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AA" w:rsidRDefault="009B0EE6"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simplePos x="0" y="0"/>
            <wp:positionH relativeFrom="column">
              <wp:posOffset>3749040</wp:posOffset>
            </wp:positionH>
            <wp:positionV relativeFrom="paragraph">
              <wp:posOffset>-518795</wp:posOffset>
            </wp:positionV>
            <wp:extent cx="2190750" cy="42692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426926"/>
                    </a:xfrm>
                    <a:prstGeom prst="rect">
                      <a:avLst/>
                    </a:prstGeom>
                  </pic:spPr>
                </pic:pic>
              </a:graphicData>
            </a:graphic>
          </wp:anchor>
        </w:drawing>
      </w:r>
      <w:r w:rsidR="0016487E">
        <w:rPr>
          <w:rFonts w:ascii="Arial" w:hAnsi="Arial" w:cs="Arial"/>
          <w:b/>
          <w:noProof/>
          <w:sz w:val="28"/>
          <w:szCs w:val="28"/>
        </w:rPr>
        <w:drawing>
          <wp:anchor distT="0" distB="0" distL="114300" distR="114300" simplePos="0" relativeHeight="251662336" behindDoc="0" locked="0" layoutInCell="1" allowOverlap="1">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8095" cy="240665"/>
                    </a:xfrm>
                    <a:prstGeom prst="rect">
                      <a:avLst/>
                    </a:prstGeom>
                  </pic:spPr>
                </pic:pic>
              </a:graphicData>
            </a:graphic>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r w:rsidR="00371153">
        <w:rPr>
          <w:rFonts w:ascii="Arial" w:hAnsi="Arial" w:cs="Arial"/>
          <w:b/>
          <w:sz w:val="28"/>
          <w:szCs w:val="28"/>
          <w:lang w:val="es-ES_tradnl"/>
        </w:rPr>
        <w:t xml:space="preserve">                        </w:t>
      </w:r>
    </w:p>
    <w:p w:rsidR="009B0EE6"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 xml:space="preserve">ACTA </w:t>
      </w:r>
      <w:r w:rsidR="0000185B">
        <w:rPr>
          <w:rFonts w:asciiTheme="minorHAnsi" w:hAnsiTheme="minorHAnsi" w:cstheme="minorHAnsi"/>
          <w:b/>
          <w:sz w:val="26"/>
          <w:szCs w:val="26"/>
        </w:rPr>
        <w:t>MEMORIA FINAL FORMACIÓN EN CENTRO</w:t>
      </w:r>
    </w:p>
    <w:p w:rsidR="00180F07" w:rsidRDefault="00180F07" w:rsidP="00180F07">
      <w:pPr>
        <w:jc w:val="center"/>
        <w:rPr>
          <w:rFonts w:asciiTheme="minorHAnsi" w:hAnsiTheme="minorHAnsi" w:cstheme="minorHAnsi"/>
          <w:b/>
          <w:sz w:val="26"/>
          <w:szCs w:val="26"/>
        </w:rPr>
      </w:pPr>
    </w:p>
    <w:tbl>
      <w:tblPr>
        <w:tblStyle w:val="Tablaconcuadrcula"/>
        <w:tblW w:w="10915" w:type="dxa"/>
        <w:tblInd w:w="-1026" w:type="dxa"/>
        <w:tblLook w:val="04A0"/>
      </w:tblPr>
      <w:tblGrid>
        <w:gridCol w:w="5340"/>
        <w:gridCol w:w="1297"/>
        <w:gridCol w:w="4278"/>
      </w:tblGrid>
      <w:tr w:rsidR="00180F07" w:rsidTr="002F3EBF">
        <w:trPr>
          <w:trHeight w:val="549"/>
        </w:trPr>
        <w:tc>
          <w:tcPr>
            <w:tcW w:w="10915" w:type="dxa"/>
            <w:gridSpan w:val="3"/>
            <w:vAlign w:val="center"/>
          </w:tcPr>
          <w:p w:rsidR="003B68F3" w:rsidRPr="001C72AC" w:rsidRDefault="00180F07" w:rsidP="003B68F3">
            <w:pPr>
              <w:ind w:hanging="1"/>
              <w:jc w:val="center"/>
              <w:rPr>
                <w:rFonts w:ascii="Arial" w:eastAsia="MS Gothic" w:hAnsi="Arial" w:cs="Arial"/>
                <w:b/>
                <w:color w:val="C00000"/>
                <w:sz w:val="40"/>
                <w:szCs w:val="40"/>
                <w:lang w:eastAsia="en-US"/>
              </w:rPr>
            </w:pPr>
            <w:r w:rsidRPr="00180F07">
              <w:rPr>
                <w:rFonts w:asciiTheme="minorHAnsi" w:hAnsiTheme="minorHAnsi" w:cstheme="minorHAnsi"/>
                <w:b/>
                <w:sz w:val="22"/>
                <w:szCs w:val="22"/>
              </w:rPr>
              <w:t xml:space="preserve">TÍTULO: </w:t>
            </w:r>
            <w:r w:rsidR="003B68F3" w:rsidRPr="003B68F3">
              <w:rPr>
                <w:rFonts w:ascii="Arial" w:eastAsia="Adobe Gothic Std B" w:hAnsi="Arial" w:cs="Arial"/>
                <w:b/>
                <w:color w:val="C00000"/>
                <w:sz w:val="24"/>
                <w:szCs w:val="24"/>
                <w:lang w:eastAsia="en-US"/>
              </w:rPr>
              <w:t>PUESTA EN VALOR DE LAS COMPETENCIAS CLAVE A TRAVÉS DE NUESTRO PLC</w:t>
            </w:r>
          </w:p>
          <w:p w:rsidR="00180F07" w:rsidRPr="00180F07" w:rsidRDefault="00180F07" w:rsidP="00180F07">
            <w:pPr>
              <w:rPr>
                <w:rFonts w:asciiTheme="minorHAnsi" w:hAnsiTheme="minorHAnsi" w:cstheme="minorHAnsi"/>
                <w:b/>
                <w:sz w:val="22"/>
                <w:szCs w:val="22"/>
              </w:rPr>
            </w:pPr>
          </w:p>
        </w:tc>
      </w:tr>
      <w:tr w:rsidR="00180F07" w:rsidTr="002F3EBF">
        <w:trPr>
          <w:trHeight w:val="522"/>
        </w:trPr>
        <w:tc>
          <w:tcPr>
            <w:tcW w:w="6637"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COORDINADOR/A: </w:t>
            </w:r>
            <w:r w:rsidR="003B68F3">
              <w:rPr>
                <w:rFonts w:asciiTheme="minorHAnsi" w:hAnsiTheme="minorHAnsi" w:cstheme="minorHAnsi"/>
                <w:b/>
                <w:sz w:val="22"/>
                <w:szCs w:val="22"/>
              </w:rPr>
              <w:t>VALENTÍN CANO MOLINA</w:t>
            </w:r>
          </w:p>
        </w:tc>
        <w:tc>
          <w:tcPr>
            <w:tcW w:w="4278"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CÓDIGO: </w:t>
            </w:r>
          </w:p>
        </w:tc>
      </w:tr>
      <w:tr w:rsidR="00180F07" w:rsidTr="002F3EBF">
        <w:trPr>
          <w:trHeight w:val="522"/>
        </w:trPr>
        <w:tc>
          <w:tcPr>
            <w:tcW w:w="5340"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DÍA:</w:t>
            </w:r>
            <w:r w:rsidR="003B68F3">
              <w:rPr>
                <w:rFonts w:asciiTheme="minorHAnsi" w:hAnsiTheme="minorHAnsi" w:cstheme="minorHAnsi"/>
                <w:b/>
                <w:sz w:val="22"/>
                <w:szCs w:val="22"/>
              </w:rPr>
              <w:t xml:space="preserve"> 28/ 05/ 2018</w:t>
            </w:r>
          </w:p>
        </w:tc>
        <w:tc>
          <w:tcPr>
            <w:tcW w:w="5575"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HORA:</w:t>
            </w:r>
            <w:r w:rsidR="003B68F3">
              <w:rPr>
                <w:rFonts w:asciiTheme="minorHAnsi" w:hAnsiTheme="minorHAnsi" w:cstheme="minorHAnsi"/>
                <w:b/>
                <w:sz w:val="22"/>
                <w:szCs w:val="22"/>
              </w:rPr>
              <w:t>19 HORAS</w:t>
            </w:r>
          </w:p>
        </w:tc>
      </w:tr>
      <w:tr w:rsidR="00180F07" w:rsidTr="002F3EBF">
        <w:trPr>
          <w:trHeight w:val="2233"/>
        </w:trPr>
        <w:tc>
          <w:tcPr>
            <w:tcW w:w="10915"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ASISTENTES:</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1.- </w:t>
            </w:r>
            <w:r w:rsidR="003B68F3">
              <w:rPr>
                <w:rFonts w:asciiTheme="minorHAnsi" w:hAnsiTheme="minorHAnsi" w:cstheme="minorHAnsi"/>
                <w:sz w:val="22"/>
                <w:szCs w:val="22"/>
              </w:rPr>
              <w:t xml:space="preserve"> VERÓNICA LÓPEZ ÁNGELES</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2.- </w:t>
            </w:r>
            <w:r w:rsidR="003B68F3">
              <w:rPr>
                <w:rFonts w:asciiTheme="minorHAnsi" w:hAnsiTheme="minorHAnsi" w:cstheme="minorHAnsi"/>
                <w:sz w:val="22"/>
                <w:szCs w:val="22"/>
              </w:rPr>
              <w:t>EVA ROJO MORENO</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3.- </w:t>
            </w:r>
            <w:r w:rsidR="003B68F3">
              <w:rPr>
                <w:rFonts w:asciiTheme="minorHAnsi" w:hAnsiTheme="minorHAnsi" w:cstheme="minorHAnsi"/>
                <w:sz w:val="22"/>
                <w:szCs w:val="22"/>
              </w:rPr>
              <w:t>ANGELITA  GARCÍA AGUDO</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4.-</w:t>
            </w:r>
            <w:r w:rsidR="003B68F3">
              <w:rPr>
                <w:rFonts w:asciiTheme="minorHAnsi" w:hAnsiTheme="minorHAnsi" w:cstheme="minorHAnsi"/>
                <w:sz w:val="22"/>
                <w:szCs w:val="22"/>
              </w:rPr>
              <w:t xml:space="preserve"> NIEVES PEINADO LORENTE</w:t>
            </w:r>
            <w:r w:rsidRPr="00180F07">
              <w:rPr>
                <w:rFonts w:asciiTheme="minorHAnsi" w:hAnsiTheme="minorHAnsi" w:cstheme="minorHAnsi"/>
                <w:sz w:val="22"/>
                <w:szCs w:val="22"/>
              </w:rPr>
              <w:t xml:space="preserve"> </w:t>
            </w:r>
          </w:p>
          <w:p w:rsid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5.- </w:t>
            </w:r>
            <w:r w:rsidR="003B68F3">
              <w:rPr>
                <w:rFonts w:asciiTheme="minorHAnsi" w:hAnsiTheme="minorHAnsi" w:cstheme="minorHAnsi"/>
                <w:sz w:val="22"/>
                <w:szCs w:val="22"/>
              </w:rPr>
              <w:t>LORENA MACIAS TORRES</w:t>
            </w:r>
          </w:p>
          <w:p w:rsidR="003B68F3" w:rsidRDefault="003B68F3" w:rsidP="00180F07">
            <w:pPr>
              <w:rPr>
                <w:rFonts w:asciiTheme="minorHAnsi" w:hAnsiTheme="minorHAnsi" w:cstheme="minorHAnsi"/>
                <w:sz w:val="22"/>
                <w:szCs w:val="22"/>
              </w:rPr>
            </w:pPr>
            <w:r>
              <w:rPr>
                <w:rFonts w:asciiTheme="minorHAnsi" w:hAnsiTheme="minorHAnsi" w:cstheme="minorHAnsi"/>
                <w:sz w:val="22"/>
                <w:szCs w:val="22"/>
              </w:rPr>
              <w:t>6</w:t>
            </w:r>
            <w:r w:rsidRPr="00180F07">
              <w:rPr>
                <w:rFonts w:asciiTheme="minorHAnsi" w:hAnsiTheme="minorHAnsi" w:cstheme="minorHAnsi"/>
                <w:sz w:val="22"/>
                <w:szCs w:val="22"/>
              </w:rPr>
              <w:t xml:space="preserve">.- </w:t>
            </w:r>
            <w:r>
              <w:rPr>
                <w:rFonts w:asciiTheme="minorHAnsi" w:hAnsiTheme="minorHAnsi" w:cstheme="minorHAnsi"/>
                <w:sz w:val="22"/>
                <w:szCs w:val="22"/>
              </w:rPr>
              <w:t>JAVIER CAMPILLO MARTÍNEZ</w:t>
            </w:r>
          </w:p>
          <w:p w:rsidR="003B68F3" w:rsidRDefault="003B68F3" w:rsidP="00180F07">
            <w:pPr>
              <w:rPr>
                <w:rFonts w:asciiTheme="minorHAnsi" w:hAnsiTheme="minorHAnsi" w:cstheme="minorHAnsi"/>
                <w:sz w:val="22"/>
                <w:szCs w:val="22"/>
              </w:rPr>
            </w:pPr>
            <w:r>
              <w:rPr>
                <w:rFonts w:asciiTheme="minorHAnsi" w:hAnsiTheme="minorHAnsi" w:cstheme="minorHAnsi"/>
                <w:sz w:val="22"/>
                <w:szCs w:val="22"/>
              </w:rPr>
              <w:t>7</w:t>
            </w:r>
            <w:r w:rsidRPr="00180F07">
              <w:rPr>
                <w:rFonts w:asciiTheme="minorHAnsi" w:hAnsiTheme="minorHAnsi" w:cstheme="minorHAnsi"/>
                <w:sz w:val="22"/>
                <w:szCs w:val="22"/>
              </w:rPr>
              <w:t xml:space="preserve">.- </w:t>
            </w:r>
            <w:r>
              <w:rPr>
                <w:rFonts w:asciiTheme="minorHAnsi" w:hAnsiTheme="minorHAnsi" w:cstheme="minorHAnsi"/>
                <w:sz w:val="22"/>
                <w:szCs w:val="22"/>
              </w:rPr>
              <w:t>MARIANA PARRAS RUBIO</w:t>
            </w:r>
          </w:p>
          <w:p w:rsidR="003B68F3" w:rsidRDefault="003B68F3" w:rsidP="00180F07">
            <w:pPr>
              <w:rPr>
                <w:rFonts w:asciiTheme="minorHAnsi" w:hAnsiTheme="minorHAnsi" w:cstheme="minorHAnsi"/>
                <w:sz w:val="22"/>
                <w:szCs w:val="22"/>
              </w:rPr>
            </w:pPr>
            <w:r>
              <w:rPr>
                <w:rFonts w:asciiTheme="minorHAnsi" w:hAnsiTheme="minorHAnsi" w:cstheme="minorHAnsi"/>
                <w:sz w:val="22"/>
                <w:szCs w:val="22"/>
              </w:rPr>
              <w:t>8.- Mª TERESA MOZAS MORAL</w:t>
            </w:r>
          </w:p>
          <w:p w:rsidR="003B68F3" w:rsidRDefault="003B68F3" w:rsidP="00180F07">
            <w:pPr>
              <w:rPr>
                <w:rFonts w:asciiTheme="minorHAnsi" w:hAnsiTheme="minorHAnsi" w:cstheme="minorHAnsi"/>
                <w:sz w:val="22"/>
                <w:szCs w:val="22"/>
              </w:rPr>
            </w:pPr>
            <w:r>
              <w:rPr>
                <w:rFonts w:asciiTheme="minorHAnsi" w:hAnsiTheme="minorHAnsi" w:cstheme="minorHAnsi"/>
                <w:sz w:val="22"/>
                <w:szCs w:val="22"/>
              </w:rPr>
              <w:t>9.- CONCHI GARNICA PÉREZ</w:t>
            </w:r>
          </w:p>
          <w:p w:rsidR="003B68F3" w:rsidRPr="00180F07" w:rsidRDefault="003B68F3" w:rsidP="00180F07">
            <w:pPr>
              <w:rPr>
                <w:rFonts w:asciiTheme="minorHAnsi" w:hAnsiTheme="minorHAnsi" w:cstheme="minorHAnsi"/>
                <w:sz w:val="22"/>
                <w:szCs w:val="22"/>
              </w:rPr>
            </w:pPr>
            <w:r>
              <w:rPr>
                <w:rFonts w:asciiTheme="minorHAnsi" w:hAnsiTheme="minorHAnsi" w:cstheme="minorHAnsi"/>
                <w:sz w:val="22"/>
                <w:szCs w:val="22"/>
              </w:rPr>
              <w:t>10.- VALENTÍN CANO MOLINA</w:t>
            </w:r>
          </w:p>
        </w:tc>
      </w:tr>
      <w:tr w:rsidR="00180F07" w:rsidTr="002F3EBF">
        <w:trPr>
          <w:trHeight w:val="834"/>
        </w:trPr>
        <w:tc>
          <w:tcPr>
            <w:tcW w:w="10915" w:type="dxa"/>
            <w:gridSpan w:val="3"/>
            <w:vAlign w:val="center"/>
          </w:tcPr>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b/>
                <w:sz w:val="22"/>
                <w:szCs w:val="22"/>
              </w:rPr>
              <w:t xml:space="preserve">ORDEN DEL DÍA: </w:t>
            </w:r>
            <w:r w:rsidRPr="00180F07">
              <w:rPr>
                <w:rFonts w:asciiTheme="minorHAnsi" w:hAnsiTheme="minorHAnsi" w:cstheme="minorHAnsi"/>
                <w:sz w:val="22"/>
                <w:szCs w:val="22"/>
              </w:rPr>
              <w:t xml:space="preserve"> </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1.- Valoración final de los trabajos realizados</w:t>
            </w:r>
          </w:p>
        </w:tc>
      </w:tr>
      <w:tr w:rsidR="00180F07" w:rsidTr="002F3EBF">
        <w:trPr>
          <w:trHeight w:val="969"/>
        </w:trPr>
        <w:tc>
          <w:tcPr>
            <w:tcW w:w="10915" w:type="dxa"/>
            <w:gridSpan w:val="3"/>
            <w:vAlign w:val="center"/>
          </w:tcPr>
          <w:p w:rsidR="00180F07" w:rsidRPr="00180F07"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ACUERDOS Y CONCLUSIONES:</w:t>
            </w:r>
          </w:p>
        </w:tc>
      </w:tr>
      <w:tr w:rsidR="00180F07" w:rsidTr="002F3EBF">
        <w:trPr>
          <w:trHeight w:val="522"/>
        </w:trPr>
        <w:tc>
          <w:tcPr>
            <w:tcW w:w="10915" w:type="dxa"/>
            <w:gridSpan w:val="3"/>
            <w:vAlign w:val="center"/>
          </w:tcPr>
          <w:p w:rsidR="00180F07" w:rsidRPr="003B68F3"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Grado de consecución de los objetivos</w:t>
            </w:r>
            <w:r>
              <w:rPr>
                <w:rStyle w:val="Textoennegrita"/>
                <w:rFonts w:asciiTheme="minorHAnsi" w:hAnsiTheme="minorHAnsi" w:cstheme="minorHAnsi"/>
                <w:color w:val="333333"/>
                <w:sz w:val="22"/>
                <w:szCs w:val="22"/>
              </w:rPr>
              <w:t>:</w:t>
            </w:r>
          </w:p>
          <w:p w:rsidR="00AA444A" w:rsidRPr="00836CEF" w:rsidRDefault="003B68F3" w:rsidP="003B68F3">
            <w:pPr>
              <w:pStyle w:val="NormalWeb"/>
              <w:shd w:val="clear" w:color="auto" w:fill="FFFFFF"/>
              <w:spacing w:before="0" w:beforeAutospacing="0" w:after="150" w:afterAutospacing="0"/>
              <w:ind w:left="720"/>
              <w:jc w:val="both"/>
              <w:rPr>
                <w:rStyle w:val="Textoennegrita"/>
                <w:rFonts w:asciiTheme="minorHAnsi" w:hAnsiTheme="minorHAnsi" w:cstheme="minorHAnsi"/>
                <w:b w:val="0"/>
                <w:color w:val="333333"/>
                <w:sz w:val="22"/>
                <w:szCs w:val="22"/>
              </w:rPr>
            </w:pPr>
            <w:r w:rsidRPr="00836CEF">
              <w:rPr>
                <w:rStyle w:val="Textoennegrita"/>
                <w:rFonts w:asciiTheme="minorHAnsi" w:hAnsiTheme="minorHAnsi" w:cstheme="minorHAnsi"/>
                <w:b w:val="0"/>
                <w:color w:val="333333"/>
                <w:sz w:val="22"/>
                <w:szCs w:val="22"/>
              </w:rPr>
              <w:t xml:space="preserve">    En general se ha valorado positivamente esta formación, la cual nos ha servido, tanto para valorar aspectos que se hacen en las aulas pero de los que no se suele dar constancia escrita, como para detectar carencias que debemos subsanar a nivel de Centro como a nivel particular.</w:t>
            </w:r>
          </w:p>
          <w:p w:rsidR="00180F07" w:rsidRPr="00180F07" w:rsidRDefault="00AA444A" w:rsidP="00371153">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sidRPr="00836CEF">
              <w:rPr>
                <w:rStyle w:val="Textoennegrita"/>
                <w:rFonts w:asciiTheme="minorHAnsi" w:hAnsiTheme="minorHAnsi" w:cstheme="minorHAnsi"/>
                <w:b w:val="0"/>
                <w:color w:val="333333"/>
                <w:sz w:val="22"/>
                <w:szCs w:val="22"/>
              </w:rPr>
              <w:t xml:space="preserve">    Se ha iniciado un trabajo al que queremos y debemos darle continuidad en el próximo curso. Será una propuesta clara de mejora. Somos conscientes de que estamos en un camino que no acaba aquí, con lo que la consecución de esos objetivos queda abierta.</w:t>
            </w:r>
            <w:r w:rsidR="003B68F3" w:rsidRPr="00836CEF">
              <w:rPr>
                <w:rStyle w:val="Textoennegrita"/>
                <w:rFonts w:asciiTheme="minorHAnsi" w:hAnsiTheme="minorHAnsi" w:cstheme="minorHAnsi"/>
                <w:b w:val="0"/>
                <w:color w:val="333333"/>
                <w:sz w:val="22"/>
                <w:szCs w:val="22"/>
              </w:rPr>
              <w:t xml:space="preserve"> </w:t>
            </w:r>
          </w:p>
        </w:tc>
      </w:tr>
      <w:tr w:rsidR="00180F07" w:rsidTr="002F3EBF">
        <w:trPr>
          <w:trHeight w:val="522"/>
        </w:trPr>
        <w:tc>
          <w:tcPr>
            <w:tcW w:w="10915" w:type="dxa"/>
            <w:gridSpan w:val="3"/>
            <w:vAlign w:val="center"/>
          </w:tcPr>
          <w:p w:rsidR="00180F07" w:rsidRPr="00AA444A" w:rsidRDefault="0000185B" w:rsidP="00AA444A">
            <w:pPr>
              <w:pStyle w:val="Prrafodelista"/>
              <w:numPr>
                <w:ilvl w:val="0"/>
                <w:numId w:val="4"/>
              </w:numPr>
              <w:autoSpaceDE w:val="0"/>
              <w:autoSpaceDN w:val="0"/>
              <w:adjustRightInd w:val="0"/>
              <w:rPr>
                <w:rFonts w:asciiTheme="minorHAnsi" w:hAnsiTheme="minorHAnsi" w:cstheme="minorHAnsi"/>
                <w:b/>
                <w:sz w:val="22"/>
                <w:szCs w:val="22"/>
                <w:lang w:eastAsia="es-MX"/>
              </w:rPr>
            </w:pPr>
            <w:r w:rsidRPr="0000185B">
              <w:rPr>
                <w:rFonts w:asciiTheme="minorHAnsi" w:hAnsiTheme="minorHAnsi" w:cstheme="minorHAnsi"/>
                <w:b/>
                <w:sz w:val="22"/>
                <w:szCs w:val="22"/>
                <w:lang w:eastAsia="es-MX"/>
              </w:rPr>
              <w:t>Logros más significativos en el centro y aula tras la transferencia de lo</w:t>
            </w:r>
            <w:r w:rsidR="00AA444A">
              <w:rPr>
                <w:rFonts w:asciiTheme="minorHAnsi" w:hAnsiTheme="minorHAnsi" w:cstheme="minorHAnsi"/>
                <w:b/>
                <w:sz w:val="22"/>
                <w:szCs w:val="22"/>
                <w:lang w:eastAsia="es-MX"/>
              </w:rPr>
              <w:t xml:space="preserve"> </w:t>
            </w:r>
            <w:r w:rsidRPr="00AA444A">
              <w:rPr>
                <w:rFonts w:asciiTheme="minorHAnsi" w:hAnsiTheme="minorHAnsi" w:cstheme="minorHAnsi"/>
                <w:b/>
                <w:sz w:val="22"/>
                <w:szCs w:val="22"/>
                <w:lang w:eastAsia="es-MX"/>
              </w:rPr>
              <w:t>aprendido</w:t>
            </w:r>
            <w:r w:rsidRPr="00AA444A">
              <w:rPr>
                <w:rFonts w:asciiTheme="minorHAnsi" w:hAnsiTheme="minorHAnsi" w:cstheme="minorHAnsi"/>
                <w:b/>
                <w:color w:val="333333"/>
                <w:sz w:val="22"/>
                <w:szCs w:val="22"/>
              </w:rPr>
              <w:t>:</w:t>
            </w:r>
          </w:p>
          <w:p w:rsidR="00AA444A" w:rsidRDefault="00AA444A" w:rsidP="00AA444A">
            <w:pPr>
              <w:pStyle w:val="Prrafodelista"/>
              <w:autoSpaceDE w:val="0"/>
              <w:autoSpaceDN w:val="0"/>
              <w:adjustRightInd w:val="0"/>
              <w:rPr>
                <w:rFonts w:asciiTheme="minorHAnsi" w:hAnsiTheme="minorHAnsi" w:cstheme="minorHAnsi"/>
                <w:b/>
                <w:sz w:val="22"/>
                <w:szCs w:val="22"/>
                <w:lang w:eastAsia="es-MX"/>
              </w:rPr>
            </w:pPr>
          </w:p>
          <w:p w:rsidR="00AA444A" w:rsidRPr="00836CEF" w:rsidRDefault="00AA444A" w:rsidP="00AA444A">
            <w:pPr>
              <w:pStyle w:val="Prrafodelista"/>
              <w:autoSpaceDE w:val="0"/>
              <w:autoSpaceDN w:val="0"/>
              <w:adjustRightInd w:val="0"/>
              <w:rPr>
                <w:rFonts w:asciiTheme="minorHAnsi" w:hAnsiTheme="minorHAnsi" w:cstheme="minorHAnsi"/>
                <w:sz w:val="22"/>
                <w:szCs w:val="22"/>
                <w:lang w:eastAsia="es-MX"/>
              </w:rPr>
            </w:pPr>
            <w:r>
              <w:rPr>
                <w:rFonts w:asciiTheme="minorHAnsi" w:hAnsiTheme="minorHAnsi" w:cstheme="minorHAnsi"/>
                <w:b/>
                <w:sz w:val="22"/>
                <w:szCs w:val="22"/>
                <w:lang w:eastAsia="es-MX"/>
              </w:rPr>
              <w:t xml:space="preserve">      </w:t>
            </w:r>
            <w:r w:rsidRPr="00836CEF">
              <w:rPr>
                <w:rFonts w:asciiTheme="minorHAnsi" w:hAnsiTheme="minorHAnsi" w:cstheme="minorHAnsi"/>
                <w:sz w:val="22"/>
                <w:szCs w:val="22"/>
                <w:lang w:eastAsia="es-MX"/>
              </w:rPr>
              <w:t>Como ya se ha referido con anterioridad, uno de los aspectos que nos ha aportado ha sido poner sobre la mesa nuestras fortalezas y nuestras carencias</w:t>
            </w:r>
            <w:r w:rsidR="00836CEF" w:rsidRPr="00836CEF">
              <w:rPr>
                <w:rFonts w:asciiTheme="minorHAnsi" w:hAnsiTheme="minorHAnsi" w:cstheme="minorHAnsi"/>
                <w:sz w:val="22"/>
                <w:szCs w:val="22"/>
                <w:lang w:eastAsia="es-MX"/>
              </w:rPr>
              <w:t>. Somos un centro que pequeño y eso ayuda a poder trabajar coordinados y cohesionados.</w:t>
            </w:r>
          </w:p>
          <w:p w:rsidR="00836CEF" w:rsidRDefault="00836CEF" w:rsidP="00AA444A">
            <w:pPr>
              <w:pStyle w:val="Prrafodelista"/>
              <w:autoSpaceDE w:val="0"/>
              <w:autoSpaceDN w:val="0"/>
              <w:adjustRightInd w:val="0"/>
              <w:rPr>
                <w:rFonts w:asciiTheme="minorHAnsi" w:hAnsiTheme="minorHAnsi" w:cstheme="minorHAnsi"/>
                <w:b/>
                <w:sz w:val="22"/>
                <w:szCs w:val="22"/>
                <w:lang w:eastAsia="es-MX"/>
              </w:rPr>
            </w:pPr>
          </w:p>
          <w:p w:rsidR="00836CEF" w:rsidRDefault="00836CEF" w:rsidP="00836CEF">
            <w:pPr>
              <w:pStyle w:val="Prrafodelista"/>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Muchos compañeros  han iniciado los p</w:t>
            </w:r>
            <w:r w:rsidRPr="00836CEF">
              <w:rPr>
                <w:rFonts w:asciiTheme="minorHAnsi" w:hAnsiTheme="minorHAnsi" w:cstheme="minorHAnsi"/>
                <w:sz w:val="22"/>
                <w:szCs w:val="22"/>
              </w:rPr>
              <w:t>rimeros pasos en los procesos de coordinación a nivel de centro para realizar act</w:t>
            </w:r>
            <w:r>
              <w:rPr>
                <w:rFonts w:asciiTheme="minorHAnsi" w:hAnsiTheme="minorHAnsi" w:cstheme="minorHAnsi"/>
                <w:sz w:val="22"/>
                <w:szCs w:val="22"/>
              </w:rPr>
              <w:t>ividades unificadas y conjuntas y también han iniciado</w:t>
            </w:r>
            <w:r w:rsidRPr="00836CEF">
              <w:rPr>
                <w:rFonts w:asciiTheme="minorHAnsi" w:hAnsiTheme="minorHAnsi" w:cstheme="minorHAnsi"/>
                <w:sz w:val="22"/>
                <w:szCs w:val="22"/>
              </w:rPr>
              <w:t xml:space="preserve"> en el cambio metodológico</w:t>
            </w:r>
            <w:r>
              <w:rPr>
                <w:rFonts w:asciiTheme="minorHAnsi" w:hAnsiTheme="minorHAnsi" w:cstheme="minorHAnsi"/>
                <w:sz w:val="22"/>
                <w:szCs w:val="22"/>
              </w:rPr>
              <w:t xml:space="preserve"> necesario para poner en valor nuestro PLC y el trabajo competencial</w:t>
            </w:r>
            <w:r w:rsidRPr="00836CEF">
              <w:rPr>
                <w:rFonts w:asciiTheme="minorHAnsi" w:hAnsiTheme="minorHAnsi" w:cstheme="minorHAnsi"/>
                <w:sz w:val="22"/>
                <w:szCs w:val="22"/>
              </w:rPr>
              <w:t>.</w:t>
            </w:r>
          </w:p>
          <w:p w:rsidR="003B4642" w:rsidRPr="00371153" w:rsidRDefault="003B4642" w:rsidP="00371153">
            <w:pPr>
              <w:autoSpaceDE w:val="0"/>
              <w:autoSpaceDN w:val="0"/>
              <w:adjustRightInd w:val="0"/>
              <w:jc w:val="both"/>
              <w:rPr>
                <w:rFonts w:asciiTheme="minorHAnsi" w:hAnsiTheme="minorHAnsi" w:cstheme="minorHAnsi"/>
                <w:sz w:val="22"/>
                <w:szCs w:val="22"/>
              </w:rPr>
            </w:pPr>
          </w:p>
          <w:p w:rsidR="00180F07" w:rsidRPr="00371153" w:rsidRDefault="003B4642" w:rsidP="00371153">
            <w:pPr>
              <w:pStyle w:val="Prrafodelista"/>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Por otro lado, algunos componentes han elaborado actividades, materiales,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que han compartido tanto a nivel de Colabora como de forma directa.</w:t>
            </w:r>
          </w:p>
        </w:tc>
      </w:tr>
      <w:tr w:rsidR="00180F07" w:rsidTr="002F3EBF">
        <w:trPr>
          <w:trHeight w:val="522"/>
        </w:trPr>
        <w:tc>
          <w:tcPr>
            <w:tcW w:w="10915" w:type="dxa"/>
            <w:gridSpan w:val="3"/>
            <w:vAlign w:val="center"/>
          </w:tcPr>
          <w:p w:rsidR="00180F07" w:rsidRPr="003B4642" w:rsidRDefault="0000185B" w:rsidP="0000185B">
            <w:pPr>
              <w:pStyle w:val="NormalWeb"/>
              <w:numPr>
                <w:ilvl w:val="0"/>
                <w:numId w:val="4"/>
              </w:numPr>
              <w:shd w:val="clear" w:color="auto" w:fill="FFFFFF"/>
              <w:spacing w:before="0" w:beforeAutospacing="0" w:after="150" w:afterAutospacing="0"/>
              <w:jc w:val="both"/>
              <w:rPr>
                <w:rFonts w:asciiTheme="minorHAnsi" w:hAnsiTheme="minorHAnsi" w:cstheme="minorHAnsi"/>
                <w:b/>
                <w:color w:val="333333"/>
                <w:sz w:val="22"/>
                <w:szCs w:val="22"/>
              </w:rPr>
            </w:pPr>
            <w:r>
              <w:rPr>
                <w:rFonts w:asciiTheme="minorHAnsi" w:hAnsiTheme="minorHAnsi" w:cstheme="minorHAnsi"/>
                <w:b/>
                <w:sz w:val="22"/>
                <w:szCs w:val="22"/>
                <w:lang w:eastAsia="es-MX"/>
              </w:rPr>
              <w:t>Pro</w:t>
            </w:r>
            <w:r w:rsidRPr="0000185B">
              <w:rPr>
                <w:rFonts w:asciiTheme="minorHAnsi" w:hAnsiTheme="minorHAnsi" w:cstheme="minorHAnsi"/>
                <w:b/>
                <w:sz w:val="22"/>
                <w:szCs w:val="22"/>
                <w:lang w:eastAsia="es-MX"/>
              </w:rPr>
              <w:t>ductos y evidencias de aprendizaje que se han generado</w:t>
            </w:r>
            <w:r>
              <w:rPr>
                <w:rFonts w:asciiTheme="minorHAnsi" w:hAnsiTheme="minorHAnsi" w:cstheme="minorHAnsi"/>
                <w:b/>
                <w:sz w:val="22"/>
                <w:szCs w:val="22"/>
                <w:lang w:eastAsia="es-MX"/>
              </w:rPr>
              <w:t>:</w:t>
            </w:r>
          </w:p>
          <w:p w:rsidR="003B4642" w:rsidRPr="003B4642" w:rsidRDefault="003B4642" w:rsidP="003B4642">
            <w:pPr>
              <w:pStyle w:val="NormalWeb"/>
              <w:shd w:val="clear" w:color="auto" w:fill="FFFFFF"/>
              <w:spacing w:before="0" w:beforeAutospacing="0" w:after="150" w:afterAutospacing="0"/>
              <w:ind w:left="709" w:hanging="709"/>
              <w:jc w:val="both"/>
              <w:rPr>
                <w:rFonts w:asciiTheme="minorHAnsi" w:hAnsiTheme="minorHAnsi" w:cstheme="minorHAnsi"/>
                <w:color w:val="333333"/>
                <w:sz w:val="22"/>
                <w:szCs w:val="22"/>
              </w:rPr>
            </w:pPr>
            <w:r w:rsidRPr="003B4642">
              <w:rPr>
                <w:rFonts w:asciiTheme="minorHAnsi" w:hAnsiTheme="minorHAnsi" w:cstheme="minorHAnsi"/>
                <w:sz w:val="22"/>
                <w:szCs w:val="22"/>
                <w:lang w:eastAsia="es-MX"/>
              </w:rPr>
              <w:t xml:space="preserve">                   Como ya hemos dicho con anterioridad, han surgido diferentes actividades que han despertado gran interés por otros componentes. Algunas de las evidencias de los productos obtenidos se han subido a la plataforma </w:t>
            </w:r>
            <w:r w:rsidRPr="003B4642">
              <w:rPr>
                <w:rFonts w:asciiTheme="minorHAnsi" w:hAnsiTheme="minorHAnsi" w:cstheme="minorHAnsi"/>
                <w:sz w:val="22"/>
                <w:szCs w:val="22"/>
                <w:lang w:eastAsia="es-MX"/>
              </w:rPr>
              <w:lastRenderedPageBreak/>
              <w:t xml:space="preserve">COLABORA. </w:t>
            </w:r>
          </w:p>
          <w:p w:rsidR="00180F07" w:rsidRPr="00180F07" w:rsidRDefault="00180F07" w:rsidP="00FD3E58">
            <w:pPr>
              <w:pStyle w:val="NormalWeb"/>
              <w:shd w:val="clear" w:color="auto" w:fill="FFFFFF"/>
              <w:spacing w:before="0" w:beforeAutospacing="0" w:after="150" w:afterAutospacing="0"/>
              <w:jc w:val="both"/>
              <w:rPr>
                <w:rFonts w:asciiTheme="minorHAnsi" w:hAnsiTheme="minorHAnsi" w:cstheme="minorHAnsi"/>
                <w:color w:val="333333"/>
                <w:sz w:val="22"/>
                <w:szCs w:val="22"/>
              </w:rPr>
            </w:pPr>
          </w:p>
        </w:tc>
      </w:tr>
      <w:tr w:rsidR="00180F07" w:rsidTr="002F3EBF">
        <w:trPr>
          <w:trHeight w:val="522"/>
        </w:trPr>
        <w:tc>
          <w:tcPr>
            <w:tcW w:w="10915" w:type="dxa"/>
            <w:gridSpan w:val="3"/>
            <w:vAlign w:val="center"/>
          </w:tcPr>
          <w:p w:rsidR="00180F07" w:rsidRPr="003B4642" w:rsidRDefault="0000185B" w:rsidP="0000185B">
            <w:pPr>
              <w:pStyle w:val="NormalWeb"/>
              <w:numPr>
                <w:ilvl w:val="0"/>
                <w:numId w:val="4"/>
              </w:numPr>
              <w:shd w:val="clear" w:color="auto" w:fill="FFFFFF"/>
              <w:spacing w:before="0" w:beforeAutospacing="0" w:after="150" w:afterAutospacing="0"/>
              <w:jc w:val="both"/>
              <w:rPr>
                <w:rFonts w:asciiTheme="minorHAnsi" w:hAnsiTheme="minorHAnsi" w:cstheme="minorHAnsi"/>
                <w:color w:val="000000"/>
                <w:sz w:val="22"/>
                <w:szCs w:val="22"/>
              </w:rPr>
            </w:pPr>
            <w:bookmarkStart w:id="0" w:name="_GoBack"/>
            <w:bookmarkEnd w:id="0"/>
            <w:r w:rsidRPr="0000185B">
              <w:rPr>
                <w:rFonts w:asciiTheme="minorHAnsi" w:hAnsiTheme="minorHAnsi" w:cstheme="minorHAnsi"/>
                <w:b/>
                <w:sz w:val="22"/>
                <w:szCs w:val="22"/>
                <w:lang w:eastAsia="es-MX"/>
              </w:rPr>
              <w:lastRenderedPageBreak/>
              <w:t>Dificultades encontradas y oportunidades de mejora</w:t>
            </w:r>
            <w:r>
              <w:rPr>
                <w:rFonts w:asciiTheme="minorHAnsi" w:hAnsiTheme="minorHAnsi" w:cstheme="minorHAnsi"/>
                <w:b/>
                <w:sz w:val="22"/>
                <w:szCs w:val="22"/>
                <w:lang w:eastAsia="es-MX"/>
              </w:rPr>
              <w:t>:</w:t>
            </w:r>
          </w:p>
          <w:p w:rsidR="003B4642" w:rsidRDefault="003B4642" w:rsidP="003B4642">
            <w:pPr>
              <w:pStyle w:val="NormalWeb"/>
              <w:shd w:val="clear" w:color="auto" w:fill="FFFFFF"/>
              <w:spacing w:before="0" w:beforeAutospacing="0" w:after="150" w:afterAutospacing="0"/>
              <w:ind w:left="720"/>
              <w:jc w:val="both"/>
              <w:rPr>
                <w:rFonts w:asciiTheme="minorHAnsi" w:hAnsiTheme="minorHAnsi" w:cstheme="minorHAnsi"/>
                <w:sz w:val="22"/>
                <w:szCs w:val="22"/>
                <w:lang w:eastAsia="es-MX"/>
              </w:rPr>
            </w:pPr>
            <w:r w:rsidRPr="003B4642">
              <w:rPr>
                <w:b/>
                <w:sz w:val="22"/>
                <w:szCs w:val="22"/>
                <w:lang w:eastAsia="es-MX"/>
              </w:rPr>
              <w:t xml:space="preserve">     </w:t>
            </w:r>
            <w:r w:rsidRPr="003B4642">
              <w:rPr>
                <w:rFonts w:asciiTheme="minorHAnsi" w:hAnsiTheme="minorHAnsi" w:cstheme="minorHAnsi"/>
                <w:sz w:val="22"/>
                <w:szCs w:val="22"/>
                <w:lang w:eastAsia="es-MX"/>
              </w:rPr>
              <w:t xml:space="preserve">Todo cambio metodológico </w:t>
            </w:r>
            <w:r>
              <w:rPr>
                <w:rFonts w:asciiTheme="minorHAnsi" w:hAnsiTheme="minorHAnsi" w:cstheme="minorHAnsi"/>
                <w:sz w:val="22"/>
                <w:szCs w:val="22"/>
                <w:lang w:eastAsia="es-MX"/>
              </w:rPr>
              <w:t xml:space="preserve">lleva consigo dudas, temores que no deja de ser normales. Lo importante es saber que el grupo tiene ganas de mejorar y seguir en esa línea. </w:t>
            </w:r>
          </w:p>
          <w:p w:rsidR="00FD3E58" w:rsidRDefault="00FD3E58" w:rsidP="00FD3E58">
            <w:pPr>
              <w:pStyle w:val="NormalWeb"/>
              <w:shd w:val="clear" w:color="auto" w:fill="FFFFFF"/>
              <w:spacing w:before="0" w:beforeAutospacing="0" w:after="150" w:afterAutospacing="0"/>
              <w:ind w:left="720"/>
              <w:jc w:val="both"/>
              <w:rPr>
                <w:rFonts w:asciiTheme="minorHAnsi" w:hAnsiTheme="minorHAnsi" w:cstheme="minorHAnsi"/>
                <w:sz w:val="22"/>
                <w:szCs w:val="22"/>
                <w:lang w:eastAsia="es-MX"/>
              </w:rPr>
            </w:pPr>
            <w:r>
              <w:rPr>
                <w:rFonts w:asciiTheme="minorHAnsi" w:hAnsiTheme="minorHAnsi" w:cstheme="minorHAnsi"/>
                <w:sz w:val="22"/>
                <w:szCs w:val="22"/>
                <w:lang w:eastAsia="es-MX"/>
              </w:rPr>
              <w:t xml:space="preserve">   La falta de tiempo para más reuniones de coordinación y trabajo sobre nuestro PLC  viene a ser otro gran hándicap. Estamos repletos de reuniones diversas pero vemos la necesidad de tener más coordinación si queremos llevar a cabo un proyecto común para el próximo curso en todo el Centro.</w:t>
            </w:r>
          </w:p>
          <w:p w:rsidR="00FD3E58" w:rsidRDefault="00FD3E58" w:rsidP="00FD3E58">
            <w:pPr>
              <w:pStyle w:val="NormalWeb"/>
              <w:shd w:val="clear" w:color="auto" w:fill="FFFFFF"/>
              <w:spacing w:before="0" w:beforeAutospacing="0" w:after="150" w:afterAutospacing="0"/>
              <w:ind w:left="720"/>
              <w:jc w:val="both"/>
              <w:rPr>
                <w:rFonts w:asciiTheme="minorHAnsi" w:hAnsiTheme="minorHAnsi" w:cstheme="minorHAnsi"/>
                <w:sz w:val="22"/>
                <w:szCs w:val="22"/>
                <w:lang w:eastAsia="es-MX"/>
              </w:rPr>
            </w:pPr>
          </w:p>
          <w:p w:rsidR="00FD3E58" w:rsidRPr="00FD3E58" w:rsidRDefault="00FD3E58" w:rsidP="00FD3E58">
            <w:pPr>
              <w:pStyle w:val="NormalWeb"/>
              <w:shd w:val="clear" w:color="auto" w:fill="FFFFFF"/>
              <w:spacing w:before="0" w:beforeAutospacing="0" w:after="150" w:afterAutospacing="0"/>
              <w:ind w:left="709" w:hanging="709"/>
              <w:jc w:val="both"/>
              <w:rPr>
                <w:rStyle w:val="Textoennegrita"/>
                <w:rFonts w:asciiTheme="minorHAnsi" w:hAnsiTheme="minorHAnsi" w:cstheme="minorHAnsi"/>
                <w:bCs w:val="0"/>
                <w:color w:val="000000"/>
                <w:sz w:val="22"/>
                <w:szCs w:val="22"/>
              </w:rPr>
            </w:pPr>
            <w:r w:rsidRPr="00FD3E58">
              <w:rPr>
                <w:rFonts w:asciiTheme="minorHAnsi" w:hAnsiTheme="minorHAnsi" w:cstheme="minorHAnsi"/>
                <w:sz w:val="22"/>
                <w:szCs w:val="22"/>
                <w:lang w:eastAsia="es-MX"/>
              </w:rPr>
              <w:t xml:space="preserve">              </w:t>
            </w:r>
            <w:r>
              <w:rPr>
                <w:rFonts w:asciiTheme="minorHAnsi" w:hAnsiTheme="minorHAnsi" w:cstheme="minorHAnsi"/>
                <w:sz w:val="22"/>
                <w:szCs w:val="22"/>
                <w:lang w:eastAsia="es-MX"/>
              </w:rPr>
              <w:t xml:space="preserve">   </w:t>
            </w:r>
            <w:r w:rsidRPr="00FD3E58">
              <w:rPr>
                <w:rFonts w:asciiTheme="minorHAnsi" w:hAnsiTheme="minorHAnsi" w:cstheme="minorHAnsi"/>
                <w:sz w:val="22"/>
                <w:szCs w:val="22"/>
                <w:lang w:eastAsia="es-MX"/>
              </w:rPr>
              <w:t>Por último también destacar</w:t>
            </w:r>
            <w:r>
              <w:rPr>
                <w:rFonts w:asciiTheme="minorHAnsi" w:hAnsiTheme="minorHAnsi" w:cstheme="minorHAnsi"/>
                <w:sz w:val="22"/>
                <w:szCs w:val="22"/>
                <w:lang w:eastAsia="es-MX"/>
              </w:rPr>
              <w:t xml:space="preserve"> la dificultad para algunos componentes para acceder a la plataforma Colabora.</w:t>
            </w:r>
          </w:p>
          <w:p w:rsidR="00180F07" w:rsidRPr="00180F07" w:rsidRDefault="00180F07" w:rsidP="00FD3E58">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p>
        </w:tc>
      </w:tr>
      <w:tr w:rsidR="00180F07" w:rsidTr="002F3EBF">
        <w:trPr>
          <w:trHeight w:val="522"/>
        </w:trPr>
        <w:tc>
          <w:tcPr>
            <w:tcW w:w="10915" w:type="dxa"/>
            <w:gridSpan w:val="3"/>
            <w:vAlign w:val="center"/>
          </w:tcPr>
          <w:p w:rsidR="00180F07" w:rsidRPr="00FD3E58"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t>Destacar aspectos que hayan resultado interesantes</w:t>
            </w:r>
            <w:r>
              <w:rPr>
                <w:rStyle w:val="Textoennegrita"/>
                <w:rFonts w:asciiTheme="minorHAnsi" w:hAnsiTheme="minorHAnsi" w:cstheme="minorHAnsi"/>
                <w:color w:val="000000"/>
                <w:sz w:val="22"/>
                <w:szCs w:val="22"/>
              </w:rPr>
              <w:t>:</w:t>
            </w:r>
          </w:p>
          <w:p w:rsidR="00180F07" w:rsidRPr="00180F07" w:rsidRDefault="00FD3E58" w:rsidP="008F7806">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color w:val="000000"/>
                <w:sz w:val="22"/>
                <w:szCs w:val="22"/>
              </w:rPr>
              <w:t xml:space="preserve">      </w:t>
            </w:r>
            <w:r w:rsidRPr="00FD3E58">
              <w:rPr>
                <w:rStyle w:val="Textoennegrita"/>
                <w:rFonts w:asciiTheme="minorHAnsi" w:hAnsiTheme="minorHAnsi" w:cstheme="minorHAnsi"/>
                <w:b w:val="0"/>
                <w:color w:val="000000"/>
                <w:sz w:val="22"/>
                <w:szCs w:val="22"/>
              </w:rPr>
              <w:t>Los componentes del grupo han visto la necesidad de un cambio metodológico, así como la necesidad de un trabajo coordinado en el centro. Somos conscientes de la necesidad de tener un PLC y aplicarlo</w:t>
            </w:r>
            <w:r>
              <w:rPr>
                <w:rStyle w:val="Textoennegrita"/>
                <w:rFonts w:asciiTheme="minorHAnsi" w:hAnsiTheme="minorHAnsi" w:cstheme="minorHAnsi"/>
                <w:b w:val="0"/>
                <w:color w:val="000000"/>
                <w:sz w:val="22"/>
                <w:szCs w:val="22"/>
              </w:rPr>
              <w:t xml:space="preserve"> adecuadamente</w:t>
            </w:r>
            <w:r w:rsidRPr="00FD3E58">
              <w:rPr>
                <w:rStyle w:val="Textoennegrita"/>
                <w:rFonts w:asciiTheme="minorHAnsi" w:hAnsiTheme="minorHAnsi" w:cstheme="minorHAnsi"/>
                <w:b w:val="0"/>
                <w:color w:val="000000"/>
                <w:sz w:val="22"/>
                <w:szCs w:val="22"/>
              </w:rPr>
              <w:t>.</w:t>
            </w:r>
            <w:r w:rsidR="008F7806">
              <w:rPr>
                <w:rStyle w:val="Textoennegrita"/>
                <w:rFonts w:asciiTheme="minorHAnsi" w:hAnsiTheme="minorHAnsi" w:cstheme="minorHAnsi"/>
                <w:b w:val="0"/>
                <w:color w:val="000000"/>
                <w:sz w:val="22"/>
                <w:szCs w:val="22"/>
              </w:rPr>
              <w:t xml:space="preserve"> También la necesidad de compartir experiencias, producciones, etc.</w:t>
            </w:r>
          </w:p>
        </w:tc>
      </w:tr>
      <w:tr w:rsidR="00180F07" w:rsidTr="002F3EBF">
        <w:trPr>
          <w:trHeight w:val="522"/>
        </w:trPr>
        <w:tc>
          <w:tcPr>
            <w:tcW w:w="10915" w:type="dxa"/>
            <w:gridSpan w:val="3"/>
            <w:vAlign w:val="center"/>
          </w:tcPr>
          <w:p w:rsidR="00180F07" w:rsidRPr="00371153" w:rsidRDefault="00180F07" w:rsidP="00371153">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color w:val="000000"/>
                <w:sz w:val="22"/>
                <w:szCs w:val="22"/>
              </w:rPr>
              <w:t>D</w:t>
            </w:r>
            <w:r w:rsidRPr="00180F07">
              <w:rPr>
                <w:rStyle w:val="Textoennegrita"/>
                <w:rFonts w:asciiTheme="minorHAnsi" w:hAnsiTheme="minorHAnsi" w:cstheme="minorHAnsi"/>
                <w:color w:val="000000"/>
                <w:sz w:val="22"/>
                <w:szCs w:val="22"/>
              </w:rPr>
              <w:t>estacar aspectos susceptibles de mejora</w:t>
            </w:r>
            <w:r>
              <w:rPr>
                <w:rStyle w:val="Textoennegrita"/>
                <w:rFonts w:asciiTheme="minorHAnsi" w:hAnsiTheme="minorHAnsi" w:cstheme="minorHAnsi"/>
                <w:color w:val="000000"/>
                <w:sz w:val="22"/>
                <w:szCs w:val="22"/>
              </w:rPr>
              <w:t>:</w:t>
            </w:r>
          </w:p>
          <w:p w:rsidR="007F1830" w:rsidRPr="007F1830" w:rsidRDefault="007F1830"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color w:val="000000"/>
                <w:sz w:val="22"/>
                <w:szCs w:val="22"/>
              </w:rPr>
            </w:pPr>
            <w:r>
              <w:rPr>
                <w:rStyle w:val="Textoennegrita"/>
                <w:rFonts w:asciiTheme="minorHAnsi" w:hAnsiTheme="minorHAnsi" w:cstheme="minorHAnsi"/>
                <w:color w:val="000000"/>
                <w:sz w:val="22"/>
                <w:szCs w:val="22"/>
              </w:rPr>
              <w:t xml:space="preserve">     </w:t>
            </w:r>
            <w:r w:rsidRPr="007F1830">
              <w:rPr>
                <w:rStyle w:val="Textoennegrita"/>
                <w:rFonts w:asciiTheme="minorHAnsi" w:hAnsiTheme="minorHAnsi" w:cstheme="minorHAnsi"/>
                <w:b w:val="0"/>
                <w:color w:val="000000"/>
                <w:sz w:val="22"/>
                <w:szCs w:val="22"/>
              </w:rPr>
              <w:t xml:space="preserve">  A lo largo de las sesiones de esta formación, así como de lo que se ha ido desprendiendo de la práctica diaria, hemos detectado c</w:t>
            </w:r>
            <w:r>
              <w:rPr>
                <w:rStyle w:val="Textoennegrita"/>
                <w:rFonts w:asciiTheme="minorHAnsi" w:hAnsiTheme="minorHAnsi" w:cstheme="minorHAnsi"/>
                <w:b w:val="0"/>
                <w:color w:val="000000"/>
                <w:sz w:val="22"/>
                <w:szCs w:val="22"/>
              </w:rPr>
              <w:t>arencias susceptibles de mejora:</w:t>
            </w:r>
          </w:p>
          <w:p w:rsidR="007F1830" w:rsidRDefault="007F1830" w:rsidP="00180F07">
            <w:pPr>
              <w:pStyle w:val="NormalWeb"/>
              <w:shd w:val="clear" w:color="auto" w:fill="FFFFFF"/>
              <w:spacing w:before="0" w:beforeAutospacing="0" w:after="150" w:afterAutospacing="0"/>
              <w:ind w:left="720"/>
              <w:jc w:val="both"/>
              <w:rPr>
                <w:rFonts w:asciiTheme="minorHAnsi" w:hAnsiTheme="minorHAnsi" w:cstheme="minorHAnsi"/>
                <w:sz w:val="22"/>
                <w:szCs w:val="22"/>
              </w:rPr>
            </w:pPr>
            <w:r>
              <w:rPr>
                <w:rStyle w:val="Textoennegrita"/>
                <w:rFonts w:asciiTheme="minorHAnsi" w:hAnsiTheme="minorHAnsi" w:cstheme="minorHAnsi"/>
                <w:color w:val="000000"/>
                <w:sz w:val="22"/>
                <w:szCs w:val="22"/>
              </w:rPr>
              <w:t xml:space="preserve">  </w:t>
            </w:r>
            <w:r>
              <w:rPr>
                <w:rStyle w:val="Textoennegrita"/>
                <w:rFonts w:asciiTheme="minorHAnsi" w:hAnsiTheme="minorHAnsi" w:cstheme="minorHAnsi"/>
                <w:color w:val="000000"/>
                <w:sz w:val="22"/>
                <w:szCs w:val="22"/>
              </w:rPr>
              <w:sym w:font="Symbol" w:char="F0B7"/>
            </w:r>
            <w:r>
              <w:rPr>
                <w:rStyle w:val="Textoennegrita"/>
                <w:rFonts w:asciiTheme="minorHAnsi" w:hAnsiTheme="minorHAnsi" w:cstheme="minorHAnsi"/>
                <w:color w:val="000000"/>
                <w:sz w:val="22"/>
                <w:szCs w:val="22"/>
              </w:rPr>
              <w:t xml:space="preserve"> </w:t>
            </w:r>
            <w:r w:rsidR="008F7806" w:rsidRPr="007F1830">
              <w:rPr>
                <w:rStyle w:val="Textoennegrita"/>
                <w:rFonts w:asciiTheme="minorHAnsi" w:hAnsiTheme="minorHAnsi" w:cstheme="minorHAnsi"/>
                <w:color w:val="000000"/>
                <w:sz w:val="22"/>
                <w:szCs w:val="22"/>
              </w:rPr>
              <w:t xml:space="preserve"> </w:t>
            </w:r>
            <w:r w:rsidRPr="007F1830">
              <w:rPr>
                <w:rStyle w:val="Textoennegrita"/>
                <w:rFonts w:asciiTheme="minorHAnsi" w:hAnsiTheme="minorHAnsi" w:cstheme="minorHAnsi"/>
                <w:b w:val="0"/>
                <w:color w:val="000000"/>
                <w:sz w:val="22"/>
                <w:szCs w:val="22"/>
              </w:rPr>
              <w:t>P</w:t>
            </w:r>
            <w:r w:rsidR="008F7806" w:rsidRPr="007F1830">
              <w:rPr>
                <w:rFonts w:asciiTheme="minorHAnsi" w:hAnsiTheme="minorHAnsi" w:cstheme="minorHAnsi"/>
                <w:sz w:val="22"/>
                <w:szCs w:val="22"/>
              </w:rPr>
              <w:t xml:space="preserve">rocesos de </w:t>
            </w:r>
            <w:proofErr w:type="spellStart"/>
            <w:r w:rsidR="008F7806" w:rsidRPr="007F1830">
              <w:rPr>
                <w:rFonts w:asciiTheme="minorHAnsi" w:hAnsiTheme="minorHAnsi" w:cstheme="minorHAnsi"/>
                <w:sz w:val="22"/>
                <w:szCs w:val="22"/>
              </w:rPr>
              <w:t>coevaluación</w:t>
            </w:r>
            <w:proofErr w:type="spellEnd"/>
            <w:r w:rsidR="008F7806" w:rsidRPr="007F1830">
              <w:rPr>
                <w:rFonts w:asciiTheme="minorHAnsi" w:hAnsiTheme="minorHAnsi" w:cstheme="minorHAnsi"/>
                <w:sz w:val="22"/>
                <w:szCs w:val="22"/>
              </w:rPr>
              <w:t xml:space="preserve"> a nivel de Claustro.</w:t>
            </w:r>
          </w:p>
          <w:p w:rsidR="007F1830" w:rsidRDefault="007F1830" w:rsidP="00180F07">
            <w:pPr>
              <w:pStyle w:val="NormalWeb"/>
              <w:shd w:val="clear" w:color="auto" w:fill="FFFFFF"/>
              <w:spacing w:before="0" w:beforeAutospacing="0" w:after="150" w:afterAutospacing="0"/>
              <w:ind w:left="720"/>
              <w:jc w:val="both"/>
              <w:rPr>
                <w:rFonts w:asciiTheme="minorHAnsi" w:hAnsiTheme="minorHAnsi" w:cstheme="minorHAnsi"/>
                <w:sz w:val="22"/>
                <w:szCs w:val="22"/>
              </w:rPr>
            </w:pPr>
            <w:r>
              <w:rPr>
                <w:rStyle w:val="Textoennegrita"/>
                <w:color w:val="000000"/>
              </w:rPr>
              <w:t xml:space="preserve">  </w:t>
            </w:r>
            <w:r>
              <w:rPr>
                <w:rStyle w:val="Textoennegrita"/>
                <w:color w:val="000000"/>
              </w:rPr>
              <w:sym w:font="Symbol" w:char="F0B7"/>
            </w:r>
            <w:r>
              <w:rPr>
                <w:rStyle w:val="Textoennegrita"/>
                <w:color w:val="000000"/>
              </w:rPr>
              <w:t xml:space="preserve"> </w:t>
            </w:r>
            <w:r w:rsidR="008F7806" w:rsidRPr="007F1830">
              <w:rPr>
                <w:rFonts w:asciiTheme="minorHAnsi" w:hAnsiTheme="minorHAnsi" w:cstheme="minorHAnsi"/>
                <w:sz w:val="22"/>
                <w:szCs w:val="22"/>
              </w:rPr>
              <w:t xml:space="preserve">Planificación de objetivos, contenidos y actividades a nivel trimestral. </w:t>
            </w:r>
          </w:p>
          <w:p w:rsidR="008F7806" w:rsidRDefault="007F1830" w:rsidP="009C5EE2">
            <w:pPr>
              <w:pStyle w:val="NormalWeb"/>
              <w:shd w:val="clear" w:color="auto" w:fill="FFFFFF"/>
              <w:spacing w:before="0" w:beforeAutospacing="0" w:after="150" w:afterAutospacing="0"/>
              <w:ind w:left="993" w:hanging="273"/>
              <w:jc w:val="both"/>
              <w:rPr>
                <w:rFonts w:asciiTheme="minorHAnsi" w:hAnsiTheme="minorHAnsi" w:cstheme="minorHAnsi"/>
                <w:sz w:val="22"/>
                <w:szCs w:val="22"/>
              </w:rPr>
            </w:pPr>
            <w:r>
              <w:rPr>
                <w:rStyle w:val="Textoennegrita"/>
                <w:color w:val="000000"/>
              </w:rPr>
              <w:t xml:space="preserve">  </w:t>
            </w:r>
            <w:r>
              <w:rPr>
                <w:rStyle w:val="Textoennegrita"/>
                <w:color w:val="000000"/>
              </w:rPr>
              <w:sym w:font="Symbol" w:char="F0B7"/>
            </w:r>
            <w:r>
              <w:rPr>
                <w:rStyle w:val="Textoennegrita"/>
                <w:color w:val="000000"/>
              </w:rPr>
              <w:t xml:space="preserve"> </w:t>
            </w:r>
            <w:r w:rsidR="008F7806" w:rsidRPr="007F1830">
              <w:rPr>
                <w:rFonts w:asciiTheme="minorHAnsi" w:hAnsiTheme="minorHAnsi" w:cstheme="minorHAnsi"/>
                <w:sz w:val="22"/>
                <w:szCs w:val="22"/>
              </w:rPr>
              <w:t xml:space="preserve">Reuniones </w:t>
            </w:r>
            <w:proofErr w:type="spellStart"/>
            <w:r w:rsidR="008F7806" w:rsidRPr="007F1830">
              <w:rPr>
                <w:rFonts w:asciiTheme="minorHAnsi" w:hAnsiTheme="minorHAnsi" w:cstheme="minorHAnsi"/>
                <w:sz w:val="22"/>
                <w:szCs w:val="22"/>
              </w:rPr>
              <w:t>guionizadas</w:t>
            </w:r>
            <w:proofErr w:type="spellEnd"/>
            <w:r w:rsidR="008F7806" w:rsidRPr="007F1830">
              <w:rPr>
                <w:rFonts w:asciiTheme="minorHAnsi" w:hAnsiTheme="minorHAnsi" w:cstheme="minorHAnsi"/>
                <w:sz w:val="22"/>
                <w:szCs w:val="22"/>
              </w:rPr>
              <w:t xml:space="preserve"> previamente para su preparación y así abordar los aspectos claves en los diferentes momentos claves.</w:t>
            </w:r>
          </w:p>
          <w:p w:rsidR="00AD44CD" w:rsidRDefault="00AD44CD" w:rsidP="009C5EE2">
            <w:pPr>
              <w:pStyle w:val="NormalWeb"/>
              <w:shd w:val="clear" w:color="auto" w:fill="FFFFFF"/>
              <w:spacing w:before="0" w:beforeAutospacing="0" w:after="150" w:afterAutospacing="0"/>
              <w:ind w:left="993" w:hanging="273"/>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sym w:font="Symbol" w:char="F0B7"/>
            </w:r>
            <w:r>
              <w:rPr>
                <w:rFonts w:asciiTheme="minorHAnsi" w:hAnsiTheme="minorHAnsi" w:cstheme="minorHAnsi"/>
                <w:sz w:val="22"/>
                <w:szCs w:val="22"/>
              </w:rPr>
              <w:t xml:space="preserve">  </w:t>
            </w:r>
            <w:r w:rsidRPr="00AD44CD">
              <w:rPr>
                <w:rFonts w:asciiTheme="minorHAnsi" w:hAnsiTheme="minorHAnsi" w:cstheme="minorHAnsi"/>
                <w:sz w:val="22"/>
                <w:szCs w:val="22"/>
              </w:rPr>
              <w:t>Formación en trabajo colaborativo y cooperativo a nivel de profesorado.</w:t>
            </w:r>
          </w:p>
          <w:p w:rsidR="00AD44CD" w:rsidRDefault="00AD44CD" w:rsidP="009C5EE2">
            <w:pPr>
              <w:pStyle w:val="NormalWeb"/>
              <w:shd w:val="clear" w:color="auto" w:fill="FFFFFF"/>
              <w:spacing w:before="0" w:beforeAutospacing="0" w:after="150" w:afterAutospacing="0"/>
              <w:ind w:left="993" w:hanging="273"/>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sym w:font="Symbol" w:char="F0B7"/>
            </w:r>
            <w:r>
              <w:rPr>
                <w:rFonts w:asciiTheme="minorHAnsi" w:hAnsiTheme="minorHAnsi" w:cstheme="minorHAnsi"/>
                <w:sz w:val="22"/>
                <w:szCs w:val="22"/>
              </w:rPr>
              <w:t xml:space="preserve">  </w:t>
            </w:r>
            <w:r w:rsidRPr="00AD44CD">
              <w:rPr>
                <w:rFonts w:asciiTheme="minorHAnsi" w:hAnsiTheme="minorHAnsi" w:cstheme="minorHAnsi"/>
                <w:sz w:val="22"/>
                <w:szCs w:val="22"/>
              </w:rPr>
              <w:t>Diseñar un documento esquematizado para redactar las actividades realizadas por cada curso de forma clara y concisa, unificando el desarrollo de la misma de forma coordinada.</w:t>
            </w:r>
          </w:p>
          <w:p w:rsidR="00180F07" w:rsidRDefault="00371153" w:rsidP="00371153">
            <w:pPr>
              <w:pStyle w:val="NormalWeb"/>
              <w:shd w:val="clear" w:color="auto" w:fill="FFFFFF"/>
              <w:spacing w:before="0" w:beforeAutospacing="0" w:after="150" w:afterAutospacing="0"/>
              <w:ind w:left="993" w:hanging="142"/>
              <w:jc w:val="both"/>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w:t>
            </w:r>
            <w:r w:rsidR="00AD44CD" w:rsidRPr="00AD44CD">
              <w:rPr>
                <w:rFonts w:asciiTheme="minorHAnsi" w:hAnsiTheme="minorHAnsi" w:cstheme="minorHAnsi"/>
                <w:sz w:val="22"/>
                <w:szCs w:val="22"/>
              </w:rPr>
              <w:t>Establecer líneas de comunicación online con otros centros andaluces que sigan esta metodología y presenten propuestas novedosas que puedan orientar nuestras propias actuaciones en el aula y a nivel de centro.</w:t>
            </w:r>
          </w:p>
          <w:p w:rsidR="00C167A7" w:rsidRDefault="00C167A7" w:rsidP="00371153">
            <w:pPr>
              <w:pStyle w:val="NormalWeb"/>
              <w:shd w:val="clear" w:color="auto" w:fill="FFFFFF"/>
              <w:spacing w:before="0" w:beforeAutospacing="0" w:after="150" w:afterAutospacing="0"/>
              <w:ind w:left="993" w:hanging="142"/>
              <w:jc w:val="both"/>
              <w:rPr>
                <w:rFonts w:asciiTheme="minorHAnsi" w:hAnsiTheme="minorHAnsi" w:cstheme="minorHAnsi"/>
                <w:sz w:val="22"/>
                <w:szCs w:val="22"/>
              </w:rPr>
            </w:pPr>
            <w:r>
              <w:rPr>
                <w:rFonts w:asciiTheme="minorHAnsi" w:hAnsiTheme="minorHAnsi" w:cstheme="minorHAnsi"/>
                <w:sz w:val="22"/>
                <w:szCs w:val="22"/>
              </w:rPr>
              <w:sym w:font="Symbol" w:char="F0B7"/>
            </w:r>
            <w:r>
              <w:rPr>
                <w:rFonts w:asciiTheme="minorHAnsi" w:hAnsiTheme="minorHAnsi" w:cstheme="minorHAnsi"/>
                <w:sz w:val="22"/>
                <w:szCs w:val="22"/>
              </w:rPr>
              <w:t xml:space="preserve">  </w:t>
            </w:r>
            <w:r w:rsidR="005A4F16">
              <w:rPr>
                <w:rFonts w:asciiTheme="minorHAnsi" w:hAnsiTheme="minorHAnsi" w:cstheme="minorHAnsi"/>
                <w:sz w:val="22"/>
                <w:szCs w:val="22"/>
              </w:rPr>
              <w:t>Por último manifestar una queja generalizada por parte del conjunto de los miembros de este grupo:</w:t>
            </w:r>
          </w:p>
          <w:p w:rsidR="005A4F16" w:rsidRDefault="005A4F16" w:rsidP="00371153">
            <w:pPr>
              <w:pStyle w:val="NormalWeb"/>
              <w:shd w:val="clear" w:color="auto" w:fill="FFFFFF"/>
              <w:spacing w:before="0" w:beforeAutospacing="0" w:after="150" w:afterAutospacing="0"/>
              <w:ind w:left="993" w:hanging="142"/>
              <w:jc w:val="both"/>
              <w:rPr>
                <w:rFonts w:asciiTheme="minorHAnsi" w:hAnsiTheme="minorHAnsi" w:cstheme="minorHAnsi"/>
                <w:sz w:val="22"/>
                <w:szCs w:val="22"/>
              </w:rPr>
            </w:pPr>
            <w:r>
              <w:rPr>
                <w:rFonts w:asciiTheme="minorHAnsi" w:hAnsiTheme="minorHAnsi" w:cstheme="minorHAnsi"/>
                <w:sz w:val="22"/>
                <w:szCs w:val="22"/>
              </w:rPr>
              <w:t xml:space="preserve">         Este grupo manifiesta </w:t>
            </w:r>
            <w:r w:rsidRPr="002F3EBF">
              <w:rPr>
                <w:rFonts w:asciiTheme="minorHAnsi" w:hAnsiTheme="minorHAnsi" w:cstheme="minorHAnsi"/>
                <w:b/>
                <w:sz w:val="22"/>
                <w:szCs w:val="22"/>
              </w:rPr>
              <w:t>SU TOTAL DESACUERDO</w:t>
            </w:r>
            <w:r>
              <w:rPr>
                <w:rFonts w:asciiTheme="minorHAnsi" w:hAnsiTheme="minorHAnsi" w:cstheme="minorHAnsi"/>
                <w:sz w:val="22"/>
                <w:szCs w:val="22"/>
              </w:rPr>
              <w:t xml:space="preserve"> </w:t>
            </w:r>
            <w:r w:rsidR="002F3EBF">
              <w:rPr>
                <w:rFonts w:asciiTheme="minorHAnsi" w:hAnsiTheme="minorHAnsi" w:cstheme="minorHAnsi"/>
                <w:sz w:val="22"/>
                <w:szCs w:val="22"/>
              </w:rPr>
              <w:t>al hecho de que se le dé</w:t>
            </w:r>
            <w:r>
              <w:rPr>
                <w:rFonts w:asciiTheme="minorHAnsi" w:hAnsiTheme="minorHAnsi" w:cstheme="minorHAnsi"/>
                <w:sz w:val="22"/>
                <w:szCs w:val="22"/>
              </w:rPr>
              <w:t xml:space="preserve"> importancia en la certificación final a actuaciones secundarias desde nuestro punto de vista tales como :</w:t>
            </w:r>
          </w:p>
          <w:p w:rsidR="005A4F16" w:rsidRDefault="005A4F16" w:rsidP="005A4F16">
            <w:pPr>
              <w:pStyle w:val="NormalWeb"/>
              <w:numPr>
                <w:ilvl w:val="0"/>
                <w:numId w:val="5"/>
              </w:numPr>
              <w:shd w:val="clear" w:color="auto" w:fill="FFFFFF"/>
              <w:spacing w:before="0" w:beforeAutospacing="0" w:after="150" w:afterAutospacing="0"/>
              <w:jc w:val="both"/>
              <w:rPr>
                <w:rStyle w:val="Textoennegrita"/>
                <w:rFonts w:asciiTheme="minorHAnsi" w:hAnsiTheme="minorHAnsi" w:cstheme="minorHAnsi"/>
                <w:color w:val="000000"/>
                <w:sz w:val="22"/>
                <w:szCs w:val="22"/>
              </w:rPr>
            </w:pPr>
            <w:r>
              <w:rPr>
                <w:rStyle w:val="Textoennegrita"/>
                <w:rFonts w:asciiTheme="minorHAnsi" w:hAnsiTheme="minorHAnsi" w:cstheme="minorHAnsi"/>
                <w:color w:val="000000"/>
                <w:sz w:val="22"/>
                <w:szCs w:val="22"/>
              </w:rPr>
              <w:t>Ha formado redes formativas.</w:t>
            </w:r>
          </w:p>
          <w:p w:rsidR="005A4F16" w:rsidRDefault="005A4F16" w:rsidP="005A4F16">
            <w:pPr>
              <w:pStyle w:val="NormalWeb"/>
              <w:numPr>
                <w:ilvl w:val="0"/>
                <w:numId w:val="5"/>
              </w:numPr>
              <w:shd w:val="clear" w:color="auto" w:fill="FFFFFF"/>
              <w:spacing w:before="0" w:beforeAutospacing="0" w:after="150" w:afterAutospacing="0"/>
              <w:jc w:val="both"/>
              <w:rPr>
                <w:rStyle w:val="Textoennegrita"/>
                <w:rFonts w:asciiTheme="minorHAnsi" w:hAnsiTheme="minorHAnsi" w:cstheme="minorHAnsi"/>
                <w:color w:val="000000"/>
                <w:sz w:val="22"/>
                <w:szCs w:val="22"/>
              </w:rPr>
            </w:pPr>
            <w:r>
              <w:rPr>
                <w:rStyle w:val="Textoennegrita"/>
                <w:rFonts w:asciiTheme="minorHAnsi" w:hAnsiTheme="minorHAnsi" w:cstheme="minorHAnsi"/>
                <w:color w:val="000000"/>
                <w:sz w:val="22"/>
                <w:szCs w:val="22"/>
              </w:rPr>
              <w:t>Ha introducido enlaces en plataforma Colabora.</w:t>
            </w:r>
          </w:p>
          <w:p w:rsidR="005A4F16" w:rsidRDefault="002F3EBF" w:rsidP="005A4F16">
            <w:pPr>
              <w:pStyle w:val="NormalWeb"/>
              <w:numPr>
                <w:ilvl w:val="0"/>
                <w:numId w:val="5"/>
              </w:numPr>
              <w:shd w:val="clear" w:color="auto" w:fill="FFFFFF"/>
              <w:spacing w:before="0" w:beforeAutospacing="0" w:after="150" w:afterAutospacing="0"/>
              <w:jc w:val="both"/>
              <w:rPr>
                <w:rStyle w:val="Textoennegrita"/>
                <w:rFonts w:asciiTheme="minorHAnsi" w:hAnsiTheme="minorHAnsi" w:cstheme="minorHAnsi"/>
                <w:color w:val="000000"/>
                <w:sz w:val="22"/>
                <w:szCs w:val="22"/>
              </w:rPr>
            </w:pPr>
            <w:r>
              <w:rPr>
                <w:rStyle w:val="Textoennegrita"/>
                <w:rFonts w:asciiTheme="minorHAnsi" w:hAnsiTheme="minorHAnsi" w:cstheme="minorHAnsi"/>
                <w:color w:val="000000"/>
                <w:sz w:val="22"/>
                <w:szCs w:val="22"/>
              </w:rPr>
              <w:t xml:space="preserve">Ha realizado entradas en blog </w:t>
            </w:r>
            <w:proofErr w:type="gramStart"/>
            <w:r>
              <w:rPr>
                <w:rStyle w:val="Textoennegrita"/>
                <w:rFonts w:asciiTheme="minorHAnsi" w:hAnsiTheme="minorHAnsi" w:cstheme="minorHAnsi"/>
                <w:color w:val="000000"/>
                <w:sz w:val="22"/>
                <w:szCs w:val="22"/>
              </w:rPr>
              <w:t>especifico</w:t>
            </w:r>
            <w:proofErr w:type="gramEnd"/>
            <w:r>
              <w:rPr>
                <w:rStyle w:val="Textoennegrita"/>
                <w:rFonts w:asciiTheme="minorHAnsi" w:hAnsiTheme="minorHAnsi" w:cstheme="minorHAnsi"/>
                <w:color w:val="000000"/>
                <w:sz w:val="22"/>
                <w:szCs w:val="22"/>
              </w:rPr>
              <w:t>.</w:t>
            </w:r>
          </w:p>
          <w:p w:rsidR="002F3EBF" w:rsidRPr="00B631AC" w:rsidRDefault="002F3EBF" w:rsidP="002F3EBF">
            <w:pPr>
              <w:pStyle w:val="NormalWeb"/>
              <w:shd w:val="clear" w:color="auto" w:fill="FFFFFF"/>
              <w:spacing w:before="0" w:beforeAutospacing="0" w:after="150" w:afterAutospacing="0"/>
              <w:jc w:val="both"/>
              <w:rPr>
                <w:rStyle w:val="Textoennegrita"/>
                <w:rFonts w:asciiTheme="minorHAnsi" w:hAnsiTheme="minorHAnsi" w:cstheme="minorHAnsi"/>
                <w:b w:val="0"/>
                <w:color w:val="000000"/>
                <w:sz w:val="22"/>
                <w:szCs w:val="22"/>
              </w:rPr>
            </w:pPr>
            <w:r>
              <w:rPr>
                <w:rStyle w:val="Textoennegrita"/>
                <w:rFonts w:asciiTheme="minorHAnsi" w:hAnsiTheme="minorHAnsi" w:cstheme="minorHAnsi"/>
                <w:color w:val="000000"/>
                <w:sz w:val="22"/>
                <w:szCs w:val="22"/>
              </w:rPr>
              <w:t xml:space="preserve">         </w:t>
            </w:r>
            <w:r>
              <w:rPr>
                <w:rStyle w:val="Textoennegrita"/>
                <w:rFonts w:asciiTheme="minorHAnsi" w:hAnsiTheme="minorHAnsi" w:cstheme="minorHAnsi"/>
                <w:b w:val="0"/>
                <w:color w:val="000000"/>
                <w:sz w:val="22"/>
                <w:szCs w:val="22"/>
              </w:rPr>
              <w:t xml:space="preserve">    En primer lugar</w:t>
            </w:r>
            <w:r w:rsidR="00B631AC">
              <w:rPr>
                <w:rStyle w:val="Textoennegrita"/>
                <w:rFonts w:asciiTheme="minorHAnsi" w:hAnsiTheme="minorHAnsi" w:cstheme="minorHAnsi"/>
                <w:b w:val="0"/>
                <w:color w:val="000000"/>
                <w:sz w:val="22"/>
                <w:szCs w:val="22"/>
              </w:rPr>
              <w:t>,</w:t>
            </w:r>
            <w:r>
              <w:rPr>
                <w:rStyle w:val="Textoennegrita"/>
                <w:rFonts w:asciiTheme="minorHAnsi" w:hAnsiTheme="minorHAnsi" w:cstheme="minorHAnsi"/>
                <w:b w:val="0"/>
                <w:color w:val="000000"/>
                <w:sz w:val="22"/>
                <w:szCs w:val="22"/>
              </w:rPr>
              <w:t xml:space="preserve"> esta circunstancia no fue conocida al inicio del proceso y por otra parte, creemos que de esta manera no se valora adecuadamente el trabajo en el aula</w:t>
            </w:r>
            <w:r w:rsidR="00B631AC">
              <w:rPr>
                <w:rStyle w:val="Textoennegrita"/>
                <w:rFonts w:asciiTheme="minorHAnsi" w:hAnsiTheme="minorHAnsi" w:cstheme="minorHAnsi"/>
                <w:b w:val="0"/>
                <w:color w:val="000000"/>
                <w:sz w:val="22"/>
                <w:szCs w:val="22"/>
              </w:rPr>
              <w:t xml:space="preserve"> y la asistencia a las diferentes formaciones planteadas. Queremos que quede aquí claro que no son quince horas más o menos, sino que se le dé valor cuantitativo en detrimento de aspectos cualitativos</w:t>
            </w:r>
            <w:proofErr w:type="gramStart"/>
            <w:r w:rsidR="00B631AC">
              <w:rPr>
                <w:rStyle w:val="Textoennegrita"/>
                <w:rFonts w:asciiTheme="minorHAnsi" w:hAnsiTheme="minorHAnsi" w:cstheme="minorHAnsi"/>
                <w:b w:val="0"/>
                <w:color w:val="000000"/>
                <w:sz w:val="22"/>
                <w:szCs w:val="22"/>
              </w:rPr>
              <w:t>..</w:t>
            </w:r>
            <w:proofErr w:type="gramEnd"/>
          </w:p>
        </w:tc>
      </w:tr>
    </w:tbl>
    <w:p w:rsidR="00180F07" w:rsidRDefault="00180F07" w:rsidP="00371153">
      <w:pPr>
        <w:rPr>
          <w:rFonts w:asciiTheme="minorHAnsi" w:hAnsiTheme="minorHAnsi" w:cstheme="minorHAnsi"/>
          <w:b/>
          <w:sz w:val="26"/>
          <w:szCs w:val="26"/>
        </w:rPr>
      </w:pPr>
    </w:p>
    <w:p w:rsidR="00180F07" w:rsidRPr="00180F07" w:rsidRDefault="00180F07" w:rsidP="00180F07">
      <w:pPr>
        <w:jc w:val="center"/>
        <w:rPr>
          <w:rFonts w:asciiTheme="minorHAnsi" w:hAnsiTheme="minorHAnsi" w:cstheme="minorHAnsi"/>
          <w:b/>
          <w:sz w:val="22"/>
          <w:szCs w:val="22"/>
        </w:rPr>
      </w:pPr>
    </w:p>
    <w:p w:rsidR="009B0EE6"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Fdo.:</w:t>
      </w: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La coordinación</w:t>
      </w:r>
    </w:p>
    <w:p w:rsidR="009B0EE6" w:rsidRDefault="009B0EE6" w:rsidP="009B0EE6"/>
    <w:p w:rsidR="00724E5A" w:rsidRPr="009B0EE6" w:rsidRDefault="00724E5A" w:rsidP="009B0EE6">
      <w:pPr>
        <w:jc w:val="right"/>
      </w:pPr>
    </w:p>
    <w:sectPr w:rsidR="00724E5A" w:rsidRPr="009B0EE6" w:rsidSect="00B631AC">
      <w:footerReference w:type="default" r:id="rId10"/>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BC" w:rsidRDefault="005835BC" w:rsidP="009B0EE6">
      <w:r>
        <w:separator/>
      </w:r>
    </w:p>
  </w:endnote>
  <w:endnote w:type="continuationSeparator" w:id="0">
    <w:p w:rsidR="005835BC" w:rsidRDefault="005835BC" w:rsidP="009B0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Adobe Gothic Std B">
    <w:panose1 w:val="00000000000000000000"/>
    <w:charset w:val="80"/>
    <w:family w:val="swiss"/>
    <w:notTrueType/>
    <w:pitch w:val="variable"/>
    <w:sig w:usb0="00000001" w:usb1="08070000" w:usb2="00000010" w:usb3="00000000" w:csb0="00020000"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7" w:rsidRDefault="00C167A7">
    <w:pPr>
      <w:pStyle w:val="Piedepgina"/>
    </w:pPr>
    <w:r>
      <w:rPr>
        <w:noProof/>
      </w:rPr>
      <w:pict>
        <v:shapetype id="_x0000_t202" coordsize="21600,21600" o:spt="202" path="m,l,21600r21600,l21600,xe">
          <v:stroke joinstyle="miter"/>
          <v:path gradientshapeok="t" o:connecttype="rect"/>
        </v:shapetype>
        <v:shape id="Cuadro de texto 2" o:spid="_x0000_s2049" type="#_x0000_t202" style="position:absolute;margin-left:323.35pt;margin-top:-3.2pt;width:167.25pt;height:5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style="mso-next-textbox:#Cuadro de texto 2">
            <w:txbxContent>
              <w:p w:rsidR="00C167A7" w:rsidRPr="00B16E3B" w:rsidRDefault="00C167A7"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C167A7" w:rsidRPr="00B16E3B" w:rsidRDefault="00C167A7"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C167A7" w:rsidRPr="00B16E3B" w:rsidRDefault="00C167A7"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C167A7" w:rsidRPr="00B16E3B" w:rsidRDefault="00C167A7"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C167A7" w:rsidRPr="00B16E3B" w:rsidRDefault="00C167A7"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C167A7" w:rsidRPr="0003209E" w:rsidRDefault="00C167A7" w:rsidP="009B0EE6"/>
            </w:txbxContent>
          </v:textbox>
        </v:shape>
      </w:pict>
    </w:r>
  </w:p>
  <w:p w:rsidR="00C167A7" w:rsidRDefault="00C167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BC" w:rsidRDefault="005835BC" w:rsidP="009B0EE6">
      <w:r>
        <w:separator/>
      </w:r>
    </w:p>
  </w:footnote>
  <w:footnote w:type="continuationSeparator" w:id="0">
    <w:p w:rsidR="005835BC" w:rsidRDefault="005835BC" w:rsidP="009B0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3E"/>
    <w:multiLevelType w:val="hybridMultilevel"/>
    <w:tmpl w:val="85FA3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61139AC"/>
    <w:multiLevelType w:val="hybridMultilevel"/>
    <w:tmpl w:val="C0306D6A"/>
    <w:lvl w:ilvl="0" w:tplc="63CE60DE">
      <w:start w:val="1"/>
      <w:numFmt w:val="bullet"/>
      <w:lvlText w:val="-"/>
      <w:lvlJc w:val="left"/>
      <w:pPr>
        <w:ind w:left="1601" w:hanging="360"/>
      </w:pPr>
      <w:rPr>
        <w:rFonts w:ascii="Calibri" w:eastAsia="Times New Roman" w:hAnsi="Calibri" w:cs="Calibri" w:hint="default"/>
      </w:rPr>
    </w:lvl>
    <w:lvl w:ilvl="1" w:tplc="0C0A0003" w:tentative="1">
      <w:start w:val="1"/>
      <w:numFmt w:val="bullet"/>
      <w:lvlText w:val="o"/>
      <w:lvlJc w:val="left"/>
      <w:pPr>
        <w:ind w:left="2321" w:hanging="360"/>
      </w:pPr>
      <w:rPr>
        <w:rFonts w:ascii="Courier New" w:hAnsi="Courier New" w:cs="Courier New" w:hint="default"/>
      </w:rPr>
    </w:lvl>
    <w:lvl w:ilvl="2" w:tplc="0C0A0005" w:tentative="1">
      <w:start w:val="1"/>
      <w:numFmt w:val="bullet"/>
      <w:lvlText w:val=""/>
      <w:lvlJc w:val="left"/>
      <w:pPr>
        <w:ind w:left="3041" w:hanging="360"/>
      </w:pPr>
      <w:rPr>
        <w:rFonts w:ascii="Wingdings" w:hAnsi="Wingdings" w:hint="default"/>
      </w:rPr>
    </w:lvl>
    <w:lvl w:ilvl="3" w:tplc="0C0A0001" w:tentative="1">
      <w:start w:val="1"/>
      <w:numFmt w:val="bullet"/>
      <w:lvlText w:val=""/>
      <w:lvlJc w:val="left"/>
      <w:pPr>
        <w:ind w:left="3761" w:hanging="360"/>
      </w:pPr>
      <w:rPr>
        <w:rFonts w:ascii="Symbol" w:hAnsi="Symbol" w:hint="default"/>
      </w:rPr>
    </w:lvl>
    <w:lvl w:ilvl="4" w:tplc="0C0A0003" w:tentative="1">
      <w:start w:val="1"/>
      <w:numFmt w:val="bullet"/>
      <w:lvlText w:val="o"/>
      <w:lvlJc w:val="left"/>
      <w:pPr>
        <w:ind w:left="4481" w:hanging="360"/>
      </w:pPr>
      <w:rPr>
        <w:rFonts w:ascii="Courier New" w:hAnsi="Courier New" w:cs="Courier New" w:hint="default"/>
      </w:rPr>
    </w:lvl>
    <w:lvl w:ilvl="5" w:tplc="0C0A0005" w:tentative="1">
      <w:start w:val="1"/>
      <w:numFmt w:val="bullet"/>
      <w:lvlText w:val=""/>
      <w:lvlJc w:val="left"/>
      <w:pPr>
        <w:ind w:left="5201" w:hanging="360"/>
      </w:pPr>
      <w:rPr>
        <w:rFonts w:ascii="Wingdings" w:hAnsi="Wingdings" w:hint="default"/>
      </w:rPr>
    </w:lvl>
    <w:lvl w:ilvl="6" w:tplc="0C0A0001" w:tentative="1">
      <w:start w:val="1"/>
      <w:numFmt w:val="bullet"/>
      <w:lvlText w:val=""/>
      <w:lvlJc w:val="left"/>
      <w:pPr>
        <w:ind w:left="5921" w:hanging="360"/>
      </w:pPr>
      <w:rPr>
        <w:rFonts w:ascii="Symbol" w:hAnsi="Symbol" w:hint="default"/>
      </w:rPr>
    </w:lvl>
    <w:lvl w:ilvl="7" w:tplc="0C0A0003" w:tentative="1">
      <w:start w:val="1"/>
      <w:numFmt w:val="bullet"/>
      <w:lvlText w:val="o"/>
      <w:lvlJc w:val="left"/>
      <w:pPr>
        <w:ind w:left="6641" w:hanging="360"/>
      </w:pPr>
      <w:rPr>
        <w:rFonts w:ascii="Courier New" w:hAnsi="Courier New" w:cs="Courier New" w:hint="default"/>
      </w:rPr>
    </w:lvl>
    <w:lvl w:ilvl="8" w:tplc="0C0A0005" w:tentative="1">
      <w:start w:val="1"/>
      <w:numFmt w:val="bullet"/>
      <w:lvlText w:val=""/>
      <w:lvlJc w:val="left"/>
      <w:pPr>
        <w:ind w:left="7361" w:hanging="360"/>
      </w:pPr>
      <w:rPr>
        <w:rFonts w:ascii="Wingdings" w:hAnsi="Wingdings" w:hint="default"/>
      </w:rPr>
    </w:lvl>
  </w:abstractNum>
  <w:abstractNum w:abstractNumId="4">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F4D92"/>
    <w:rsid w:val="000006FF"/>
    <w:rsid w:val="00000AB7"/>
    <w:rsid w:val="0000185B"/>
    <w:rsid w:val="00012B49"/>
    <w:rsid w:val="0003209E"/>
    <w:rsid w:val="000512B1"/>
    <w:rsid w:val="00056D0B"/>
    <w:rsid w:val="00065859"/>
    <w:rsid w:val="000A316C"/>
    <w:rsid w:val="000B6297"/>
    <w:rsid w:val="000C2544"/>
    <w:rsid w:val="000D65FD"/>
    <w:rsid w:val="000E3F27"/>
    <w:rsid w:val="000F47F7"/>
    <w:rsid w:val="000F5C29"/>
    <w:rsid w:val="00115843"/>
    <w:rsid w:val="001259E2"/>
    <w:rsid w:val="0014775B"/>
    <w:rsid w:val="001500F9"/>
    <w:rsid w:val="00157F33"/>
    <w:rsid w:val="0016487E"/>
    <w:rsid w:val="001700E8"/>
    <w:rsid w:val="00172F72"/>
    <w:rsid w:val="00174344"/>
    <w:rsid w:val="00180F07"/>
    <w:rsid w:val="00190B23"/>
    <w:rsid w:val="001A5B3C"/>
    <w:rsid w:val="001A6042"/>
    <w:rsid w:val="001D2695"/>
    <w:rsid w:val="001D2B41"/>
    <w:rsid w:val="001D5D71"/>
    <w:rsid w:val="00203B3F"/>
    <w:rsid w:val="0020537B"/>
    <w:rsid w:val="00210A29"/>
    <w:rsid w:val="00221178"/>
    <w:rsid w:val="00232DE1"/>
    <w:rsid w:val="00254CFC"/>
    <w:rsid w:val="002814B9"/>
    <w:rsid w:val="002902EF"/>
    <w:rsid w:val="002A5746"/>
    <w:rsid w:val="002D3167"/>
    <w:rsid w:val="002D6375"/>
    <w:rsid w:val="002D7A12"/>
    <w:rsid w:val="002F3EBF"/>
    <w:rsid w:val="00324853"/>
    <w:rsid w:val="00344B2F"/>
    <w:rsid w:val="00356C9B"/>
    <w:rsid w:val="0037004E"/>
    <w:rsid w:val="00371153"/>
    <w:rsid w:val="0038017F"/>
    <w:rsid w:val="003B099D"/>
    <w:rsid w:val="003B4642"/>
    <w:rsid w:val="003B68F3"/>
    <w:rsid w:val="003B79B5"/>
    <w:rsid w:val="003F0235"/>
    <w:rsid w:val="003F3C88"/>
    <w:rsid w:val="00406D51"/>
    <w:rsid w:val="004313E1"/>
    <w:rsid w:val="00450AD7"/>
    <w:rsid w:val="00455D78"/>
    <w:rsid w:val="00475D81"/>
    <w:rsid w:val="004C11A7"/>
    <w:rsid w:val="004C568E"/>
    <w:rsid w:val="004C6DFA"/>
    <w:rsid w:val="004D5D78"/>
    <w:rsid w:val="004E6595"/>
    <w:rsid w:val="00511104"/>
    <w:rsid w:val="00511AAA"/>
    <w:rsid w:val="005265A0"/>
    <w:rsid w:val="00562DD6"/>
    <w:rsid w:val="005835BC"/>
    <w:rsid w:val="00590E0A"/>
    <w:rsid w:val="005A014F"/>
    <w:rsid w:val="005A1D50"/>
    <w:rsid w:val="005A4F16"/>
    <w:rsid w:val="005E292D"/>
    <w:rsid w:val="00605022"/>
    <w:rsid w:val="0061159D"/>
    <w:rsid w:val="00625944"/>
    <w:rsid w:val="00627E8D"/>
    <w:rsid w:val="00645B0B"/>
    <w:rsid w:val="006A30E2"/>
    <w:rsid w:val="006A685D"/>
    <w:rsid w:val="006E2AF7"/>
    <w:rsid w:val="006E57FB"/>
    <w:rsid w:val="006F3025"/>
    <w:rsid w:val="0070357E"/>
    <w:rsid w:val="00706E29"/>
    <w:rsid w:val="00713BCB"/>
    <w:rsid w:val="00724E5A"/>
    <w:rsid w:val="00732746"/>
    <w:rsid w:val="00737839"/>
    <w:rsid w:val="007378BE"/>
    <w:rsid w:val="00754675"/>
    <w:rsid w:val="00770C48"/>
    <w:rsid w:val="00793506"/>
    <w:rsid w:val="007970DB"/>
    <w:rsid w:val="007A7996"/>
    <w:rsid w:val="007F1830"/>
    <w:rsid w:val="007F2214"/>
    <w:rsid w:val="007F4857"/>
    <w:rsid w:val="00800F92"/>
    <w:rsid w:val="00805DF4"/>
    <w:rsid w:val="00834010"/>
    <w:rsid w:val="00836CEF"/>
    <w:rsid w:val="00846794"/>
    <w:rsid w:val="008A52E3"/>
    <w:rsid w:val="008C4CA1"/>
    <w:rsid w:val="008D11E2"/>
    <w:rsid w:val="008F5D18"/>
    <w:rsid w:val="008F72E9"/>
    <w:rsid w:val="008F7806"/>
    <w:rsid w:val="00922CB9"/>
    <w:rsid w:val="009333AD"/>
    <w:rsid w:val="00936F99"/>
    <w:rsid w:val="00961285"/>
    <w:rsid w:val="00965AA5"/>
    <w:rsid w:val="00970AB1"/>
    <w:rsid w:val="00980E4D"/>
    <w:rsid w:val="00981080"/>
    <w:rsid w:val="00995F9F"/>
    <w:rsid w:val="00996DF5"/>
    <w:rsid w:val="00996FF9"/>
    <w:rsid w:val="009A5590"/>
    <w:rsid w:val="009B0EE6"/>
    <w:rsid w:val="009C0EA7"/>
    <w:rsid w:val="009C3F7C"/>
    <w:rsid w:val="009C5EE2"/>
    <w:rsid w:val="009D6600"/>
    <w:rsid w:val="00A14A66"/>
    <w:rsid w:val="00A372FB"/>
    <w:rsid w:val="00A536A5"/>
    <w:rsid w:val="00A6080C"/>
    <w:rsid w:val="00A62179"/>
    <w:rsid w:val="00A81D1B"/>
    <w:rsid w:val="00A87AA6"/>
    <w:rsid w:val="00AA444A"/>
    <w:rsid w:val="00AC7486"/>
    <w:rsid w:val="00AD0394"/>
    <w:rsid w:val="00AD44CD"/>
    <w:rsid w:val="00AD5AB8"/>
    <w:rsid w:val="00AF4070"/>
    <w:rsid w:val="00AF5A00"/>
    <w:rsid w:val="00B02F2E"/>
    <w:rsid w:val="00B06D21"/>
    <w:rsid w:val="00B16E3B"/>
    <w:rsid w:val="00B176D8"/>
    <w:rsid w:val="00B27EE2"/>
    <w:rsid w:val="00B37A96"/>
    <w:rsid w:val="00B45FAC"/>
    <w:rsid w:val="00B5131C"/>
    <w:rsid w:val="00B5417B"/>
    <w:rsid w:val="00B631AC"/>
    <w:rsid w:val="00B81AEA"/>
    <w:rsid w:val="00BB4E9C"/>
    <w:rsid w:val="00BE0F44"/>
    <w:rsid w:val="00C02897"/>
    <w:rsid w:val="00C167A7"/>
    <w:rsid w:val="00C16921"/>
    <w:rsid w:val="00C20FB6"/>
    <w:rsid w:val="00C4181E"/>
    <w:rsid w:val="00C53D06"/>
    <w:rsid w:val="00C624E3"/>
    <w:rsid w:val="00C749E3"/>
    <w:rsid w:val="00CA7529"/>
    <w:rsid w:val="00CB7C7C"/>
    <w:rsid w:val="00CC7B4D"/>
    <w:rsid w:val="00CE1AFB"/>
    <w:rsid w:val="00D25AF6"/>
    <w:rsid w:val="00D30A96"/>
    <w:rsid w:val="00D83F49"/>
    <w:rsid w:val="00D841D8"/>
    <w:rsid w:val="00D85A19"/>
    <w:rsid w:val="00DA1481"/>
    <w:rsid w:val="00DB22AD"/>
    <w:rsid w:val="00DC1D9E"/>
    <w:rsid w:val="00DE7058"/>
    <w:rsid w:val="00DF4D92"/>
    <w:rsid w:val="00E163B4"/>
    <w:rsid w:val="00E22C3D"/>
    <w:rsid w:val="00E6044F"/>
    <w:rsid w:val="00E608F0"/>
    <w:rsid w:val="00E63CE8"/>
    <w:rsid w:val="00E83426"/>
    <w:rsid w:val="00F025C2"/>
    <w:rsid w:val="00F54299"/>
    <w:rsid w:val="00F6719D"/>
    <w:rsid w:val="00F829C6"/>
    <w:rsid w:val="00FB155D"/>
    <w:rsid w:val="00FC04C1"/>
    <w:rsid w:val="00FD3E58"/>
    <w:rsid w:val="00FD5D3E"/>
    <w:rsid w:val="00FE21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0F07"/>
    <w:rPr>
      <w:b/>
      <w:bCs/>
    </w:rPr>
  </w:style>
</w:styles>
</file>

<file path=word/webSettings.xml><?xml version="1.0" encoding="utf-8"?>
<w:webSettings xmlns:r="http://schemas.openxmlformats.org/officeDocument/2006/relationships" xmlns:w="http://schemas.openxmlformats.org/wordprocessingml/2006/main">
  <w:divs>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A9E-C1E1-42ED-9632-0D5A6F4E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Centro del Profesorado de Jaén</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www.intercambiosvirtuales.org</cp:lastModifiedBy>
  <cp:revision>3</cp:revision>
  <cp:lastPrinted>2015-04-29T15:45:00Z</cp:lastPrinted>
  <dcterms:created xsi:type="dcterms:W3CDTF">2018-05-29T21:47:00Z</dcterms:created>
  <dcterms:modified xsi:type="dcterms:W3CDTF">2018-06-01T09:49:00Z</dcterms:modified>
</cp:coreProperties>
</file>