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370" w:rsidRPr="00391370" w:rsidRDefault="00391370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TAREA 1. MÓDULO 2.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Realizaremos primero una </w:t>
      </w:r>
      <w:r w:rsidRPr="00391370">
        <w:rPr>
          <w:rFonts w:ascii="Century Gothic" w:eastAsia="Century Gothic" w:hAnsi="Century Gothic" w:cs="Century Gothic"/>
          <w:b/>
          <w:sz w:val="24"/>
          <w:szCs w:val="24"/>
        </w:rPr>
        <w:t>valoración individual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del material con el que trabajamos</w:t>
      </w:r>
      <w:r w:rsidR="006929CE">
        <w:rPr>
          <w:rFonts w:ascii="Century Gothic" w:eastAsia="Century Gothic" w:hAnsi="Century Gothic" w:cs="Century Gothic"/>
          <w:sz w:val="24"/>
          <w:szCs w:val="24"/>
        </w:rPr>
        <w:t xml:space="preserve"> en clase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utilizando la </w:t>
      </w:r>
      <w:r w:rsidRPr="00391370">
        <w:rPr>
          <w:rFonts w:ascii="Century Gothic" w:eastAsia="Century Gothic" w:hAnsi="Century Gothic" w:cs="Century Gothic"/>
          <w:b/>
          <w:sz w:val="24"/>
          <w:szCs w:val="24"/>
        </w:rPr>
        <w:t>ficha 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y luego haremos una </w:t>
      </w:r>
      <w:r w:rsidRPr="00391370">
        <w:rPr>
          <w:rFonts w:ascii="Century Gothic" w:eastAsia="Century Gothic" w:hAnsi="Century Gothic" w:cs="Century Gothic"/>
          <w:b/>
          <w:sz w:val="24"/>
          <w:szCs w:val="24"/>
        </w:rPr>
        <w:t>puesta en común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por grupos (podría realizarse por departamento, por equipos educativos, etc…) y recogeremos  en </w:t>
      </w:r>
      <w:r w:rsidRPr="00391370">
        <w:rPr>
          <w:rFonts w:ascii="Century Gothic" w:eastAsia="Century Gothic" w:hAnsi="Century Gothic" w:cs="Century Gothic"/>
          <w:b/>
          <w:sz w:val="24"/>
          <w:szCs w:val="24"/>
        </w:rPr>
        <w:t>la ficha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2  las principales conclusiones del análisis. Esta última es la que tenemos que entregar como  tarea del grupo. </w:t>
      </w:r>
    </w:p>
    <w:p w:rsidR="00391370" w:rsidRDefault="00391370">
      <w:pPr>
        <w:pStyle w:val="Normal1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391370" w:rsidRDefault="004863A6" w:rsidP="004863A6">
      <w:pPr>
        <w:pStyle w:val="Normal1"/>
        <w:rPr>
          <w:rFonts w:ascii="Century Gothic" w:eastAsia="Century Gothic" w:hAnsi="Century Gothic" w:cs="Century Gothic"/>
          <w:sz w:val="24"/>
          <w:szCs w:val="24"/>
        </w:rPr>
      </w:pPr>
      <w:r w:rsidRPr="004863A6">
        <w:rPr>
          <w:rFonts w:ascii="Century Gothic" w:eastAsia="Century Gothic" w:hAnsi="Century Gothic" w:cs="Century Gothic"/>
          <w:sz w:val="24"/>
          <w:szCs w:val="24"/>
        </w:rPr>
        <w:t xml:space="preserve">          En clase trabajamos una ficha de lectura comprensiva de un texto breve con diferentes ejercicios. </w:t>
      </w:r>
    </w:p>
    <w:p w:rsidR="004863A6" w:rsidRDefault="004863A6" w:rsidP="004863A6">
      <w:pPr>
        <w:pStyle w:val="Normal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Lo que analizamos posteriormente es que realmente no se trabajaba más que la competencia lingüística y la de sentido de iniciativa y espíritu emprendedor.</w:t>
      </w:r>
    </w:p>
    <w:p w:rsidR="004863A6" w:rsidRDefault="004863A6" w:rsidP="004863A6">
      <w:pPr>
        <w:pStyle w:val="Normal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En cuanto al proceso cognitivo, resultó ser de nivel medio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poque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solo llegamos a memorizar, aprender y aplicar.</w:t>
      </w:r>
    </w:p>
    <w:p w:rsidR="004863A6" w:rsidRDefault="004863A6" w:rsidP="004863A6">
      <w:pPr>
        <w:pStyle w:val="Normal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Se podía hacer de manera individual o en grupos.</w:t>
      </w:r>
    </w:p>
    <w:p w:rsidR="004863A6" w:rsidRDefault="004863A6" w:rsidP="004863A6">
      <w:pPr>
        <w:pStyle w:val="Normal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Con la ficha el alumno llegaba a una creación textual, y a un nivel cognitivo medio.</w:t>
      </w:r>
      <w:bookmarkStart w:id="0" w:name="_GoBack"/>
      <w:bookmarkEnd w:id="0"/>
    </w:p>
    <w:p w:rsidR="004863A6" w:rsidRPr="004863A6" w:rsidRDefault="004863A6" w:rsidP="004863A6">
      <w:pPr>
        <w:pStyle w:val="Normal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Concluimos que se trataba de ejercicios y no actividades. Y que no había un producto final en ella. </w:t>
      </w:r>
    </w:p>
    <w:p w:rsidR="004863A6" w:rsidRPr="004863A6" w:rsidRDefault="004863A6" w:rsidP="004863A6">
      <w:pPr>
        <w:pStyle w:val="Normal1"/>
        <w:rPr>
          <w:rFonts w:ascii="Century Gothic" w:eastAsia="Century Gothic" w:hAnsi="Century Gothic" w:cs="Century Gothic"/>
          <w:sz w:val="24"/>
          <w:szCs w:val="24"/>
        </w:rPr>
      </w:pPr>
      <w:r w:rsidRPr="004863A6">
        <w:rPr>
          <w:rFonts w:ascii="Century Gothic" w:eastAsia="Century Gothic" w:hAnsi="Century Gothic" w:cs="Century Gothic"/>
          <w:sz w:val="24"/>
          <w:szCs w:val="24"/>
        </w:rPr>
        <w:t xml:space="preserve">     </w:t>
      </w: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Pr="004863A6" w:rsidRDefault="00372084">
      <w:pPr>
        <w:pStyle w:val="Normal1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372084" w:rsidRDefault="00372084">
      <w:pPr>
        <w:pStyle w:val="Normal1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391370" w:rsidRDefault="00391370">
      <w:pPr>
        <w:pStyle w:val="Normal1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391370" w:rsidRDefault="00391370">
      <w:pPr>
        <w:pStyle w:val="Normal1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391370" w:rsidRDefault="00391370" w:rsidP="00391370">
      <w:pPr>
        <w:pStyle w:val="Normal1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FICHA 1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.(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>INDIVIDUAL) ANÁLISIS DE UNA ACTIVIDAD CON LA QUE ESTEMOS TRABAJANDO ACTUALMENTE</w:t>
      </w:r>
    </w:p>
    <w:tbl>
      <w:tblPr>
        <w:tblStyle w:val="a"/>
        <w:tblW w:w="141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3825"/>
        <w:gridCol w:w="4020"/>
        <w:gridCol w:w="4065"/>
      </w:tblGrid>
      <w:tr w:rsidR="00391370" w:rsidTr="00A81B0F">
        <w:trPr>
          <w:trHeight w:val="240"/>
        </w:trPr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Nivel</w:t>
            </w:r>
          </w:p>
        </w:tc>
        <w:tc>
          <w:tcPr>
            <w:tcW w:w="11910" w:type="dxa"/>
            <w:gridSpan w:val="3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91370" w:rsidTr="00A81B0F">
        <w:trPr>
          <w:trHeight w:val="240"/>
        </w:trPr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Materia o materias</w:t>
            </w:r>
          </w:p>
        </w:tc>
        <w:tc>
          <w:tcPr>
            <w:tcW w:w="11910" w:type="dxa"/>
            <w:gridSpan w:val="3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91370" w:rsidTr="00A81B0F">
        <w:trPr>
          <w:trHeight w:val="240"/>
        </w:trPr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Material aportado</w:t>
            </w:r>
          </w:p>
        </w:tc>
        <w:tc>
          <w:tcPr>
            <w:tcW w:w="11910" w:type="dxa"/>
            <w:gridSpan w:val="3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91370" w:rsidTr="00A81B0F">
        <w:trPr>
          <w:trHeight w:val="240"/>
        </w:trPr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Competencias clave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1910" w:type="dxa"/>
            <w:gridSpan w:val="3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Comunicación lingüística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Competencia matemática y competencias básicas en ciencia y tecnología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Competencia digital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Aprender a aprender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Competencias sociales y cívicas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Sentido de iniciativa y espíritu emprendedor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Conciencia y expresiones culturales</w:t>
            </w:r>
          </w:p>
        </w:tc>
      </w:tr>
      <w:tr w:rsidR="00391370" w:rsidTr="00A81B0F"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Procesos cognitivos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 nivel bajo: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Memorizar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Comprender   </w:t>
            </w:r>
          </w:p>
        </w:tc>
        <w:tc>
          <w:tcPr>
            <w:tcW w:w="4020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De nivel medio:</w:t>
            </w:r>
          </w:p>
          <w:p w:rsidR="00391370" w:rsidRDefault="00391370" w:rsidP="00A81B0F">
            <w:pPr>
              <w:pStyle w:val="Normal1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Aplicar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Analizar    </w:t>
            </w:r>
          </w:p>
        </w:tc>
        <w:tc>
          <w:tcPr>
            <w:tcW w:w="4065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 nivel alto: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Crear           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Evaluar     </w:t>
            </w:r>
          </w:p>
        </w:tc>
      </w:tr>
      <w:tr w:rsidR="00391370" w:rsidTr="00A81B0F">
        <w:trPr>
          <w:trHeight w:val="440"/>
        </w:trPr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Ejercicio,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actividad o tarea</w:t>
            </w:r>
          </w:p>
        </w:tc>
        <w:tc>
          <w:tcPr>
            <w:tcW w:w="11910" w:type="dxa"/>
            <w:gridSpan w:val="3"/>
          </w:tcPr>
          <w:p w:rsidR="00391370" w:rsidRDefault="00391370" w:rsidP="00A81B0F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391370" w:rsidTr="00A81B0F">
        <w:trPr>
          <w:trHeight w:val="560"/>
        </w:trPr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Criterios de evaluación</w:t>
            </w:r>
          </w:p>
        </w:tc>
        <w:tc>
          <w:tcPr>
            <w:tcW w:w="11910" w:type="dxa"/>
            <w:gridSpan w:val="3"/>
          </w:tcPr>
          <w:p w:rsidR="00391370" w:rsidRDefault="00391370" w:rsidP="00A81B0F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91370" w:rsidRDefault="00391370" w:rsidP="00A81B0F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391370" w:rsidTr="00A81B0F">
        <w:trPr>
          <w:trHeight w:val="240"/>
        </w:trPr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Producto final</w:t>
            </w:r>
          </w:p>
        </w:tc>
        <w:tc>
          <w:tcPr>
            <w:tcW w:w="11910" w:type="dxa"/>
            <w:gridSpan w:val="3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91370" w:rsidRDefault="00391370" w:rsidP="00A81B0F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391370" w:rsidTr="00A81B0F">
        <w:trPr>
          <w:trHeight w:val="240"/>
        </w:trPr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Contextos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1910" w:type="dxa"/>
            <w:gridSpan w:val="3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Individual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Familiar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Escolar</w:t>
            </w: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Comunitario</w:t>
            </w:r>
          </w:p>
          <w:p w:rsidR="00391370" w:rsidRPr="00AC1832" w:rsidRDefault="00391370" w:rsidP="00A81B0F">
            <w:pPr>
              <w:pStyle w:val="Normal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sym w:font="Wingdings 2" w:char="F0A3"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Social</w:t>
            </w:r>
          </w:p>
        </w:tc>
      </w:tr>
      <w:tr w:rsidR="00391370" w:rsidTr="00A81B0F">
        <w:trPr>
          <w:trHeight w:val="240"/>
        </w:trPr>
        <w:tc>
          <w:tcPr>
            <w:tcW w:w="2237" w:type="dxa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Agrupamientos</w:t>
            </w:r>
          </w:p>
        </w:tc>
        <w:tc>
          <w:tcPr>
            <w:tcW w:w="11910" w:type="dxa"/>
            <w:gridSpan w:val="3"/>
          </w:tcPr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91370" w:rsidRDefault="00391370" w:rsidP="00A81B0F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:rsidR="00391370" w:rsidRDefault="00372084" w:rsidP="00391370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FICHA 2</w:t>
      </w:r>
      <w:r w:rsidR="00391370">
        <w:rPr>
          <w:b/>
          <w:sz w:val="28"/>
          <w:szCs w:val="28"/>
        </w:rPr>
        <w:t>. PUESTA EN COMÚN Y CONCLUSIONES</w:t>
      </w:r>
    </w:p>
    <w:p w:rsidR="00705696" w:rsidRDefault="004A40F3">
      <w:pPr>
        <w:pStyle w:val="Normal1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PROPUESTA DE MEJORA DEL GRUPO PARA DESARROLLAR COMPETENCIAS</w:t>
      </w:r>
    </w:p>
    <w:tbl>
      <w:tblPr>
        <w:tblStyle w:val="a"/>
        <w:tblW w:w="10023" w:type="dxa"/>
        <w:jc w:val="center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3"/>
      </w:tblGrid>
      <w:tr w:rsidR="00705696" w:rsidTr="004A40F3">
        <w:trPr>
          <w:trHeight w:val="240"/>
          <w:jc w:val="center"/>
        </w:trPr>
        <w:tc>
          <w:tcPr>
            <w:tcW w:w="10023" w:type="dxa"/>
          </w:tcPr>
          <w:p w:rsidR="00705696" w:rsidRDefault="004A40F3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ASPECTOS POSITIVOS</w:t>
            </w:r>
          </w:p>
          <w:p w:rsidR="00705696" w:rsidRDefault="004A40F3">
            <w:pPr>
              <w:pStyle w:val="Normal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Tras el análisis de las actividades del grupo, indica qué aspectos favorecen el desarrollo de las competencias clave.</w:t>
            </w:r>
          </w:p>
        </w:tc>
      </w:tr>
      <w:tr w:rsidR="00705696" w:rsidTr="004A40F3">
        <w:trPr>
          <w:trHeight w:val="380"/>
          <w:jc w:val="center"/>
        </w:trPr>
        <w:tc>
          <w:tcPr>
            <w:tcW w:w="10023" w:type="dxa"/>
            <w:vAlign w:val="center"/>
          </w:tcPr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705696" w:rsidTr="004A40F3">
        <w:trPr>
          <w:trHeight w:val="380"/>
          <w:jc w:val="center"/>
        </w:trPr>
        <w:tc>
          <w:tcPr>
            <w:tcW w:w="10023" w:type="dxa"/>
          </w:tcPr>
          <w:p w:rsidR="00705696" w:rsidRDefault="004A40F3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ASPECTOS A MEJORAR</w:t>
            </w:r>
          </w:p>
          <w:p w:rsidR="00705696" w:rsidRDefault="004A40F3">
            <w:pPr>
              <w:pStyle w:val="Normal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Señala qué aspectos podéis mejorar para que vuestro alumnado desarrolle las competencias clave.</w:t>
            </w:r>
          </w:p>
        </w:tc>
      </w:tr>
      <w:tr w:rsidR="00705696" w:rsidTr="004A40F3">
        <w:trPr>
          <w:trHeight w:val="380"/>
          <w:jc w:val="center"/>
        </w:trPr>
        <w:tc>
          <w:tcPr>
            <w:tcW w:w="10023" w:type="dxa"/>
          </w:tcPr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705696" w:rsidRDefault="00705696">
            <w:pPr>
              <w:pStyle w:val="Normal1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:rsidR="00705696" w:rsidRDefault="00705696">
      <w:pPr>
        <w:pStyle w:val="Normal1"/>
        <w:rPr>
          <w:b/>
          <w:sz w:val="28"/>
          <w:szCs w:val="28"/>
        </w:rPr>
      </w:pPr>
    </w:p>
    <w:sectPr w:rsidR="00705696" w:rsidSect="00372084">
      <w:headerReference w:type="default" r:id="rId7"/>
      <w:pgSz w:w="16838" w:h="11906" w:orient="landscape"/>
      <w:pgMar w:top="1133" w:right="1133" w:bottom="1133" w:left="56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96" w:rsidRDefault="00705696" w:rsidP="00705696">
      <w:pPr>
        <w:spacing w:after="0" w:line="240" w:lineRule="auto"/>
      </w:pPr>
      <w:r>
        <w:separator/>
      </w:r>
    </w:p>
  </w:endnote>
  <w:endnote w:type="continuationSeparator" w:id="0">
    <w:p w:rsidR="00705696" w:rsidRDefault="00705696" w:rsidP="0070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96" w:rsidRDefault="00705696" w:rsidP="00705696">
      <w:pPr>
        <w:spacing w:after="0" w:line="240" w:lineRule="auto"/>
      </w:pPr>
      <w:r>
        <w:separator/>
      </w:r>
    </w:p>
  </w:footnote>
  <w:footnote w:type="continuationSeparator" w:id="0">
    <w:p w:rsidR="00705696" w:rsidRDefault="00705696" w:rsidP="0070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96" w:rsidRDefault="00705696">
    <w:pPr>
      <w:pStyle w:val="Normal1"/>
      <w:rPr>
        <w:i/>
      </w:rPr>
    </w:pPr>
  </w:p>
  <w:p w:rsidR="00705696" w:rsidRDefault="004A40F3">
    <w:pPr>
      <w:pStyle w:val="Normal1"/>
      <w:rPr>
        <w:i/>
      </w:rPr>
    </w:pPr>
    <w:r>
      <w:rPr>
        <w:i/>
      </w:rPr>
      <w:t>Curso Integración de las Competencias Clave. Sesión 2</w:t>
    </w:r>
    <w:r>
      <w:rPr>
        <w:i/>
      </w:rPr>
      <w:tab/>
      <w:t xml:space="preserve">                                         CEP de Alcalá de Guadaíra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96"/>
    <w:rsid w:val="00372084"/>
    <w:rsid w:val="00391370"/>
    <w:rsid w:val="004863A6"/>
    <w:rsid w:val="004A40F3"/>
    <w:rsid w:val="006929CE"/>
    <w:rsid w:val="00705696"/>
    <w:rsid w:val="00B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28"/>
  </w:style>
  <w:style w:type="paragraph" w:styleId="Ttulo1">
    <w:name w:val="heading 1"/>
    <w:basedOn w:val="Normal1"/>
    <w:next w:val="Normal1"/>
    <w:rsid w:val="007056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056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056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056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056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056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05696"/>
  </w:style>
  <w:style w:type="table" w:customStyle="1" w:styleId="TableNormal">
    <w:name w:val="Table Normal"/>
    <w:rsid w:val="0070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0569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056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569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28"/>
  </w:style>
  <w:style w:type="paragraph" w:styleId="Ttulo1">
    <w:name w:val="heading 1"/>
    <w:basedOn w:val="Normal1"/>
    <w:next w:val="Normal1"/>
    <w:rsid w:val="007056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056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056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056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056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056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05696"/>
  </w:style>
  <w:style w:type="table" w:customStyle="1" w:styleId="TableNormal">
    <w:name w:val="Table Normal"/>
    <w:rsid w:val="0070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0569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056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569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2018-02-15T13:23:00Z</dcterms:created>
  <dcterms:modified xsi:type="dcterms:W3CDTF">2018-02-15T13:23:00Z</dcterms:modified>
</cp:coreProperties>
</file>