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6E" w:rsidRDefault="00B3776E" w:rsidP="00B3776E">
      <w:pPr>
        <w:jc w:val="center"/>
        <w:rPr>
          <w:b/>
          <w:sz w:val="36"/>
          <w:szCs w:val="36"/>
          <w:u w:val="single"/>
        </w:rPr>
      </w:pPr>
      <w:r w:rsidRPr="00B3776E">
        <w:rPr>
          <w:b/>
          <w:sz w:val="36"/>
          <w:szCs w:val="36"/>
          <w:u w:val="single"/>
        </w:rPr>
        <w:t xml:space="preserve">TAREA </w:t>
      </w:r>
      <w:r w:rsidR="00284713">
        <w:rPr>
          <w:b/>
          <w:sz w:val="36"/>
          <w:szCs w:val="36"/>
          <w:u w:val="single"/>
        </w:rPr>
        <w:t>CEIP CARMEN AREVALO</w:t>
      </w:r>
    </w:p>
    <w:p w:rsidR="00CC59CD" w:rsidRDefault="00284713" w:rsidP="00B3776E">
      <w:pPr>
        <w:jc w:val="center"/>
        <w:rPr>
          <w:b/>
          <w:sz w:val="36"/>
          <w:szCs w:val="36"/>
          <w:u w:val="single"/>
        </w:rPr>
      </w:pPr>
      <w:r>
        <w:rPr>
          <w:b/>
          <w:sz w:val="36"/>
          <w:szCs w:val="36"/>
          <w:u w:val="single"/>
        </w:rPr>
        <w:t>(</w:t>
      </w:r>
      <w:proofErr w:type="gramStart"/>
      <w:r>
        <w:rPr>
          <w:b/>
          <w:sz w:val="36"/>
          <w:szCs w:val="36"/>
          <w:u w:val="single"/>
        </w:rPr>
        <w:t>primera</w:t>
      </w:r>
      <w:proofErr w:type="gramEnd"/>
      <w:r>
        <w:rPr>
          <w:b/>
          <w:sz w:val="36"/>
          <w:szCs w:val="36"/>
          <w:u w:val="single"/>
        </w:rPr>
        <w:t xml:space="preserve"> ponencia 22 de Enero</w:t>
      </w:r>
      <w:r w:rsidR="00B3776E">
        <w:rPr>
          <w:b/>
          <w:sz w:val="36"/>
          <w:szCs w:val="36"/>
          <w:u w:val="single"/>
        </w:rPr>
        <w:t xml:space="preserve"> 2017</w:t>
      </w:r>
      <w:r w:rsidR="00B3776E" w:rsidRPr="00B3776E">
        <w:rPr>
          <w:b/>
          <w:sz w:val="36"/>
          <w:szCs w:val="36"/>
          <w:u w:val="single"/>
        </w:rPr>
        <w:t>)</w:t>
      </w:r>
    </w:p>
    <w:p w:rsidR="00B3776E" w:rsidRDefault="00BE7F16" w:rsidP="00B3776E">
      <w:pPr>
        <w:ind w:left="-142"/>
        <w:jc w:val="both"/>
        <w:rPr>
          <w:sz w:val="36"/>
          <w:szCs w:val="36"/>
        </w:rPr>
      </w:pPr>
      <w:r>
        <w:rPr>
          <w:sz w:val="36"/>
          <w:szCs w:val="36"/>
        </w:rPr>
        <w:t>DEPARTAMENTO</w:t>
      </w:r>
      <w:r w:rsidR="00A028A5">
        <w:rPr>
          <w:sz w:val="36"/>
          <w:szCs w:val="36"/>
        </w:rPr>
        <w:t xml:space="preserve"> QUE RESPONDE: 2º ciclo Educación Infantil</w:t>
      </w:r>
    </w:p>
    <w:p w:rsidR="0036045D" w:rsidRDefault="0036045D" w:rsidP="00B3776E">
      <w:pPr>
        <w:ind w:left="-142"/>
        <w:jc w:val="both"/>
        <w:rPr>
          <w:sz w:val="36"/>
          <w:szCs w:val="36"/>
        </w:rPr>
      </w:pPr>
      <w:r>
        <w:rPr>
          <w:sz w:val="36"/>
          <w:szCs w:val="36"/>
        </w:rPr>
        <w:t xml:space="preserve">3 años: María José </w:t>
      </w:r>
      <w:proofErr w:type="spellStart"/>
      <w:r>
        <w:rPr>
          <w:sz w:val="36"/>
          <w:szCs w:val="36"/>
        </w:rPr>
        <w:t>Ariza</w:t>
      </w:r>
      <w:proofErr w:type="spellEnd"/>
      <w:r>
        <w:rPr>
          <w:sz w:val="36"/>
          <w:szCs w:val="36"/>
        </w:rPr>
        <w:t xml:space="preserve"> Linares</w:t>
      </w:r>
    </w:p>
    <w:p w:rsidR="0036045D" w:rsidRDefault="0036045D" w:rsidP="00B3776E">
      <w:pPr>
        <w:ind w:left="-142"/>
        <w:jc w:val="both"/>
        <w:rPr>
          <w:sz w:val="36"/>
          <w:szCs w:val="36"/>
        </w:rPr>
      </w:pPr>
      <w:r>
        <w:rPr>
          <w:sz w:val="36"/>
          <w:szCs w:val="36"/>
        </w:rPr>
        <w:t xml:space="preserve">4 años: Ruth Sánchez </w:t>
      </w:r>
      <w:proofErr w:type="spellStart"/>
      <w:r>
        <w:rPr>
          <w:sz w:val="36"/>
          <w:szCs w:val="36"/>
        </w:rPr>
        <w:t>Lobón</w:t>
      </w:r>
      <w:proofErr w:type="spellEnd"/>
    </w:p>
    <w:p w:rsidR="0036045D" w:rsidRDefault="0036045D" w:rsidP="00B3776E">
      <w:pPr>
        <w:ind w:left="-142"/>
        <w:jc w:val="both"/>
        <w:rPr>
          <w:sz w:val="36"/>
          <w:szCs w:val="36"/>
        </w:rPr>
      </w:pPr>
      <w:r>
        <w:rPr>
          <w:sz w:val="36"/>
          <w:szCs w:val="36"/>
        </w:rPr>
        <w:t>5 años: Carolina Pino Márquez</w:t>
      </w:r>
    </w:p>
    <w:p w:rsidR="00B3776E" w:rsidRDefault="00B3776E" w:rsidP="00B3776E">
      <w:pPr>
        <w:ind w:left="-142"/>
        <w:jc w:val="both"/>
        <w:rPr>
          <w:sz w:val="36"/>
          <w:szCs w:val="36"/>
        </w:rPr>
      </w:pPr>
    </w:p>
    <w:p w:rsidR="00B3776E" w:rsidRDefault="00B3776E" w:rsidP="00B3776E">
      <w:pPr>
        <w:ind w:left="-142"/>
        <w:jc w:val="both"/>
        <w:rPr>
          <w:sz w:val="28"/>
          <w:szCs w:val="28"/>
        </w:rPr>
      </w:pPr>
      <w:r w:rsidRPr="00284713">
        <w:rPr>
          <w:b/>
          <w:sz w:val="44"/>
          <w:szCs w:val="44"/>
          <w:u w:val="single"/>
        </w:rPr>
        <w:t>1.-</w:t>
      </w:r>
      <w:r w:rsidRPr="00B3776E">
        <w:rPr>
          <w:sz w:val="28"/>
          <w:szCs w:val="28"/>
        </w:rPr>
        <w:t xml:space="preserve"> </w:t>
      </w:r>
      <w:r>
        <w:rPr>
          <w:sz w:val="28"/>
          <w:szCs w:val="28"/>
        </w:rPr>
        <w:t>¿Tiene sentido hablar de Proyecto Lingüístico de Centro o es mejor plantearse un nuevo nombre más práctico? ¿Qué nombre? ¿Qué experto sugiera tal adaptación?</w:t>
      </w:r>
    </w:p>
    <w:p w:rsidR="00B3776E" w:rsidRDefault="00A028A5" w:rsidP="00B3776E">
      <w:pPr>
        <w:ind w:left="-142"/>
        <w:jc w:val="both"/>
        <w:rPr>
          <w:sz w:val="28"/>
          <w:szCs w:val="28"/>
        </w:rPr>
      </w:pPr>
      <w:r>
        <w:rPr>
          <w:sz w:val="28"/>
          <w:szCs w:val="28"/>
        </w:rPr>
        <w:t>Tendría más sentido llamarlo Proyecto Comunicativo de Centro ya que lo realmente importante es la intención comunicativa, tal como expone Jesús Guillén aunque a veces está desprendido de lo que hacemos en clase.</w:t>
      </w:r>
    </w:p>
    <w:p w:rsidR="00B3776E" w:rsidRDefault="00B3776E" w:rsidP="00B3776E">
      <w:pPr>
        <w:ind w:left="-142"/>
        <w:jc w:val="both"/>
        <w:rPr>
          <w:sz w:val="28"/>
          <w:szCs w:val="28"/>
        </w:rPr>
      </w:pPr>
      <w:r w:rsidRPr="00284713">
        <w:rPr>
          <w:b/>
          <w:sz w:val="44"/>
          <w:szCs w:val="44"/>
          <w:u w:val="single"/>
        </w:rPr>
        <w:t>2.-</w:t>
      </w:r>
      <w:r w:rsidRPr="00B3776E">
        <w:rPr>
          <w:sz w:val="28"/>
          <w:szCs w:val="28"/>
        </w:rPr>
        <w:t xml:space="preserve"> </w:t>
      </w:r>
      <w:r>
        <w:rPr>
          <w:sz w:val="28"/>
          <w:szCs w:val="28"/>
        </w:rPr>
        <w:t xml:space="preserve">En el PLC, ¿se </w:t>
      </w:r>
      <w:proofErr w:type="spellStart"/>
      <w:r>
        <w:rPr>
          <w:sz w:val="28"/>
          <w:szCs w:val="28"/>
        </w:rPr>
        <w:t>tratá</w:t>
      </w:r>
      <w:proofErr w:type="spellEnd"/>
      <w:r>
        <w:rPr>
          <w:sz w:val="28"/>
          <w:szCs w:val="28"/>
        </w:rPr>
        <w:t xml:space="preserve"> de que todos los profesores trabajen para “los de lengua” o no? ¿De qué se trata entonces?</w:t>
      </w:r>
    </w:p>
    <w:p w:rsidR="00B3776E" w:rsidRDefault="00A028A5" w:rsidP="00B3776E">
      <w:pPr>
        <w:ind w:left="-142"/>
        <w:jc w:val="both"/>
        <w:rPr>
          <w:sz w:val="28"/>
          <w:szCs w:val="28"/>
        </w:rPr>
      </w:pPr>
      <w:r>
        <w:rPr>
          <w:sz w:val="28"/>
          <w:szCs w:val="28"/>
        </w:rPr>
        <w:t xml:space="preserve">No, se trata de que la expresión oral y escrita se </w:t>
      </w:r>
      <w:proofErr w:type="gramStart"/>
      <w:r>
        <w:rPr>
          <w:sz w:val="28"/>
          <w:szCs w:val="28"/>
        </w:rPr>
        <w:t>encuentra</w:t>
      </w:r>
      <w:proofErr w:type="gramEnd"/>
      <w:r>
        <w:rPr>
          <w:sz w:val="28"/>
          <w:szCs w:val="28"/>
        </w:rPr>
        <w:t xml:space="preserve"> presente en todas las áreas y actividades que a diario tratamos, por lo que debemos “aprovecharlo” para mejorar la competencia de nuestro alumnado usando la cooperación </w:t>
      </w:r>
      <w:r w:rsidR="00A602EC">
        <w:rPr>
          <w:sz w:val="28"/>
          <w:szCs w:val="28"/>
        </w:rPr>
        <w:t>y el trabajo en equipo.</w:t>
      </w:r>
    </w:p>
    <w:p w:rsidR="00B3776E" w:rsidRDefault="00B3776E" w:rsidP="00B3776E">
      <w:pPr>
        <w:ind w:left="-142"/>
        <w:jc w:val="both"/>
        <w:rPr>
          <w:sz w:val="28"/>
          <w:szCs w:val="28"/>
        </w:rPr>
      </w:pPr>
      <w:r w:rsidRPr="00284713">
        <w:rPr>
          <w:b/>
          <w:sz w:val="44"/>
          <w:szCs w:val="44"/>
          <w:u w:val="single"/>
        </w:rPr>
        <w:t>3.-</w:t>
      </w:r>
      <w:r w:rsidRPr="00B3776E">
        <w:rPr>
          <w:sz w:val="28"/>
          <w:szCs w:val="28"/>
        </w:rPr>
        <w:t xml:space="preserve"> </w:t>
      </w:r>
      <w:r w:rsidR="0047588C">
        <w:rPr>
          <w:sz w:val="28"/>
          <w:szCs w:val="28"/>
        </w:rPr>
        <w:t xml:space="preserve">¿Conoces la pirámide del aprendizaje de </w:t>
      </w:r>
      <w:proofErr w:type="spellStart"/>
      <w:r w:rsidR="0047588C">
        <w:rPr>
          <w:sz w:val="28"/>
          <w:szCs w:val="28"/>
        </w:rPr>
        <w:t>Cody</w:t>
      </w:r>
      <w:proofErr w:type="spellEnd"/>
      <w:r w:rsidR="0047588C">
        <w:rPr>
          <w:sz w:val="28"/>
          <w:szCs w:val="28"/>
        </w:rPr>
        <w:t xml:space="preserve"> Blair? Básicamente, ¿en qué consiste?</w:t>
      </w:r>
    </w:p>
    <w:p w:rsidR="0047588C" w:rsidRDefault="00123B28" w:rsidP="00B3776E">
      <w:pPr>
        <w:ind w:left="-142"/>
        <w:jc w:val="both"/>
        <w:rPr>
          <w:sz w:val="28"/>
          <w:szCs w:val="28"/>
        </w:rPr>
      </w:pPr>
      <w:r>
        <w:rPr>
          <w:sz w:val="28"/>
          <w:szCs w:val="28"/>
        </w:rPr>
        <w:t xml:space="preserve">Esta pirámide nos explica la forma más efectiva de </w:t>
      </w:r>
      <w:r w:rsidR="00AA4C90">
        <w:rPr>
          <w:sz w:val="28"/>
          <w:szCs w:val="28"/>
        </w:rPr>
        <w:t xml:space="preserve">provocar </w:t>
      </w:r>
      <w:r>
        <w:rPr>
          <w:sz w:val="28"/>
          <w:szCs w:val="28"/>
        </w:rPr>
        <w:t>aprendizaje, situando en la base de la pirámide el aprendizaje activo por parte del alumnado y en la cúspide la manera menos efectiva de aprendizaje que contempla aquella en la que el niño o niña es un ente pasivo que solo escucha, no participa.</w:t>
      </w:r>
    </w:p>
    <w:p w:rsidR="0047588C" w:rsidRDefault="0047588C" w:rsidP="00B3776E">
      <w:pPr>
        <w:ind w:left="-142"/>
        <w:jc w:val="both"/>
        <w:rPr>
          <w:sz w:val="28"/>
          <w:szCs w:val="28"/>
        </w:rPr>
      </w:pPr>
      <w:r w:rsidRPr="00284713">
        <w:rPr>
          <w:b/>
          <w:sz w:val="44"/>
          <w:szCs w:val="44"/>
          <w:u w:val="single"/>
        </w:rPr>
        <w:t>4.-</w:t>
      </w:r>
      <w:r>
        <w:rPr>
          <w:sz w:val="28"/>
          <w:szCs w:val="28"/>
        </w:rPr>
        <w:t xml:space="preserve"> ¿Conoces la pirámide de la motivación de </w:t>
      </w:r>
      <w:proofErr w:type="spellStart"/>
      <w:r>
        <w:rPr>
          <w:sz w:val="28"/>
          <w:szCs w:val="28"/>
        </w:rPr>
        <w:t>Maslow</w:t>
      </w:r>
      <w:proofErr w:type="spellEnd"/>
      <w:r>
        <w:rPr>
          <w:sz w:val="28"/>
          <w:szCs w:val="28"/>
        </w:rPr>
        <w:t>? Básicamente, ¿en qué consiste?</w:t>
      </w:r>
    </w:p>
    <w:p w:rsidR="0047588C" w:rsidRDefault="00F74086" w:rsidP="00B3776E">
      <w:pPr>
        <w:ind w:left="-142"/>
        <w:jc w:val="both"/>
        <w:rPr>
          <w:sz w:val="28"/>
          <w:szCs w:val="28"/>
        </w:rPr>
      </w:pPr>
      <w:r>
        <w:rPr>
          <w:sz w:val="28"/>
          <w:szCs w:val="28"/>
        </w:rPr>
        <w:t>Es una pirámide en la que nos muestra las necesidades que deben estar cubiertas en el ser humano para que aparezca la cúspide. Sin la base no es posible llegar a un estado de motivación para avanzar en el desarrollo.</w:t>
      </w:r>
    </w:p>
    <w:p w:rsidR="0047588C" w:rsidRDefault="0047588C" w:rsidP="0047588C">
      <w:pPr>
        <w:ind w:left="-142"/>
        <w:jc w:val="both"/>
        <w:rPr>
          <w:sz w:val="28"/>
          <w:szCs w:val="28"/>
        </w:rPr>
      </w:pPr>
      <w:r w:rsidRPr="00284713">
        <w:rPr>
          <w:b/>
          <w:sz w:val="44"/>
          <w:szCs w:val="44"/>
          <w:u w:val="single"/>
        </w:rPr>
        <w:lastRenderedPageBreak/>
        <w:t>5.-</w:t>
      </w:r>
      <w:r>
        <w:rPr>
          <w:sz w:val="28"/>
          <w:szCs w:val="28"/>
        </w:rPr>
        <w:t xml:space="preserve"> ¿Conoces el concepto de “Competencia clave”? ¿Cuál es su aspecto fundamental?</w:t>
      </w:r>
    </w:p>
    <w:p w:rsidR="00AA6BD9" w:rsidRDefault="00AA6BD9" w:rsidP="00B3776E">
      <w:pPr>
        <w:ind w:left="-142"/>
        <w:jc w:val="both"/>
        <w:rPr>
          <w:sz w:val="28"/>
          <w:szCs w:val="28"/>
        </w:rPr>
      </w:pPr>
      <w:r>
        <w:rPr>
          <w:sz w:val="28"/>
          <w:szCs w:val="28"/>
        </w:rPr>
        <w:t>Hemos buscado definiciones en internet</w:t>
      </w:r>
      <w:r w:rsidR="00E238C5">
        <w:rPr>
          <w:sz w:val="28"/>
          <w:szCs w:val="28"/>
        </w:rPr>
        <w:t>, nos quedamos con la habilidad y actitud que nos da estrategias para desenvolvernos. Como aspecto fundamental diríamos que es lo que nos permite “saber hacer”</w:t>
      </w:r>
    </w:p>
    <w:p w:rsidR="00B3776E" w:rsidRDefault="0047588C" w:rsidP="00B3776E">
      <w:pPr>
        <w:ind w:left="-142"/>
        <w:jc w:val="both"/>
        <w:rPr>
          <w:sz w:val="28"/>
          <w:szCs w:val="28"/>
        </w:rPr>
      </w:pPr>
      <w:r w:rsidRPr="00284713">
        <w:rPr>
          <w:b/>
          <w:sz w:val="44"/>
          <w:szCs w:val="44"/>
          <w:u w:val="single"/>
        </w:rPr>
        <w:t>6.-</w:t>
      </w:r>
      <w:r>
        <w:rPr>
          <w:sz w:val="28"/>
          <w:szCs w:val="28"/>
        </w:rPr>
        <w:t xml:space="preserve"> ¿Crees posible un PLC que sea “motivante” –según </w:t>
      </w:r>
      <w:proofErr w:type="spellStart"/>
      <w:r>
        <w:rPr>
          <w:sz w:val="28"/>
          <w:szCs w:val="28"/>
        </w:rPr>
        <w:t>Maslow</w:t>
      </w:r>
      <w:proofErr w:type="spellEnd"/>
      <w:r>
        <w:rPr>
          <w:sz w:val="28"/>
          <w:szCs w:val="28"/>
        </w:rPr>
        <w:t>-, que provoque “aprendizaje” –según Blair”, y que trabaje “</w:t>
      </w:r>
      <w:proofErr w:type="spellStart"/>
      <w:r>
        <w:rPr>
          <w:sz w:val="28"/>
          <w:szCs w:val="28"/>
        </w:rPr>
        <w:t>competancias</w:t>
      </w:r>
      <w:proofErr w:type="spellEnd"/>
      <w:r>
        <w:rPr>
          <w:sz w:val="28"/>
          <w:szCs w:val="28"/>
        </w:rPr>
        <w:t xml:space="preserve"> clave”? </w:t>
      </w:r>
    </w:p>
    <w:p w:rsidR="0047588C" w:rsidRDefault="00066731" w:rsidP="00B3776E">
      <w:pPr>
        <w:ind w:left="-142"/>
        <w:jc w:val="both"/>
        <w:rPr>
          <w:sz w:val="28"/>
          <w:szCs w:val="28"/>
        </w:rPr>
      </w:pPr>
      <w:r>
        <w:rPr>
          <w:sz w:val="28"/>
          <w:szCs w:val="28"/>
        </w:rPr>
        <w:t xml:space="preserve">Creemos que sí es posible, aunque hay factores que escapan a nuestro control en relación a las satisfacciones de las necesidades básicas para que se pueda dar la motivación necesaria para el aprendizaje. Fomentando un trabajo cooperativo entre el </w:t>
      </w:r>
      <w:proofErr w:type="spellStart"/>
      <w:r>
        <w:rPr>
          <w:sz w:val="28"/>
          <w:szCs w:val="28"/>
        </w:rPr>
        <w:t>profsorado</w:t>
      </w:r>
      <w:proofErr w:type="spellEnd"/>
      <w:r>
        <w:rPr>
          <w:sz w:val="28"/>
          <w:szCs w:val="28"/>
        </w:rPr>
        <w:t xml:space="preserve"> y el alumnado, con aumento de las relaciones y la participación del alumnado estaremos trabajando las competencias necesarias para el desarrollo del proyecto lingüístico de forma efectiva.</w:t>
      </w:r>
    </w:p>
    <w:p w:rsidR="0047588C" w:rsidRDefault="0047588C" w:rsidP="00B3776E">
      <w:pPr>
        <w:ind w:left="-142"/>
        <w:jc w:val="both"/>
        <w:rPr>
          <w:sz w:val="28"/>
          <w:szCs w:val="28"/>
        </w:rPr>
      </w:pPr>
      <w:r w:rsidRPr="00284713">
        <w:rPr>
          <w:b/>
          <w:sz w:val="44"/>
          <w:szCs w:val="44"/>
          <w:u w:val="single"/>
        </w:rPr>
        <w:t>7.-</w:t>
      </w:r>
      <w:r>
        <w:rPr>
          <w:sz w:val="28"/>
          <w:szCs w:val="28"/>
        </w:rPr>
        <w:t xml:space="preserve"> Valora de 1 a 5 (siendo 1 poco y 5 mucho) la importancia que das a las siguientes enseñanzas en tus clases:</w:t>
      </w:r>
      <w:r w:rsidR="00066731">
        <w:rPr>
          <w:sz w:val="28"/>
          <w:szCs w:val="28"/>
        </w:rPr>
        <w:t xml:space="preserve"> Al ser del ciclo de infantil donde lo realmente importante es la expresión oral y la escrita es incipiente…</w:t>
      </w:r>
    </w:p>
    <w:p w:rsidR="0047588C" w:rsidRDefault="0047588C" w:rsidP="0047588C">
      <w:pPr>
        <w:ind w:left="-142"/>
        <w:jc w:val="both"/>
        <w:rPr>
          <w:sz w:val="28"/>
          <w:szCs w:val="28"/>
        </w:rPr>
      </w:pPr>
      <w:r>
        <w:rPr>
          <w:sz w:val="28"/>
          <w:szCs w:val="28"/>
        </w:rPr>
        <w:tab/>
        <w:t>a) Faltas de ortografía</w:t>
      </w:r>
      <w:r w:rsidR="006951C5">
        <w:rPr>
          <w:sz w:val="28"/>
          <w:szCs w:val="28"/>
        </w:rPr>
        <w:t xml:space="preserve">                                         </w:t>
      </w:r>
      <w:r w:rsidR="00066731">
        <w:rPr>
          <w:sz w:val="28"/>
          <w:szCs w:val="28"/>
        </w:rPr>
        <w:t>1</w:t>
      </w:r>
      <w:r>
        <w:rPr>
          <w:sz w:val="28"/>
          <w:szCs w:val="28"/>
        </w:rPr>
        <w:t xml:space="preserve"> ___________________</w:t>
      </w:r>
    </w:p>
    <w:p w:rsidR="0047588C" w:rsidRDefault="0047588C" w:rsidP="0047588C">
      <w:pPr>
        <w:ind w:left="-142"/>
        <w:jc w:val="both"/>
        <w:rPr>
          <w:sz w:val="28"/>
          <w:szCs w:val="28"/>
        </w:rPr>
      </w:pPr>
      <w:r>
        <w:rPr>
          <w:sz w:val="28"/>
          <w:szCs w:val="28"/>
        </w:rPr>
        <w:tab/>
        <w:t xml:space="preserve">b) Disfrute de la lectura </w:t>
      </w:r>
      <w:r w:rsidR="006951C5">
        <w:rPr>
          <w:sz w:val="28"/>
          <w:szCs w:val="28"/>
        </w:rPr>
        <w:t xml:space="preserve">                                     </w:t>
      </w:r>
      <w:r w:rsidR="00066731">
        <w:rPr>
          <w:sz w:val="28"/>
          <w:szCs w:val="28"/>
        </w:rPr>
        <w:t>5</w:t>
      </w:r>
      <w:r w:rsidR="006951C5">
        <w:rPr>
          <w:sz w:val="28"/>
          <w:szCs w:val="28"/>
        </w:rPr>
        <w:t>___________________</w:t>
      </w:r>
    </w:p>
    <w:p w:rsidR="0047588C" w:rsidRDefault="0047588C" w:rsidP="0047588C">
      <w:pPr>
        <w:ind w:left="-142"/>
        <w:jc w:val="both"/>
        <w:rPr>
          <w:sz w:val="28"/>
          <w:szCs w:val="28"/>
        </w:rPr>
      </w:pPr>
      <w:r>
        <w:rPr>
          <w:sz w:val="28"/>
          <w:szCs w:val="28"/>
        </w:rPr>
        <w:tab/>
        <w:t>c) Realización de dramatizaciones</w:t>
      </w:r>
      <w:r w:rsidR="006951C5">
        <w:rPr>
          <w:sz w:val="28"/>
          <w:szCs w:val="28"/>
        </w:rPr>
        <w:t xml:space="preserve">                     </w:t>
      </w:r>
      <w:r w:rsidR="00066731">
        <w:rPr>
          <w:sz w:val="28"/>
          <w:szCs w:val="28"/>
        </w:rPr>
        <w:t>5</w:t>
      </w:r>
      <w:r w:rsidR="006951C5">
        <w:rPr>
          <w:sz w:val="28"/>
          <w:szCs w:val="28"/>
        </w:rPr>
        <w:t>___________________</w:t>
      </w:r>
    </w:p>
    <w:p w:rsidR="0047588C" w:rsidRDefault="0047588C" w:rsidP="0047588C">
      <w:pPr>
        <w:ind w:left="-142"/>
        <w:jc w:val="both"/>
        <w:rPr>
          <w:sz w:val="28"/>
          <w:szCs w:val="28"/>
        </w:rPr>
      </w:pPr>
      <w:r>
        <w:rPr>
          <w:sz w:val="28"/>
          <w:szCs w:val="28"/>
        </w:rPr>
        <w:tab/>
        <w:t xml:space="preserve">d) </w:t>
      </w:r>
      <w:r w:rsidR="006951C5">
        <w:rPr>
          <w:sz w:val="28"/>
          <w:szCs w:val="28"/>
        </w:rPr>
        <w:t xml:space="preserve">Escritura creativa                                             </w:t>
      </w:r>
      <w:r w:rsidR="00066731">
        <w:rPr>
          <w:sz w:val="28"/>
          <w:szCs w:val="28"/>
        </w:rPr>
        <w:t>2</w:t>
      </w:r>
      <w:r w:rsidR="006951C5">
        <w:rPr>
          <w:sz w:val="28"/>
          <w:szCs w:val="28"/>
        </w:rPr>
        <w:t>___________________</w:t>
      </w:r>
    </w:p>
    <w:p w:rsidR="006951C5" w:rsidRDefault="006951C5" w:rsidP="0047588C">
      <w:pPr>
        <w:ind w:left="-142"/>
        <w:jc w:val="both"/>
        <w:rPr>
          <w:sz w:val="28"/>
          <w:szCs w:val="28"/>
        </w:rPr>
      </w:pPr>
      <w:r>
        <w:rPr>
          <w:sz w:val="28"/>
          <w:szCs w:val="28"/>
        </w:rPr>
        <w:tab/>
        <w:t xml:space="preserve">e) intercambio ordenado oral                           </w:t>
      </w:r>
      <w:r w:rsidR="00066731">
        <w:rPr>
          <w:sz w:val="28"/>
          <w:szCs w:val="28"/>
        </w:rPr>
        <w:t>5</w:t>
      </w:r>
      <w:r>
        <w:rPr>
          <w:sz w:val="28"/>
          <w:szCs w:val="28"/>
        </w:rPr>
        <w:t xml:space="preserve"> ___________________</w:t>
      </w:r>
    </w:p>
    <w:p w:rsidR="006951C5" w:rsidRDefault="006951C5" w:rsidP="0047588C">
      <w:pPr>
        <w:ind w:left="-142"/>
        <w:jc w:val="both"/>
        <w:rPr>
          <w:sz w:val="28"/>
          <w:szCs w:val="28"/>
        </w:rPr>
      </w:pPr>
      <w:r>
        <w:rPr>
          <w:sz w:val="28"/>
          <w:szCs w:val="28"/>
        </w:rPr>
        <w:tab/>
        <w:t xml:space="preserve">f) niños que enseñan a otros niños                     </w:t>
      </w:r>
      <w:r w:rsidR="00066731">
        <w:rPr>
          <w:sz w:val="28"/>
          <w:szCs w:val="28"/>
        </w:rPr>
        <w:t>5</w:t>
      </w:r>
      <w:r>
        <w:rPr>
          <w:sz w:val="28"/>
          <w:szCs w:val="28"/>
        </w:rPr>
        <w:t>___________________</w:t>
      </w:r>
    </w:p>
    <w:p w:rsidR="006951C5" w:rsidRDefault="006951C5" w:rsidP="0047588C">
      <w:pPr>
        <w:ind w:left="-142"/>
        <w:jc w:val="both"/>
        <w:rPr>
          <w:sz w:val="28"/>
          <w:szCs w:val="28"/>
        </w:rPr>
      </w:pPr>
      <w:r>
        <w:rPr>
          <w:sz w:val="28"/>
          <w:szCs w:val="28"/>
        </w:rPr>
        <w:tab/>
        <w:t>g) Realización de grabaciones de vídeo o audio</w:t>
      </w:r>
      <w:r w:rsidR="00066731">
        <w:rPr>
          <w:sz w:val="28"/>
          <w:szCs w:val="28"/>
        </w:rPr>
        <w:t>1</w:t>
      </w:r>
      <w:r>
        <w:rPr>
          <w:sz w:val="28"/>
          <w:szCs w:val="28"/>
        </w:rPr>
        <w:t>__________________</w:t>
      </w:r>
    </w:p>
    <w:p w:rsidR="00BB1860" w:rsidRDefault="00BB1860" w:rsidP="0047588C">
      <w:pPr>
        <w:ind w:left="-142"/>
        <w:jc w:val="both"/>
        <w:rPr>
          <w:sz w:val="28"/>
          <w:szCs w:val="28"/>
        </w:rPr>
      </w:pPr>
      <w:r>
        <w:rPr>
          <w:sz w:val="28"/>
          <w:szCs w:val="28"/>
        </w:rPr>
        <w:tab/>
        <w:t xml:space="preserve">h) Juegos con el lenguaje                                        </w:t>
      </w:r>
      <w:r w:rsidR="00066731">
        <w:rPr>
          <w:sz w:val="28"/>
          <w:szCs w:val="28"/>
        </w:rPr>
        <w:t>4</w:t>
      </w:r>
      <w:r>
        <w:rPr>
          <w:sz w:val="28"/>
          <w:szCs w:val="28"/>
        </w:rPr>
        <w:t>___________________</w:t>
      </w:r>
    </w:p>
    <w:p w:rsidR="00BB1860" w:rsidRDefault="00BB1860" w:rsidP="0047588C">
      <w:pPr>
        <w:ind w:left="-142"/>
        <w:jc w:val="both"/>
        <w:rPr>
          <w:sz w:val="28"/>
          <w:szCs w:val="28"/>
        </w:rPr>
      </w:pPr>
      <w:r>
        <w:rPr>
          <w:sz w:val="28"/>
          <w:szCs w:val="28"/>
        </w:rPr>
        <w:tab/>
        <w:t xml:space="preserve">i) </w:t>
      </w:r>
      <w:r w:rsidR="0071361E">
        <w:rPr>
          <w:sz w:val="28"/>
          <w:szCs w:val="28"/>
        </w:rPr>
        <w:t>Coordinación con tus compañeros</w:t>
      </w:r>
      <w:r w:rsidR="000D3B78">
        <w:rPr>
          <w:sz w:val="28"/>
          <w:szCs w:val="28"/>
        </w:rPr>
        <w:t xml:space="preserve"> profes  </w:t>
      </w:r>
      <w:r w:rsidR="0071361E">
        <w:rPr>
          <w:sz w:val="28"/>
          <w:szCs w:val="28"/>
        </w:rPr>
        <w:t xml:space="preserve">      </w:t>
      </w:r>
      <w:r w:rsidR="00066731">
        <w:rPr>
          <w:sz w:val="28"/>
          <w:szCs w:val="28"/>
        </w:rPr>
        <w:t>5</w:t>
      </w:r>
      <w:r w:rsidR="0071361E">
        <w:rPr>
          <w:sz w:val="28"/>
          <w:szCs w:val="28"/>
        </w:rPr>
        <w:t>___________________</w:t>
      </w:r>
    </w:p>
    <w:p w:rsidR="00284713" w:rsidRDefault="00284713" w:rsidP="0047588C">
      <w:pPr>
        <w:ind w:left="-142"/>
        <w:jc w:val="both"/>
        <w:rPr>
          <w:sz w:val="28"/>
          <w:szCs w:val="28"/>
        </w:rPr>
      </w:pPr>
    </w:p>
    <w:p w:rsidR="00284713" w:rsidRDefault="00284713" w:rsidP="00284713">
      <w:pPr>
        <w:spacing w:after="0"/>
        <w:ind w:left="120"/>
      </w:pPr>
      <w:r>
        <w:rPr>
          <w:b/>
          <w:sz w:val="44"/>
          <w:szCs w:val="44"/>
          <w:u w:val="single"/>
        </w:rPr>
        <w:t>8</w:t>
      </w:r>
      <w:r w:rsidRPr="00284713">
        <w:rPr>
          <w:b/>
          <w:sz w:val="44"/>
          <w:szCs w:val="44"/>
          <w:u w:val="single"/>
        </w:rPr>
        <w:t>.-</w:t>
      </w:r>
      <w:r>
        <w:rPr>
          <w:sz w:val="28"/>
          <w:szCs w:val="28"/>
        </w:rPr>
        <w:t xml:space="preserve"> </w:t>
      </w:r>
      <w:r>
        <w:t>Basándote en los INDICADORES DE EVALUACIÓN DE PRIMARIA, y en su caso en los CONTENIDOS DE EDUCACIÓN INFANTIL U OBJETIVOS DE SECUNDARIA, responde a las siguientes cuestiones:</w:t>
      </w:r>
    </w:p>
    <w:p w:rsidR="00284713" w:rsidRDefault="00284713" w:rsidP="00284713">
      <w:pPr>
        <w:spacing w:after="0"/>
        <w:ind w:left="120"/>
      </w:pPr>
    </w:p>
    <w:p w:rsidR="00284713" w:rsidRPr="00A028A5" w:rsidRDefault="00284713" w:rsidP="00284713">
      <w:pPr>
        <w:pStyle w:val="Prrafodelista"/>
        <w:numPr>
          <w:ilvl w:val="0"/>
          <w:numId w:val="1"/>
        </w:numPr>
        <w:spacing w:after="0"/>
        <w:rPr>
          <w:lang w:val="es-ES"/>
        </w:rPr>
      </w:pPr>
      <w:r w:rsidRPr="00A028A5">
        <w:rPr>
          <w:lang w:val="es-ES"/>
        </w:rPr>
        <w:lastRenderedPageBreak/>
        <w:t>¿</w:t>
      </w:r>
      <w:proofErr w:type="spellStart"/>
      <w:r w:rsidRPr="00A028A5">
        <w:rPr>
          <w:lang w:val="es-ES"/>
        </w:rPr>
        <w:t>Que</w:t>
      </w:r>
      <w:proofErr w:type="spellEnd"/>
      <w:r w:rsidRPr="00A028A5">
        <w:rPr>
          <w:lang w:val="es-ES"/>
        </w:rPr>
        <w:t xml:space="preserve"> tanto por ciento de IMPORTANCIA RELEVANCIA crees que tienen las siguientes destrezas lingüísticas?</w:t>
      </w:r>
    </w:p>
    <w:p w:rsidR="00284713" w:rsidRPr="00A028A5" w:rsidRDefault="00284713" w:rsidP="00284713">
      <w:pPr>
        <w:pStyle w:val="Prrafodelista"/>
        <w:spacing w:after="0"/>
        <w:ind w:left="1065"/>
        <w:rPr>
          <w:lang w:val="es-ES"/>
        </w:rPr>
      </w:pPr>
    </w:p>
    <w:tbl>
      <w:tblPr>
        <w:tblStyle w:val="Tablaconcuadrcula"/>
        <w:tblW w:w="0" w:type="auto"/>
        <w:tblInd w:w="284" w:type="dxa"/>
        <w:tblLook w:val="04A0"/>
      </w:tblPr>
      <w:tblGrid>
        <w:gridCol w:w="2299"/>
        <w:gridCol w:w="2487"/>
        <w:gridCol w:w="2409"/>
        <w:gridCol w:w="2694"/>
      </w:tblGrid>
      <w:tr w:rsidR="00284713" w:rsidTr="004B5A77">
        <w:tc>
          <w:tcPr>
            <w:tcW w:w="2299" w:type="dxa"/>
          </w:tcPr>
          <w:p w:rsidR="00284713" w:rsidRDefault="00284713" w:rsidP="004B5A77">
            <w:pPr>
              <w:pStyle w:val="Prrafodelista"/>
              <w:ind w:left="0"/>
            </w:pPr>
            <w:r>
              <w:t>EXPRESIÓN ORAL</w:t>
            </w:r>
          </w:p>
        </w:tc>
        <w:tc>
          <w:tcPr>
            <w:tcW w:w="2487" w:type="dxa"/>
          </w:tcPr>
          <w:p w:rsidR="00284713" w:rsidRDefault="00284713" w:rsidP="004B5A77">
            <w:pPr>
              <w:pStyle w:val="Prrafodelista"/>
              <w:ind w:left="0"/>
            </w:pPr>
            <w:r>
              <w:t>COMPRENSIÓN ORAL</w:t>
            </w:r>
          </w:p>
        </w:tc>
        <w:tc>
          <w:tcPr>
            <w:tcW w:w="2409" w:type="dxa"/>
          </w:tcPr>
          <w:p w:rsidR="00284713" w:rsidRDefault="00284713" w:rsidP="004B5A77">
            <w:pPr>
              <w:pStyle w:val="Prrafodelista"/>
              <w:ind w:left="0"/>
            </w:pPr>
            <w:r>
              <w:t>EXPRESIÓN ESCRITA</w:t>
            </w:r>
          </w:p>
        </w:tc>
        <w:tc>
          <w:tcPr>
            <w:tcW w:w="2694" w:type="dxa"/>
          </w:tcPr>
          <w:p w:rsidR="00284713" w:rsidRDefault="00284713" w:rsidP="004B5A77">
            <w:pPr>
              <w:pStyle w:val="Prrafodelista"/>
              <w:ind w:left="0"/>
            </w:pPr>
            <w:r>
              <w:t>COMPRENSIÓN ESCRITA</w:t>
            </w:r>
          </w:p>
        </w:tc>
      </w:tr>
      <w:tr w:rsidR="00284713" w:rsidTr="004B5A77">
        <w:tc>
          <w:tcPr>
            <w:tcW w:w="2299" w:type="dxa"/>
          </w:tcPr>
          <w:p w:rsidR="00284713" w:rsidRDefault="00904302" w:rsidP="004B5A77">
            <w:pPr>
              <w:pStyle w:val="Prrafodelista"/>
              <w:ind w:left="0"/>
            </w:pPr>
            <w:r>
              <w:t>40%</w:t>
            </w:r>
          </w:p>
          <w:p w:rsidR="00284713" w:rsidRDefault="00284713" w:rsidP="004B5A77">
            <w:pPr>
              <w:pStyle w:val="Prrafodelista"/>
              <w:ind w:left="0"/>
            </w:pPr>
          </w:p>
        </w:tc>
        <w:tc>
          <w:tcPr>
            <w:tcW w:w="2487" w:type="dxa"/>
          </w:tcPr>
          <w:p w:rsidR="00284713" w:rsidRDefault="00904302" w:rsidP="004B5A77">
            <w:pPr>
              <w:pStyle w:val="Prrafodelista"/>
              <w:ind w:left="0"/>
            </w:pPr>
            <w:r>
              <w:t>40%</w:t>
            </w:r>
          </w:p>
        </w:tc>
        <w:tc>
          <w:tcPr>
            <w:tcW w:w="2409" w:type="dxa"/>
          </w:tcPr>
          <w:p w:rsidR="00284713" w:rsidRDefault="00904302" w:rsidP="004B5A77">
            <w:pPr>
              <w:pStyle w:val="Prrafodelista"/>
              <w:ind w:left="0"/>
            </w:pPr>
            <w:r>
              <w:t>10%</w:t>
            </w:r>
          </w:p>
        </w:tc>
        <w:tc>
          <w:tcPr>
            <w:tcW w:w="2694" w:type="dxa"/>
          </w:tcPr>
          <w:p w:rsidR="00284713" w:rsidRDefault="00904302" w:rsidP="004B5A77">
            <w:pPr>
              <w:pStyle w:val="Prrafodelista"/>
              <w:ind w:left="0"/>
            </w:pPr>
            <w:r>
              <w:t>10%</w:t>
            </w:r>
          </w:p>
        </w:tc>
      </w:tr>
    </w:tbl>
    <w:p w:rsidR="00284713" w:rsidRDefault="00284713" w:rsidP="00284713">
      <w:pPr>
        <w:pStyle w:val="Prrafodelista"/>
        <w:spacing w:after="0"/>
        <w:ind w:left="1065"/>
      </w:pPr>
    </w:p>
    <w:p w:rsidR="00284713" w:rsidRDefault="00284713" w:rsidP="00284713">
      <w:pPr>
        <w:pStyle w:val="Prrafodelista"/>
        <w:numPr>
          <w:ilvl w:val="0"/>
          <w:numId w:val="1"/>
        </w:numPr>
        <w:spacing w:after="0"/>
      </w:pPr>
      <w:r w:rsidRPr="00A028A5">
        <w:rPr>
          <w:lang w:val="es-ES"/>
        </w:rPr>
        <w:t xml:space="preserve">Si puedes observar las INDICADORES DE EVALUACIÓN de distintos cursos de PRIMARIA, ¿hay coherencia y secuenciación entre ellos? </w:t>
      </w:r>
      <w:proofErr w:type="spellStart"/>
      <w:r>
        <w:t>Cita</w:t>
      </w:r>
      <w:proofErr w:type="spellEnd"/>
      <w:r>
        <w:t xml:space="preserve"> solo 1 </w:t>
      </w:r>
      <w:proofErr w:type="spellStart"/>
      <w:r>
        <w:t>ejemplo</w:t>
      </w:r>
      <w:proofErr w:type="spellEnd"/>
    </w:p>
    <w:p w:rsidR="00284713" w:rsidRDefault="00284713" w:rsidP="00284713">
      <w:pPr>
        <w:pStyle w:val="Prrafodelista"/>
        <w:spacing w:after="0"/>
        <w:ind w:left="1065"/>
      </w:pPr>
    </w:p>
    <w:p w:rsidR="00284713" w:rsidRDefault="00284713" w:rsidP="00284713">
      <w:pPr>
        <w:pStyle w:val="Prrafodelista"/>
        <w:spacing w:after="0"/>
        <w:ind w:left="1065"/>
      </w:pPr>
    </w:p>
    <w:p w:rsidR="00284713" w:rsidRDefault="00284713" w:rsidP="00284713">
      <w:pPr>
        <w:pStyle w:val="Prrafodelista"/>
        <w:spacing w:after="0"/>
        <w:ind w:left="1065"/>
      </w:pPr>
    </w:p>
    <w:p w:rsidR="00284713" w:rsidRDefault="00284713" w:rsidP="00284713">
      <w:pPr>
        <w:pStyle w:val="Prrafodelista"/>
        <w:spacing w:after="0"/>
        <w:ind w:left="1065"/>
      </w:pPr>
    </w:p>
    <w:p w:rsidR="00284713" w:rsidRDefault="00284713" w:rsidP="00284713">
      <w:pPr>
        <w:pStyle w:val="Prrafodelista"/>
        <w:spacing w:after="0"/>
        <w:ind w:left="1065"/>
      </w:pPr>
    </w:p>
    <w:p w:rsidR="00284713" w:rsidRDefault="00284713" w:rsidP="00284713">
      <w:pPr>
        <w:pStyle w:val="Prrafodelista"/>
        <w:spacing w:after="0"/>
        <w:ind w:left="1065"/>
      </w:pPr>
    </w:p>
    <w:p w:rsidR="00284713" w:rsidRDefault="00284713" w:rsidP="00284713">
      <w:pPr>
        <w:pStyle w:val="Prrafodelista"/>
        <w:numPr>
          <w:ilvl w:val="0"/>
          <w:numId w:val="1"/>
        </w:numPr>
        <w:spacing w:after="0"/>
      </w:pPr>
      <w:r w:rsidRPr="00A028A5">
        <w:rPr>
          <w:lang w:val="es-ES"/>
        </w:rPr>
        <w:t xml:space="preserve">¿Crees que estos indicadores pueden servir de GUÍA REAL en tu práctica docente? </w:t>
      </w:r>
      <w:r>
        <w:t>¿</w:t>
      </w:r>
      <w:proofErr w:type="spellStart"/>
      <w:r>
        <w:t>Por</w:t>
      </w:r>
      <w:proofErr w:type="spellEnd"/>
      <w:r>
        <w:t xml:space="preserve"> </w:t>
      </w:r>
      <w:proofErr w:type="spellStart"/>
      <w:r>
        <w:t>qué</w:t>
      </w:r>
      <w:proofErr w:type="spellEnd"/>
      <w:r>
        <w:t>?</w:t>
      </w:r>
    </w:p>
    <w:p w:rsidR="00284713" w:rsidRDefault="00284713" w:rsidP="00284713">
      <w:pPr>
        <w:pStyle w:val="Prrafodelista"/>
        <w:spacing w:after="0"/>
        <w:ind w:left="1065"/>
      </w:pPr>
    </w:p>
    <w:p w:rsidR="00284713" w:rsidRDefault="00284713" w:rsidP="00284713">
      <w:pPr>
        <w:pStyle w:val="Prrafodelista"/>
        <w:spacing w:after="0"/>
        <w:ind w:left="1065"/>
      </w:pPr>
    </w:p>
    <w:p w:rsidR="00284713" w:rsidRDefault="00284713" w:rsidP="00284713">
      <w:pPr>
        <w:pStyle w:val="Prrafodelista"/>
        <w:spacing w:after="0"/>
        <w:ind w:left="1065"/>
      </w:pPr>
    </w:p>
    <w:p w:rsidR="00284713" w:rsidRDefault="00284713" w:rsidP="00284713">
      <w:pPr>
        <w:pStyle w:val="Prrafodelista"/>
        <w:spacing w:after="0"/>
        <w:ind w:left="1065"/>
      </w:pPr>
    </w:p>
    <w:p w:rsidR="00284713" w:rsidRDefault="00284713" w:rsidP="00284713">
      <w:pPr>
        <w:spacing w:after="0"/>
      </w:pPr>
    </w:p>
    <w:p w:rsidR="00284713" w:rsidRDefault="00284713" w:rsidP="00284713">
      <w:pPr>
        <w:spacing w:after="0"/>
        <w:ind w:left="120"/>
      </w:pPr>
      <w:r>
        <w:rPr>
          <w:b/>
          <w:sz w:val="44"/>
          <w:szCs w:val="44"/>
          <w:u w:val="single"/>
        </w:rPr>
        <w:t>9</w:t>
      </w:r>
      <w:r w:rsidRPr="00284713">
        <w:rPr>
          <w:b/>
          <w:sz w:val="44"/>
          <w:szCs w:val="44"/>
          <w:u w:val="single"/>
        </w:rPr>
        <w:t>.-</w:t>
      </w:r>
      <w:r>
        <w:rPr>
          <w:sz w:val="28"/>
          <w:szCs w:val="28"/>
        </w:rPr>
        <w:t xml:space="preserve"> </w:t>
      </w:r>
      <w:r>
        <w:t>Durante la sesión presencia y EN GRUPOS analizamos un DECÁLOGO DE ASAMBLEA Y UNAS NORMAS DE ASAMBLEA:</w:t>
      </w:r>
    </w:p>
    <w:p w:rsidR="00284713" w:rsidRDefault="00284713" w:rsidP="00284713">
      <w:pPr>
        <w:spacing w:after="0"/>
        <w:ind w:left="120" w:firstLine="588"/>
      </w:pPr>
      <w:r>
        <w:t>a) Respecto al decálogo: ¿Qué cambiarías? ¿Qué dejarías?</w:t>
      </w:r>
    </w:p>
    <w:p w:rsidR="00284713" w:rsidRDefault="00284713" w:rsidP="00284713">
      <w:pPr>
        <w:spacing w:after="0"/>
        <w:ind w:left="120" w:firstLine="588"/>
      </w:pPr>
    </w:p>
    <w:p w:rsidR="00284713" w:rsidRDefault="006D3EFB" w:rsidP="00284713">
      <w:pPr>
        <w:spacing w:after="0"/>
        <w:ind w:left="120" w:firstLine="588"/>
      </w:pPr>
      <w:r>
        <w:t>Nos ha gustado mucho el decálogo. Lo dejaríamos tal cual.</w:t>
      </w:r>
    </w:p>
    <w:p w:rsidR="00284713" w:rsidRDefault="00284713" w:rsidP="00284713">
      <w:pPr>
        <w:spacing w:after="0"/>
        <w:ind w:left="120" w:firstLine="588"/>
      </w:pPr>
    </w:p>
    <w:p w:rsidR="00284713" w:rsidRDefault="00284713" w:rsidP="00284713">
      <w:pPr>
        <w:spacing w:after="0"/>
        <w:ind w:left="120" w:firstLine="588"/>
      </w:pPr>
    </w:p>
    <w:p w:rsidR="00284713" w:rsidRDefault="00284713" w:rsidP="00284713">
      <w:pPr>
        <w:spacing w:after="0"/>
        <w:ind w:left="120" w:firstLine="588"/>
      </w:pPr>
      <w:r>
        <w:t>b) Respecto a las normas: ¿Qué cambiarías? ¿Qué dejarías?</w:t>
      </w:r>
    </w:p>
    <w:p w:rsidR="00284713" w:rsidRDefault="00284713" w:rsidP="00284713">
      <w:pPr>
        <w:spacing w:after="0"/>
        <w:ind w:left="120" w:firstLine="588"/>
      </w:pPr>
    </w:p>
    <w:p w:rsidR="00284713" w:rsidRDefault="006D3EFB" w:rsidP="00284713">
      <w:pPr>
        <w:spacing w:after="0"/>
        <w:ind w:left="120"/>
      </w:pPr>
      <w:r>
        <w:t>Es lo que hacemos en infantil. Eso sí, matizar, si estamos en el suelo, todos al suelo, la maestra también, en igualdad de condiciones.</w:t>
      </w:r>
    </w:p>
    <w:p w:rsidR="00284713" w:rsidRPr="00A028A5" w:rsidRDefault="00284713" w:rsidP="00284713">
      <w:pPr>
        <w:pStyle w:val="Prrafodelista"/>
        <w:spacing w:after="0"/>
        <w:ind w:left="1065"/>
        <w:rPr>
          <w:lang w:val="es-ES"/>
        </w:rPr>
      </w:pPr>
    </w:p>
    <w:p w:rsidR="00284713" w:rsidRDefault="00284713" w:rsidP="00284713">
      <w:pPr>
        <w:spacing w:after="0"/>
        <w:ind w:left="120"/>
        <w:jc w:val="both"/>
      </w:pPr>
      <w:r>
        <w:rPr>
          <w:b/>
          <w:sz w:val="44"/>
          <w:szCs w:val="44"/>
          <w:u w:val="single"/>
        </w:rPr>
        <w:t>10</w:t>
      </w:r>
      <w:r w:rsidRPr="00284713">
        <w:rPr>
          <w:b/>
          <w:sz w:val="44"/>
          <w:szCs w:val="44"/>
          <w:u w:val="single"/>
        </w:rPr>
        <w:t>.-</w:t>
      </w:r>
      <w:r>
        <w:rPr>
          <w:sz w:val="28"/>
          <w:szCs w:val="28"/>
        </w:rPr>
        <w:t xml:space="preserve"> </w:t>
      </w:r>
      <w:r>
        <w:t>Durante la sesión presencia y EN GRUPOS vimos distintas tipologías de  ASAMBLEA.  En esta carpeta tienes el libro completo de MAR ROMERA pero también tienes 3 archivos llamados: ESPECIALISTA1, ESPECIALISTA2, ESPECIALISTA3. Por favor, lee estos archivos donde MAR ROMERA explica la asamblea del ESPECIALISTA DE LA SEMANA (ella la llama “Ahora soy yo el importante”).</w:t>
      </w:r>
    </w:p>
    <w:p w:rsidR="00284713" w:rsidRDefault="00284713" w:rsidP="00284713">
      <w:pPr>
        <w:spacing w:after="0"/>
        <w:ind w:left="120"/>
        <w:jc w:val="both"/>
      </w:pPr>
    </w:p>
    <w:p w:rsidR="00284713" w:rsidRPr="00A028A5" w:rsidRDefault="00284713" w:rsidP="00284713">
      <w:pPr>
        <w:pStyle w:val="Prrafodelista"/>
        <w:numPr>
          <w:ilvl w:val="0"/>
          <w:numId w:val="2"/>
        </w:numPr>
        <w:spacing w:after="0"/>
        <w:rPr>
          <w:lang w:val="es-ES"/>
        </w:rPr>
      </w:pPr>
      <w:r w:rsidRPr="00A028A5">
        <w:rPr>
          <w:lang w:val="es-ES"/>
        </w:rPr>
        <w:t>Si lo ves interesante: ESTABLECE UN CALENDARIO Y APLÍCALA EN CLASE, el mismo día todas las semanas (para comenzar el día)</w:t>
      </w:r>
    </w:p>
    <w:p w:rsidR="00284713" w:rsidRDefault="006D3EFB" w:rsidP="00284713">
      <w:pPr>
        <w:spacing w:after="0"/>
      </w:pPr>
      <w:r>
        <w:t>En infantil los 45 primeros minutos diarios se corresponden al momento de asamblea, recibimos a los niños, comentamos lo que hicimos ayer, discutimos sobre el tema o actividades</w:t>
      </w:r>
      <w:r w:rsidR="00C843D6">
        <w:t xml:space="preserve"> </w:t>
      </w:r>
      <w:r>
        <w:t>del día…</w:t>
      </w:r>
    </w:p>
    <w:p w:rsidR="00284713" w:rsidRDefault="00284713" w:rsidP="00284713">
      <w:pPr>
        <w:spacing w:after="0"/>
      </w:pPr>
    </w:p>
    <w:p w:rsidR="00284713" w:rsidRPr="00A028A5" w:rsidRDefault="00284713" w:rsidP="00284713">
      <w:pPr>
        <w:pStyle w:val="Prrafodelista"/>
        <w:numPr>
          <w:ilvl w:val="0"/>
          <w:numId w:val="2"/>
        </w:numPr>
        <w:spacing w:after="0"/>
        <w:rPr>
          <w:lang w:val="es-ES"/>
        </w:rPr>
      </w:pPr>
      <w:r w:rsidRPr="00A028A5">
        <w:rPr>
          <w:lang w:val="es-ES"/>
        </w:rPr>
        <w:t>¿Puedes hacer lo mismo con otras de las ASAMBLEAS que elegiste en GRUPOS en la sesión presencial? ¿Quizá con la MASCOTA VIAJERA? ¿QUIZÁ CON LO QUE LE PASA AL MUNDO?</w:t>
      </w:r>
    </w:p>
    <w:p w:rsidR="00284713" w:rsidRDefault="006D3EFB" w:rsidP="00284713">
      <w:pPr>
        <w:spacing w:after="0"/>
      </w:pPr>
      <w:r>
        <w:lastRenderedPageBreak/>
        <w:t>La asamblea del fin de semana la hacemos todos los lunes y justo ahora acabamos de empezar nuestro libro viajero con la mascota de la clase.</w:t>
      </w:r>
    </w:p>
    <w:p w:rsidR="00284713" w:rsidRDefault="00284713" w:rsidP="00284713">
      <w:pPr>
        <w:spacing w:after="0"/>
      </w:pPr>
    </w:p>
    <w:p w:rsidR="00284713" w:rsidRDefault="00284713" w:rsidP="00284713">
      <w:pPr>
        <w:spacing w:after="0"/>
      </w:pPr>
    </w:p>
    <w:p w:rsidR="00284713" w:rsidRPr="00090D83" w:rsidRDefault="00284713" w:rsidP="00284713">
      <w:pPr>
        <w:spacing w:after="0"/>
        <w:jc w:val="center"/>
        <w:rPr>
          <w:b/>
          <w:sz w:val="24"/>
          <w:szCs w:val="24"/>
        </w:rPr>
      </w:pPr>
      <w:r w:rsidRPr="00090D83">
        <w:rPr>
          <w:b/>
          <w:sz w:val="24"/>
          <w:szCs w:val="24"/>
        </w:rPr>
        <w:t>NO OLVIDES NUNCA QUE LAS NORMAS DE ASAMBLEA DEL CENTRO Y EN DECÁLOGO DE LA MISMA DEBEN GUIARTE EN TODO MOMENTO</w:t>
      </w:r>
    </w:p>
    <w:p w:rsidR="00284713" w:rsidRDefault="00284713" w:rsidP="0047588C">
      <w:pPr>
        <w:ind w:left="-142"/>
        <w:jc w:val="both"/>
        <w:rPr>
          <w:sz w:val="28"/>
          <w:szCs w:val="28"/>
        </w:rPr>
      </w:pPr>
    </w:p>
    <w:p w:rsidR="00C61E5F" w:rsidRDefault="00C61E5F" w:rsidP="0047588C">
      <w:pPr>
        <w:ind w:left="-142"/>
        <w:jc w:val="both"/>
        <w:rPr>
          <w:sz w:val="28"/>
          <w:szCs w:val="28"/>
        </w:rPr>
      </w:pPr>
    </w:p>
    <w:p w:rsidR="00C61E5F" w:rsidRDefault="00C61E5F" w:rsidP="0047588C">
      <w:pPr>
        <w:ind w:left="-142"/>
        <w:jc w:val="both"/>
        <w:rPr>
          <w:sz w:val="28"/>
          <w:szCs w:val="28"/>
        </w:rPr>
      </w:pPr>
    </w:p>
    <w:p w:rsidR="00B3776E" w:rsidRDefault="00111704" w:rsidP="00B3776E">
      <w:pPr>
        <w:ind w:left="-142"/>
        <w:jc w:val="both"/>
        <w:rPr>
          <w:sz w:val="28"/>
          <w:szCs w:val="28"/>
        </w:rPr>
      </w:pPr>
      <w:r w:rsidRPr="00111704">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7.1pt;margin-top:.55pt;width:290.15pt;height:106.4pt;z-index:-251658240" wrapcoords="20986 -2738 19981 -2434 19758 -1977 19870 -304 13451 761 12558 1065 12558 3194 12726 4563 4186 5020 1340 5628 1060 8975 1284 11865 837 21600 837 22665 1395 24034 1898 24186 2288 24186 2735 24034 5637 21600 9544 19166 10828 17493 10772 16732 11665 16732 14735 14907 14679 14299 15293 14299 18363 11865 19981 10192 19926 9431 21153 9431 21991 8518 21991 6997 21656 4563 21712 -304 21433 -2738 20986 -2738" fillcolor="black [3213]">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Hombre&quot;;v-text-kern:t" trim="t" fitpath="t" string="¡Gracias!"/>
            <w10:wrap type="tight"/>
          </v:shape>
        </w:pict>
      </w:r>
    </w:p>
    <w:p w:rsidR="00B3776E" w:rsidRPr="00B3776E" w:rsidRDefault="00C61E5F" w:rsidP="00B3776E">
      <w:pPr>
        <w:ind w:left="-142"/>
        <w:jc w:val="both"/>
        <w:rPr>
          <w:sz w:val="28"/>
          <w:szCs w:val="28"/>
        </w:rPr>
      </w:pPr>
      <w:r w:rsidRPr="00C61E5F">
        <w:rPr>
          <w:noProof/>
          <w:sz w:val="28"/>
          <w:szCs w:val="28"/>
          <w:lang w:eastAsia="es-ES"/>
        </w:rPr>
        <w:drawing>
          <wp:anchor distT="0" distB="0" distL="114300" distR="114300" simplePos="0" relativeHeight="251657216" behindDoc="1" locked="0" layoutInCell="1" allowOverlap="1">
            <wp:simplePos x="0" y="0"/>
            <wp:positionH relativeFrom="column">
              <wp:posOffset>-12065</wp:posOffset>
            </wp:positionH>
            <wp:positionV relativeFrom="paragraph">
              <wp:posOffset>668020</wp:posOffset>
            </wp:positionV>
            <wp:extent cx="2382520" cy="1569085"/>
            <wp:effectExtent l="19050" t="0" r="0" b="0"/>
            <wp:wrapTight wrapText="bothSides">
              <wp:wrapPolygon edited="0">
                <wp:start x="-173" y="0"/>
                <wp:lineTo x="-173" y="21242"/>
                <wp:lineTo x="21588" y="21242"/>
                <wp:lineTo x="21588" y="0"/>
                <wp:lineTo x="-173" y="0"/>
              </wp:wrapPolygon>
            </wp:wrapTight>
            <wp:docPr id="3" name="Imagen 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2382520" cy="1569085"/>
                    </a:xfrm>
                    <a:prstGeom prst="rect">
                      <a:avLst/>
                    </a:prstGeom>
                  </pic:spPr>
                </pic:pic>
              </a:graphicData>
            </a:graphic>
          </wp:anchor>
        </w:drawing>
      </w:r>
    </w:p>
    <w:sectPr w:rsidR="00B3776E" w:rsidRPr="00B3776E" w:rsidSect="00B3776E">
      <w:pgSz w:w="11906" w:h="16838"/>
      <w:pgMar w:top="56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63BC"/>
    <w:multiLevelType w:val="hybridMultilevel"/>
    <w:tmpl w:val="55AAE39E"/>
    <w:lvl w:ilvl="0" w:tplc="CFDEF4AE">
      <w:start w:val="1"/>
      <w:numFmt w:val="lowerLetter"/>
      <w:lvlText w:val="%1)"/>
      <w:lvlJc w:val="left"/>
      <w:pPr>
        <w:ind w:left="1503" w:hanging="79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9772E25"/>
    <w:multiLevelType w:val="hybridMultilevel"/>
    <w:tmpl w:val="983E2AF2"/>
    <w:lvl w:ilvl="0" w:tplc="EAB60A8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3776E"/>
    <w:rsid w:val="00066731"/>
    <w:rsid w:val="000D3B78"/>
    <w:rsid w:val="00111704"/>
    <w:rsid w:val="00123B28"/>
    <w:rsid w:val="001A6406"/>
    <w:rsid w:val="00271979"/>
    <w:rsid w:val="00284713"/>
    <w:rsid w:val="0036045D"/>
    <w:rsid w:val="0047588C"/>
    <w:rsid w:val="006951C5"/>
    <w:rsid w:val="006D3EFB"/>
    <w:rsid w:val="006F4381"/>
    <w:rsid w:val="0071361E"/>
    <w:rsid w:val="00753AC6"/>
    <w:rsid w:val="00904302"/>
    <w:rsid w:val="00A028A5"/>
    <w:rsid w:val="00A602EC"/>
    <w:rsid w:val="00AA4C90"/>
    <w:rsid w:val="00AA6BD9"/>
    <w:rsid w:val="00B3776E"/>
    <w:rsid w:val="00BB1860"/>
    <w:rsid w:val="00BE7F16"/>
    <w:rsid w:val="00C61E5F"/>
    <w:rsid w:val="00C843D6"/>
    <w:rsid w:val="00CC59CD"/>
    <w:rsid w:val="00E238C5"/>
    <w:rsid w:val="00F740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88C"/>
    <w:rPr>
      <w:rFonts w:ascii="Tahoma" w:hAnsi="Tahoma" w:cs="Tahoma"/>
      <w:sz w:val="16"/>
      <w:szCs w:val="16"/>
    </w:rPr>
  </w:style>
  <w:style w:type="paragraph" w:styleId="Prrafodelista">
    <w:name w:val="List Paragraph"/>
    <w:basedOn w:val="Normal"/>
    <w:uiPriority w:val="34"/>
    <w:qFormat/>
    <w:rsid w:val="00284713"/>
    <w:pPr>
      <w:ind w:left="720"/>
      <w:contextualSpacing/>
    </w:pPr>
    <w:rPr>
      <w:lang w:val="en-US"/>
    </w:rPr>
  </w:style>
  <w:style w:type="table" w:styleId="Tablaconcuadrcula">
    <w:name w:val="Table Grid"/>
    <w:basedOn w:val="Tablanormal"/>
    <w:uiPriority w:val="59"/>
    <w:rsid w:val="00284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Mayoral</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Caro</cp:lastModifiedBy>
  <cp:revision>25</cp:revision>
  <dcterms:created xsi:type="dcterms:W3CDTF">2018-02-06T10:23:00Z</dcterms:created>
  <dcterms:modified xsi:type="dcterms:W3CDTF">2018-03-31T18:04:00Z</dcterms:modified>
</cp:coreProperties>
</file>