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E2" w:rsidRPr="00977665" w:rsidRDefault="00FB5521">
      <w:pPr>
        <w:pStyle w:val="Textoindependiente"/>
        <w:ind w:left="750"/>
        <w:rPr>
          <w:rFonts w:ascii="Arial" w:hAnsi="Arial" w:cs="Arial"/>
          <w:sz w:val="20"/>
          <w:szCs w:val="20"/>
        </w:rPr>
      </w:pPr>
      <w:r w:rsidRPr="00977665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35600" cy="577850"/>
                <wp:effectExtent l="0" t="3175" r="6350" b="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577850"/>
                          <a:chOff x="0" y="0"/>
                          <a:chExt cx="8560" cy="910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C7C" w:rsidRDefault="00784C7C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784C7C" w:rsidRPr="00FF654E" w:rsidRDefault="00784C7C">
                              <w:pPr>
                                <w:ind w:left="843"/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</w:pPr>
                              <w:r w:rsidRPr="00FF654E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>PROGRAMACIÓN</w:t>
                              </w:r>
                              <w:r w:rsidRPr="00FF654E">
                                <w:rPr>
                                  <w:rFonts w:ascii="Arial" w:hAnsi="Arial"/>
                                  <w:spacing w:val="-47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FF654E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>DE</w:t>
                              </w:r>
                              <w:r w:rsidRPr="00FF654E">
                                <w:rPr>
                                  <w:rFonts w:ascii="Arial" w:hAnsi="Arial"/>
                                  <w:spacing w:val="-46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FF654E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>UNA</w:t>
                              </w:r>
                              <w:r w:rsidRPr="00FF654E">
                                <w:rPr>
                                  <w:rFonts w:ascii="Arial" w:hAnsi="Arial"/>
                                  <w:spacing w:val="-46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FF654E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>U.D.I.</w:t>
                              </w:r>
                              <w:r w:rsidRPr="00FF654E">
                                <w:rPr>
                                  <w:rFonts w:ascii="Arial" w:hAnsi="Arial"/>
                                  <w:spacing w:val="-46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FF654E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>(Unidad</w:t>
                              </w:r>
                              <w:r w:rsidRPr="00FF654E">
                                <w:rPr>
                                  <w:rFonts w:ascii="Arial" w:hAnsi="Arial"/>
                                  <w:spacing w:val="-46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FF654E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>Didáctica</w:t>
                              </w:r>
                              <w:r w:rsidRPr="00FF654E">
                                <w:rPr>
                                  <w:rFonts w:ascii="Arial" w:hAnsi="Arial"/>
                                  <w:spacing w:val="-46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FF654E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>Integrada)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28pt;height:45.5pt;mso-position-horizontal-relative:char;mso-position-vertical-relative:line" coordsize="8560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856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856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84C7C" w:rsidRDefault="00784C7C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784C7C" w:rsidRPr="00FF654E" w:rsidRDefault="00784C7C">
                        <w:pPr>
                          <w:ind w:left="843"/>
                          <w:rPr>
                            <w:rFonts w:ascii="Arial" w:hAnsi="Arial"/>
                            <w:sz w:val="28"/>
                            <w:lang w:val="es-ES"/>
                          </w:rPr>
                        </w:pPr>
                        <w:r w:rsidRPr="00FF654E">
                          <w:rPr>
                            <w:rFonts w:ascii="Arial" w:hAnsi="Arial"/>
                            <w:sz w:val="28"/>
                            <w:lang w:val="es-ES"/>
                          </w:rPr>
                          <w:t>PROGRAMACIÓN</w:t>
                        </w:r>
                        <w:r w:rsidRPr="00FF654E">
                          <w:rPr>
                            <w:rFonts w:ascii="Arial" w:hAnsi="Arial"/>
                            <w:spacing w:val="-47"/>
                            <w:sz w:val="28"/>
                            <w:lang w:val="es-ES"/>
                          </w:rPr>
                          <w:t xml:space="preserve"> </w:t>
                        </w:r>
                        <w:r w:rsidRPr="00FF654E">
                          <w:rPr>
                            <w:rFonts w:ascii="Arial" w:hAnsi="Arial"/>
                            <w:sz w:val="28"/>
                            <w:lang w:val="es-ES"/>
                          </w:rPr>
                          <w:t>DE</w:t>
                        </w:r>
                        <w:r w:rsidRPr="00FF654E">
                          <w:rPr>
                            <w:rFonts w:ascii="Arial" w:hAnsi="Arial"/>
                            <w:spacing w:val="-46"/>
                            <w:sz w:val="28"/>
                            <w:lang w:val="es-ES"/>
                          </w:rPr>
                          <w:t xml:space="preserve"> </w:t>
                        </w:r>
                        <w:r w:rsidRPr="00FF654E">
                          <w:rPr>
                            <w:rFonts w:ascii="Arial" w:hAnsi="Arial"/>
                            <w:sz w:val="28"/>
                            <w:lang w:val="es-ES"/>
                          </w:rPr>
                          <w:t>UNA</w:t>
                        </w:r>
                        <w:r w:rsidRPr="00FF654E">
                          <w:rPr>
                            <w:rFonts w:ascii="Arial" w:hAnsi="Arial"/>
                            <w:spacing w:val="-46"/>
                            <w:sz w:val="28"/>
                            <w:lang w:val="es-ES"/>
                          </w:rPr>
                          <w:t xml:space="preserve"> </w:t>
                        </w:r>
                        <w:r w:rsidRPr="00FF654E">
                          <w:rPr>
                            <w:rFonts w:ascii="Arial" w:hAnsi="Arial"/>
                            <w:sz w:val="28"/>
                            <w:lang w:val="es-ES"/>
                          </w:rPr>
                          <w:t>U.D.I.</w:t>
                        </w:r>
                        <w:r w:rsidRPr="00FF654E">
                          <w:rPr>
                            <w:rFonts w:ascii="Arial" w:hAnsi="Arial"/>
                            <w:spacing w:val="-46"/>
                            <w:sz w:val="28"/>
                            <w:lang w:val="es-ES"/>
                          </w:rPr>
                          <w:t xml:space="preserve"> </w:t>
                        </w:r>
                        <w:r w:rsidRPr="00FF654E">
                          <w:rPr>
                            <w:rFonts w:ascii="Arial" w:hAnsi="Arial"/>
                            <w:sz w:val="28"/>
                            <w:lang w:val="es-ES"/>
                          </w:rPr>
                          <w:t>(Unidad</w:t>
                        </w:r>
                        <w:r w:rsidRPr="00FF654E">
                          <w:rPr>
                            <w:rFonts w:ascii="Arial" w:hAnsi="Arial"/>
                            <w:spacing w:val="-46"/>
                            <w:sz w:val="28"/>
                            <w:lang w:val="es-ES"/>
                          </w:rPr>
                          <w:t xml:space="preserve"> </w:t>
                        </w:r>
                        <w:r w:rsidRPr="00FF654E">
                          <w:rPr>
                            <w:rFonts w:ascii="Arial" w:hAnsi="Arial"/>
                            <w:sz w:val="28"/>
                            <w:lang w:val="es-ES"/>
                          </w:rPr>
                          <w:t>Didáctica</w:t>
                        </w:r>
                        <w:r w:rsidRPr="00FF654E">
                          <w:rPr>
                            <w:rFonts w:ascii="Arial" w:hAnsi="Arial"/>
                            <w:spacing w:val="-46"/>
                            <w:sz w:val="28"/>
                            <w:lang w:val="es-ES"/>
                          </w:rPr>
                          <w:t xml:space="preserve"> </w:t>
                        </w:r>
                        <w:r w:rsidRPr="00FF654E">
                          <w:rPr>
                            <w:rFonts w:ascii="Arial" w:hAnsi="Arial"/>
                            <w:sz w:val="28"/>
                            <w:lang w:val="es-ES"/>
                          </w:rPr>
                          <w:t>Integrada)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0DE2" w:rsidRPr="00977665" w:rsidRDefault="00FF0DE2">
      <w:pPr>
        <w:pStyle w:val="Textoindependiente"/>
        <w:spacing w:before="7"/>
        <w:rPr>
          <w:rFonts w:ascii="Arial" w:hAnsi="Arial" w:cs="Arial"/>
          <w:sz w:val="20"/>
          <w:szCs w:val="20"/>
        </w:rPr>
      </w:pPr>
    </w:p>
    <w:p w:rsidR="00FF0DE2" w:rsidRPr="00977665" w:rsidRDefault="00FF0DE2">
      <w:pPr>
        <w:pStyle w:val="Textoindependiente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71"/>
        <w:gridCol w:w="791"/>
        <w:gridCol w:w="609"/>
        <w:gridCol w:w="273"/>
        <w:gridCol w:w="850"/>
        <w:gridCol w:w="851"/>
        <w:gridCol w:w="992"/>
        <w:gridCol w:w="992"/>
        <w:gridCol w:w="951"/>
        <w:gridCol w:w="40"/>
      </w:tblGrid>
      <w:tr w:rsidR="00FB5521" w:rsidRPr="00F95B54" w:rsidTr="00A66EF3">
        <w:trPr>
          <w:trHeight w:val="317"/>
        </w:trPr>
        <w:tc>
          <w:tcPr>
            <w:tcW w:w="3167" w:type="dxa"/>
            <w:gridSpan w:val="2"/>
            <w:tcBorders>
              <w:bottom w:val="single" w:sz="6" w:space="0" w:color="000000"/>
            </w:tcBorders>
            <w:shd w:val="clear" w:color="auto" w:fill="DADADA"/>
          </w:tcPr>
          <w:p w:rsidR="00FB5521" w:rsidRPr="00977665" w:rsidRDefault="00FB5521" w:rsidP="00784C7C">
            <w:pPr>
              <w:pStyle w:val="TableParagraph"/>
              <w:spacing w:before="1"/>
              <w:ind w:left="486"/>
              <w:rPr>
                <w:b/>
                <w:sz w:val="20"/>
                <w:szCs w:val="20"/>
              </w:rPr>
            </w:pPr>
            <w:proofErr w:type="spellStart"/>
            <w:r w:rsidRPr="00977665">
              <w:rPr>
                <w:b/>
                <w:sz w:val="20"/>
                <w:szCs w:val="20"/>
              </w:rPr>
              <w:t>Área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977665">
              <w:rPr>
                <w:b/>
                <w:sz w:val="20"/>
                <w:szCs w:val="20"/>
              </w:rPr>
              <w:t>Materia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977665">
              <w:rPr>
                <w:b/>
                <w:sz w:val="20"/>
                <w:szCs w:val="20"/>
              </w:rPr>
              <w:t>nivel</w:t>
            </w:r>
            <w:proofErr w:type="spellEnd"/>
          </w:p>
        </w:tc>
        <w:tc>
          <w:tcPr>
            <w:tcW w:w="1400" w:type="dxa"/>
            <w:gridSpan w:val="2"/>
            <w:tcBorders>
              <w:bottom w:val="single" w:sz="6" w:space="0" w:color="000000"/>
            </w:tcBorders>
            <w:shd w:val="clear" w:color="auto" w:fill="DADADA"/>
          </w:tcPr>
          <w:p w:rsidR="00FB5521" w:rsidRPr="00977665" w:rsidRDefault="00FB5521" w:rsidP="00784C7C">
            <w:pPr>
              <w:pStyle w:val="TableParagraph"/>
              <w:spacing w:before="1"/>
              <w:ind w:left="128"/>
              <w:rPr>
                <w:b/>
                <w:sz w:val="20"/>
                <w:szCs w:val="20"/>
              </w:rPr>
            </w:pPr>
            <w:r w:rsidRPr="00977665">
              <w:rPr>
                <w:b/>
                <w:sz w:val="20"/>
                <w:szCs w:val="20"/>
              </w:rPr>
              <w:t>U.D.I. nº</w:t>
            </w:r>
          </w:p>
        </w:tc>
        <w:tc>
          <w:tcPr>
            <w:tcW w:w="4949" w:type="dxa"/>
            <w:gridSpan w:val="7"/>
            <w:tcBorders>
              <w:bottom w:val="single" w:sz="6" w:space="0" w:color="000000"/>
            </w:tcBorders>
            <w:shd w:val="clear" w:color="auto" w:fill="DADADA"/>
          </w:tcPr>
          <w:p w:rsidR="00FB5521" w:rsidRPr="00977665" w:rsidRDefault="00FB5521" w:rsidP="00784C7C">
            <w:pPr>
              <w:pStyle w:val="TableParagraph"/>
              <w:spacing w:before="1"/>
              <w:ind w:left="413"/>
              <w:rPr>
                <w:b/>
                <w:sz w:val="20"/>
                <w:szCs w:val="20"/>
                <w:lang w:val="es-ES"/>
              </w:rPr>
            </w:pPr>
            <w:r w:rsidRPr="00977665">
              <w:rPr>
                <w:b/>
                <w:sz w:val="20"/>
                <w:szCs w:val="20"/>
                <w:lang w:val="es-ES"/>
              </w:rPr>
              <w:t>Título de la Unidad Didáctica Integrada</w:t>
            </w:r>
          </w:p>
        </w:tc>
      </w:tr>
      <w:tr w:rsidR="00FB5521" w:rsidRPr="00977665" w:rsidTr="00A66EF3">
        <w:trPr>
          <w:trHeight w:val="514"/>
        </w:trPr>
        <w:tc>
          <w:tcPr>
            <w:tcW w:w="3167" w:type="dxa"/>
            <w:gridSpan w:val="2"/>
            <w:tcBorders>
              <w:top w:val="single" w:sz="6" w:space="0" w:color="000000"/>
            </w:tcBorders>
          </w:tcPr>
          <w:p w:rsidR="00616EAD" w:rsidRDefault="00616EAD" w:rsidP="00616EAD">
            <w:pPr>
              <w:jc w:val="center"/>
              <w:rPr>
                <w:rFonts w:ascii="Times New Roman" w:eastAsia="Arial" w:hAnsi="Arial" w:cs="Arial"/>
                <w:lang w:val="es-ES"/>
              </w:rPr>
            </w:pPr>
            <w:r w:rsidRPr="00616EAD">
              <w:rPr>
                <w:rFonts w:ascii="Times New Roman" w:eastAsia="Arial" w:hAnsi="Arial" w:cs="Arial"/>
                <w:lang w:val="es-ES"/>
              </w:rPr>
              <w:t>1</w:t>
            </w:r>
            <w:r w:rsidRPr="00616EAD">
              <w:rPr>
                <w:rFonts w:ascii="Times New Roman" w:eastAsia="Arial" w:hAnsi="Arial" w:cs="Arial"/>
                <w:lang w:val="es-ES"/>
              </w:rPr>
              <w:t>º</w:t>
            </w:r>
            <w:r w:rsidRPr="00616EAD">
              <w:rPr>
                <w:rFonts w:ascii="Times New Roman" w:eastAsia="Arial" w:hAnsi="Arial" w:cs="Arial"/>
                <w:lang w:val="es-ES"/>
              </w:rPr>
              <w:t xml:space="preserve"> ESO </w:t>
            </w:r>
          </w:p>
          <w:p w:rsidR="00616EAD" w:rsidRPr="00616EAD" w:rsidRDefault="00616EAD" w:rsidP="00616EAD">
            <w:pPr>
              <w:jc w:val="center"/>
              <w:rPr>
                <w:rFonts w:ascii="Times New Roman" w:eastAsia="Arial" w:hAnsi="Arial" w:cs="Arial"/>
                <w:lang w:val="es-ES"/>
              </w:rPr>
            </w:pPr>
            <w:r>
              <w:rPr>
                <w:rFonts w:ascii="Times New Roman" w:eastAsia="Arial" w:hAnsi="Arial" w:cs="Arial"/>
                <w:lang w:val="es-ES"/>
              </w:rPr>
              <w:t>-INGL</w:t>
            </w:r>
            <w:r>
              <w:rPr>
                <w:rFonts w:ascii="Times New Roman" w:eastAsia="Arial" w:hAnsi="Arial" w:cs="Arial"/>
                <w:lang w:val="es-ES"/>
              </w:rPr>
              <w:t>É</w:t>
            </w:r>
            <w:r>
              <w:rPr>
                <w:rFonts w:ascii="Times New Roman" w:eastAsia="Arial" w:hAnsi="Arial" w:cs="Arial"/>
                <w:lang w:val="es-ES"/>
              </w:rPr>
              <w:t>S</w:t>
            </w:r>
          </w:p>
          <w:p w:rsidR="00616EAD" w:rsidRPr="00616EAD" w:rsidRDefault="00616EAD" w:rsidP="00616EAD">
            <w:pPr>
              <w:jc w:val="center"/>
              <w:rPr>
                <w:rFonts w:ascii="Times New Roman" w:eastAsia="Arial" w:hAnsi="Arial" w:cs="Arial"/>
                <w:lang w:val="es-ES"/>
              </w:rPr>
            </w:pPr>
          </w:p>
          <w:p w:rsidR="00FB5521" w:rsidRPr="00977665" w:rsidRDefault="00FB552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</w:tcBorders>
          </w:tcPr>
          <w:p w:rsidR="00FB5521" w:rsidRPr="00977665" w:rsidRDefault="006B0B83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949" w:type="dxa"/>
            <w:gridSpan w:val="7"/>
            <w:tcBorders>
              <w:top w:val="single" w:sz="6" w:space="0" w:color="000000"/>
            </w:tcBorders>
          </w:tcPr>
          <w:p w:rsidR="00FB5521" w:rsidRPr="00977665" w:rsidRDefault="00476D0B" w:rsidP="00784C7C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OIL IN ANDALUSIA</w:t>
            </w:r>
          </w:p>
        </w:tc>
      </w:tr>
      <w:tr w:rsidR="00FB5521" w:rsidRPr="00977665" w:rsidTr="00A66EF3">
        <w:trPr>
          <w:trHeight w:val="550"/>
        </w:trPr>
        <w:tc>
          <w:tcPr>
            <w:tcW w:w="4567" w:type="dxa"/>
            <w:gridSpan w:val="4"/>
          </w:tcPr>
          <w:p w:rsidR="00FB5521" w:rsidRPr="00977665" w:rsidRDefault="006B0B83" w:rsidP="00784C7C">
            <w:pPr>
              <w:pStyle w:val="TableParagraph"/>
              <w:spacing w:before="115"/>
              <w:ind w:left="69"/>
              <w:rPr>
                <w:sz w:val="20"/>
                <w:szCs w:val="20"/>
              </w:rPr>
            </w:pPr>
            <w:proofErr w:type="spellStart"/>
            <w:r w:rsidRPr="00977665">
              <w:rPr>
                <w:sz w:val="20"/>
                <w:szCs w:val="20"/>
              </w:rPr>
              <w:t>Temporalización</w:t>
            </w:r>
            <w:proofErr w:type="spellEnd"/>
            <w:r w:rsidRPr="00977665">
              <w:rPr>
                <w:sz w:val="20"/>
                <w:szCs w:val="20"/>
              </w:rPr>
              <w:t>: 26</w:t>
            </w:r>
            <w:r w:rsidR="006A5CEB">
              <w:rPr>
                <w:sz w:val="20"/>
                <w:szCs w:val="20"/>
              </w:rPr>
              <w:t xml:space="preserve"> </w:t>
            </w:r>
            <w:proofErr w:type="spellStart"/>
            <w:r w:rsidR="006A5CEB">
              <w:rPr>
                <w:sz w:val="20"/>
                <w:szCs w:val="20"/>
              </w:rPr>
              <w:t>Febrero</w:t>
            </w:r>
            <w:proofErr w:type="spellEnd"/>
            <w:r w:rsidR="006A5CEB">
              <w:rPr>
                <w:sz w:val="20"/>
                <w:szCs w:val="20"/>
              </w:rPr>
              <w:t>-</w:t>
            </w:r>
            <w:r w:rsidRPr="00977665">
              <w:rPr>
                <w:sz w:val="20"/>
                <w:szCs w:val="20"/>
              </w:rPr>
              <w:t xml:space="preserve"> </w:t>
            </w:r>
            <w:r w:rsidR="006A5CEB">
              <w:rPr>
                <w:sz w:val="20"/>
                <w:szCs w:val="20"/>
              </w:rPr>
              <w:t>9</w:t>
            </w:r>
            <w:r w:rsidRPr="00977665">
              <w:rPr>
                <w:sz w:val="20"/>
                <w:szCs w:val="20"/>
              </w:rPr>
              <w:t>Marzo</w:t>
            </w:r>
          </w:p>
        </w:tc>
        <w:tc>
          <w:tcPr>
            <w:tcW w:w="4949" w:type="dxa"/>
            <w:gridSpan w:val="7"/>
          </w:tcPr>
          <w:p w:rsidR="00FB5521" w:rsidRPr="00977665" w:rsidRDefault="00FB5521" w:rsidP="00784C7C">
            <w:pPr>
              <w:pStyle w:val="TableParagraph"/>
              <w:spacing w:before="115"/>
              <w:ind w:left="608"/>
              <w:rPr>
                <w:sz w:val="20"/>
                <w:szCs w:val="20"/>
              </w:rPr>
            </w:pPr>
            <w:r w:rsidRPr="00977665">
              <w:rPr>
                <w:sz w:val="20"/>
                <w:szCs w:val="20"/>
              </w:rPr>
              <w:t xml:space="preserve">Nº de </w:t>
            </w:r>
            <w:proofErr w:type="spellStart"/>
            <w:r w:rsidRPr="00977665">
              <w:rPr>
                <w:sz w:val="20"/>
                <w:szCs w:val="20"/>
              </w:rPr>
              <w:t>sesiones</w:t>
            </w:r>
            <w:proofErr w:type="spellEnd"/>
            <w:r w:rsidRPr="00977665">
              <w:rPr>
                <w:sz w:val="20"/>
                <w:szCs w:val="20"/>
              </w:rPr>
              <w:t xml:space="preserve"> </w:t>
            </w:r>
            <w:proofErr w:type="spellStart"/>
            <w:r w:rsidRPr="00977665">
              <w:rPr>
                <w:sz w:val="20"/>
                <w:szCs w:val="20"/>
              </w:rPr>
              <w:t>p</w:t>
            </w:r>
            <w:r w:rsidR="006A5CEB">
              <w:rPr>
                <w:sz w:val="20"/>
                <w:szCs w:val="20"/>
              </w:rPr>
              <w:t>revistas</w:t>
            </w:r>
            <w:proofErr w:type="spellEnd"/>
            <w:r w:rsidR="006A5CEB">
              <w:rPr>
                <w:sz w:val="20"/>
                <w:szCs w:val="20"/>
              </w:rPr>
              <w:t>: 8-10</w:t>
            </w:r>
          </w:p>
        </w:tc>
      </w:tr>
      <w:tr w:rsidR="00FB5521" w:rsidRPr="00977665" w:rsidTr="00A66EF3">
        <w:trPr>
          <w:trHeight w:val="317"/>
        </w:trPr>
        <w:tc>
          <w:tcPr>
            <w:tcW w:w="9516" w:type="dxa"/>
            <w:gridSpan w:val="11"/>
            <w:tcBorders>
              <w:bottom w:val="single" w:sz="6" w:space="0" w:color="000000"/>
            </w:tcBorders>
            <w:shd w:val="clear" w:color="auto" w:fill="E1E1E1"/>
          </w:tcPr>
          <w:p w:rsidR="00FB5521" w:rsidRPr="00977665" w:rsidRDefault="00FB5521" w:rsidP="00784C7C">
            <w:pPr>
              <w:pStyle w:val="TableParagraph"/>
              <w:spacing w:before="1"/>
              <w:ind w:left="3280" w:right="32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7665">
              <w:rPr>
                <w:b/>
                <w:sz w:val="20"/>
                <w:szCs w:val="20"/>
              </w:rPr>
              <w:t>Introducción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977665">
              <w:rPr>
                <w:b/>
                <w:sz w:val="20"/>
                <w:szCs w:val="20"/>
              </w:rPr>
              <w:t>Presentación</w:t>
            </w:r>
            <w:proofErr w:type="spellEnd"/>
          </w:p>
        </w:tc>
      </w:tr>
      <w:tr w:rsidR="00FB5521" w:rsidRPr="00F95B54" w:rsidTr="00A66EF3">
        <w:trPr>
          <w:trHeight w:val="838"/>
        </w:trPr>
        <w:tc>
          <w:tcPr>
            <w:tcW w:w="9516" w:type="dxa"/>
            <w:gridSpan w:val="11"/>
            <w:tcBorders>
              <w:top w:val="single" w:sz="6" w:space="0" w:color="000000"/>
            </w:tcBorders>
          </w:tcPr>
          <w:p w:rsidR="004F6EBF" w:rsidRPr="00977665" w:rsidRDefault="00B74B82" w:rsidP="006A5CEB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importancia de un alimento como el aceite de oliva en la dieta mediterránea es primordial para llevar hábitos de vida saludable. El olivar es un ele</w:t>
            </w:r>
            <w:r w:rsidR="006A5CEB">
              <w:rPr>
                <w:sz w:val="20"/>
                <w:szCs w:val="20"/>
                <w:lang w:val="es-ES"/>
              </w:rPr>
              <w:t>mento configurador de Andalucía</w:t>
            </w:r>
            <w:r>
              <w:rPr>
                <w:sz w:val="20"/>
                <w:szCs w:val="20"/>
                <w:lang w:val="es-ES"/>
              </w:rPr>
              <w:t>. De ahí, la importancia de que el alumnado  de 1ºESO conozca este cultivo.</w:t>
            </w:r>
          </w:p>
        </w:tc>
      </w:tr>
      <w:tr w:rsidR="00FB5521" w:rsidRPr="00B74B82" w:rsidTr="00A66EF3">
        <w:trPr>
          <w:trHeight w:val="530"/>
        </w:trPr>
        <w:tc>
          <w:tcPr>
            <w:tcW w:w="9516" w:type="dxa"/>
            <w:gridSpan w:val="11"/>
            <w:shd w:val="clear" w:color="auto" w:fill="DADADA"/>
          </w:tcPr>
          <w:p w:rsidR="00FB5521" w:rsidRPr="00977665" w:rsidRDefault="00FB5521" w:rsidP="00784C7C">
            <w:pPr>
              <w:pStyle w:val="TableParagraph"/>
              <w:spacing w:before="114"/>
              <w:ind w:left="167"/>
              <w:rPr>
                <w:b/>
                <w:sz w:val="20"/>
                <w:szCs w:val="20"/>
                <w:lang w:val="es-ES"/>
              </w:rPr>
            </w:pPr>
            <w:r w:rsidRPr="00977665">
              <w:rPr>
                <w:b/>
                <w:sz w:val="20"/>
                <w:szCs w:val="20"/>
                <w:lang w:val="es-ES"/>
              </w:rPr>
              <w:t>Concreción curricular</w:t>
            </w:r>
          </w:p>
        </w:tc>
      </w:tr>
      <w:tr w:rsidR="00FB5521" w:rsidRPr="00B74B82" w:rsidTr="00A66EF3">
        <w:trPr>
          <w:trHeight w:val="649"/>
        </w:trPr>
        <w:tc>
          <w:tcPr>
            <w:tcW w:w="3167" w:type="dxa"/>
            <w:gridSpan w:val="2"/>
            <w:tcBorders>
              <w:bottom w:val="single" w:sz="2" w:space="0" w:color="000000"/>
            </w:tcBorders>
          </w:tcPr>
          <w:p w:rsidR="00FB5521" w:rsidRPr="00977665" w:rsidRDefault="00FB5521" w:rsidP="00784C7C">
            <w:pPr>
              <w:pStyle w:val="TableParagraph"/>
              <w:spacing w:before="122"/>
              <w:ind w:left="141" w:right="105"/>
              <w:jc w:val="center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Objetivos didácticos</w:t>
            </w:r>
          </w:p>
          <w:p w:rsidR="00FB5521" w:rsidRPr="00977665" w:rsidRDefault="00FB5521" w:rsidP="00784C7C">
            <w:pPr>
              <w:pStyle w:val="TableParagraph"/>
              <w:spacing w:before="14"/>
              <w:ind w:left="132" w:right="115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bottom w:val="single" w:sz="2" w:space="0" w:color="000000"/>
            </w:tcBorders>
          </w:tcPr>
          <w:p w:rsidR="00FB5521" w:rsidRPr="00977665" w:rsidRDefault="00FB5521" w:rsidP="00784C7C">
            <w:pPr>
              <w:pStyle w:val="TableParagraph"/>
              <w:spacing w:before="214"/>
              <w:ind w:left="174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CCL</w:t>
            </w:r>
          </w:p>
        </w:tc>
        <w:tc>
          <w:tcPr>
            <w:tcW w:w="882" w:type="dxa"/>
            <w:gridSpan w:val="2"/>
            <w:tcBorders>
              <w:bottom w:val="single" w:sz="2" w:space="0" w:color="000000"/>
            </w:tcBorders>
          </w:tcPr>
          <w:p w:rsidR="00FB5521" w:rsidRPr="00977665" w:rsidRDefault="00A66EF3" w:rsidP="00A66EF3">
            <w:pPr>
              <w:pStyle w:val="TableParagraph"/>
              <w:spacing w:before="214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 xml:space="preserve">  </w:t>
            </w:r>
            <w:r w:rsidR="00FB5521" w:rsidRPr="00977665">
              <w:rPr>
                <w:sz w:val="20"/>
                <w:szCs w:val="20"/>
                <w:lang w:val="es-ES"/>
              </w:rPr>
              <w:t>CM</w:t>
            </w:r>
            <w:r w:rsidRPr="00977665">
              <w:rPr>
                <w:sz w:val="20"/>
                <w:szCs w:val="20"/>
                <w:lang w:val="es-ES"/>
              </w:rPr>
              <w:t>CT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FB5521" w:rsidRPr="00977665" w:rsidRDefault="00A66EF3" w:rsidP="00784C7C">
            <w:pPr>
              <w:pStyle w:val="TableParagraph"/>
              <w:spacing w:before="214"/>
              <w:ind w:left="170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CD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FB5521" w:rsidRPr="00977665" w:rsidRDefault="000B4313" w:rsidP="000B4313">
            <w:pPr>
              <w:pStyle w:val="TableParagraph"/>
              <w:spacing w:before="214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 xml:space="preserve"> CAA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FB5521" w:rsidRPr="00977665" w:rsidRDefault="000B4313" w:rsidP="00784C7C">
            <w:pPr>
              <w:pStyle w:val="TableParagraph"/>
              <w:spacing w:before="214"/>
              <w:ind w:left="160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CSC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FB5521" w:rsidRPr="00977665" w:rsidRDefault="000B4313" w:rsidP="00784C7C">
            <w:pPr>
              <w:pStyle w:val="TableParagraph"/>
              <w:spacing w:before="214"/>
              <w:ind w:left="159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SIEP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 w:rsidR="00FB5521" w:rsidRPr="00977665" w:rsidRDefault="000B4313" w:rsidP="00784C7C">
            <w:pPr>
              <w:pStyle w:val="TableParagraph"/>
              <w:spacing w:before="214"/>
              <w:ind w:left="165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CEC</w:t>
            </w:r>
          </w:p>
        </w:tc>
        <w:tc>
          <w:tcPr>
            <w:tcW w:w="40" w:type="dxa"/>
            <w:tcBorders>
              <w:bottom w:val="single" w:sz="2" w:space="0" w:color="000000"/>
            </w:tcBorders>
          </w:tcPr>
          <w:p w:rsidR="00FB5521" w:rsidRPr="00977665" w:rsidRDefault="00FB5521" w:rsidP="00784C7C">
            <w:pPr>
              <w:pStyle w:val="TableParagraph"/>
              <w:spacing w:before="214"/>
              <w:ind w:left="134"/>
              <w:rPr>
                <w:sz w:val="20"/>
                <w:szCs w:val="20"/>
                <w:lang w:val="es-ES"/>
              </w:rPr>
            </w:pPr>
          </w:p>
        </w:tc>
      </w:tr>
      <w:tr w:rsidR="00FB5521" w:rsidRPr="00D61834" w:rsidTr="00D61834">
        <w:trPr>
          <w:trHeight w:val="2715"/>
        </w:trPr>
        <w:tc>
          <w:tcPr>
            <w:tcW w:w="3167" w:type="dxa"/>
            <w:gridSpan w:val="2"/>
            <w:tcBorders>
              <w:top w:val="single" w:sz="2" w:space="0" w:color="000000"/>
            </w:tcBorders>
          </w:tcPr>
          <w:p w:rsidR="00BC27F1" w:rsidRPr="00977665" w:rsidRDefault="009D6A10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 xml:space="preserve">1. </w:t>
            </w:r>
            <w:r w:rsidR="00B74B82">
              <w:rPr>
                <w:sz w:val="20"/>
                <w:szCs w:val="20"/>
                <w:lang w:val="es-ES"/>
              </w:rPr>
              <w:t>Conocer y utilizar el imperativo tanto en textos orales como escritos.</w:t>
            </w:r>
          </w:p>
          <w:p w:rsidR="00254F70" w:rsidRDefault="000B4313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 xml:space="preserve">2. </w:t>
            </w:r>
            <w:r w:rsidR="00B74B82">
              <w:rPr>
                <w:sz w:val="20"/>
                <w:szCs w:val="20"/>
                <w:lang w:val="es-ES"/>
              </w:rPr>
              <w:t xml:space="preserve">Identificar y utilizar alimentos en lengua en contextos comunicativos (restaurante, supermercado, </w:t>
            </w:r>
            <w:proofErr w:type="spellStart"/>
            <w:r w:rsidR="00B74B82">
              <w:rPr>
                <w:sz w:val="20"/>
                <w:szCs w:val="20"/>
                <w:lang w:val="es-ES"/>
              </w:rPr>
              <w:t>etc</w:t>
            </w:r>
            <w:proofErr w:type="spellEnd"/>
            <w:r w:rsidR="00B74B82">
              <w:rPr>
                <w:sz w:val="20"/>
                <w:szCs w:val="20"/>
                <w:lang w:val="es-ES"/>
              </w:rPr>
              <w:t>)</w:t>
            </w:r>
          </w:p>
          <w:p w:rsidR="008D281F" w:rsidRPr="00977665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3. Diseñar una receta de un plato andaluz</w:t>
            </w:r>
            <w:r w:rsidR="00D61834">
              <w:rPr>
                <w:sz w:val="20"/>
                <w:szCs w:val="20"/>
                <w:lang w:val="es-ES"/>
              </w:rPr>
              <w:t xml:space="preserve"> con aceite de oliva.</w:t>
            </w:r>
          </w:p>
          <w:p w:rsidR="00A66EF3" w:rsidRDefault="00AC5BD6" w:rsidP="00D61834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4. Representar</w:t>
            </w:r>
            <w:r w:rsidR="005062CC">
              <w:rPr>
                <w:sz w:val="20"/>
                <w:szCs w:val="20"/>
                <w:lang w:val="es-ES"/>
              </w:rPr>
              <w:t xml:space="preserve"> un role-</w:t>
            </w:r>
            <w:proofErr w:type="spellStart"/>
            <w:r w:rsidR="005062CC">
              <w:rPr>
                <w:sz w:val="20"/>
                <w:szCs w:val="20"/>
                <w:lang w:val="es-ES"/>
              </w:rPr>
              <w:t>play</w:t>
            </w:r>
            <w:proofErr w:type="spellEnd"/>
            <w:r w:rsidR="005062CC">
              <w:rPr>
                <w:sz w:val="20"/>
                <w:szCs w:val="20"/>
                <w:lang w:val="es-ES"/>
              </w:rPr>
              <w:t xml:space="preserve"> en un restaurante andaluz (camarero-comensal)</w:t>
            </w:r>
          </w:p>
          <w:p w:rsidR="00D61834" w:rsidRDefault="00D61834" w:rsidP="00D61834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5. Leer y comprender receta de “Salmorejo” en lengua inglesa.</w:t>
            </w:r>
          </w:p>
          <w:p w:rsidR="00FB58A7" w:rsidRPr="00977665" w:rsidRDefault="00FB58A7" w:rsidP="00D61834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6. Comparar hábitos de vida británicos con hábitos de vida andaluces críticamente</w:t>
            </w:r>
            <w:r w:rsidR="005062CC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91" w:type="dxa"/>
            <w:tcBorders>
              <w:top w:val="single" w:sz="2" w:space="0" w:color="000000"/>
              <w:right w:val="single" w:sz="4" w:space="0" w:color="auto"/>
            </w:tcBorders>
          </w:tcPr>
          <w:p w:rsidR="00FB552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X</w:t>
            </w:r>
          </w:p>
          <w:p w:rsidR="00BC27F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Pr="00977665" w:rsidRDefault="00D61834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BC27F1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41FFD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AC5BD6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AC5BD6" w:rsidRDefault="00D61834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AC5BD6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Pr="00977665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B5521" w:rsidRDefault="00FB552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D61834" w:rsidRDefault="00D61834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D61834" w:rsidRDefault="00D61834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Pr="00977665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</w:tcBorders>
          </w:tcPr>
          <w:p w:rsidR="00FB5521" w:rsidRDefault="00FB552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Pr="00977665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FB552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X</w:t>
            </w:r>
          </w:p>
          <w:p w:rsidR="00BC27F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X</w:t>
            </w: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AC5BD6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062CC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AC5BD6" w:rsidRDefault="00D61834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AC5BD6" w:rsidRPr="00977665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FB5521" w:rsidRPr="00977665" w:rsidRDefault="00FB552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X</w:t>
            </w: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AC5BD6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AC5BD6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AC5BD6" w:rsidRPr="00977665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FB5521" w:rsidRDefault="00FB552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D61834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41FFD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1D4FA2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1D4FA2" w:rsidRDefault="001D4FA2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AC5BD6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AC5BD6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AC5BD6" w:rsidRDefault="00AC5BD6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Pr="00977665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51" w:type="dxa"/>
            <w:tcBorders>
              <w:top w:val="single" w:sz="2" w:space="0" w:color="000000"/>
            </w:tcBorders>
          </w:tcPr>
          <w:p w:rsidR="00FB5521" w:rsidRPr="00977665" w:rsidRDefault="00FB552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Pr="00977665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BC27F1" w:rsidRDefault="00BC27F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X</w:t>
            </w: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F186A" w:rsidRDefault="00541FFD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  <w:p w:rsidR="005F186A" w:rsidRDefault="005F186A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Pr="00977665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40" w:type="dxa"/>
            <w:tcBorders>
              <w:top w:val="single" w:sz="2" w:space="0" w:color="000000"/>
            </w:tcBorders>
          </w:tcPr>
          <w:p w:rsidR="00FB5521" w:rsidRPr="00977665" w:rsidRDefault="00FB5521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</w:tr>
      <w:tr w:rsidR="00FB5521" w:rsidRPr="00977665" w:rsidTr="00A66EF3">
        <w:trPr>
          <w:trHeight w:val="1207"/>
        </w:trPr>
        <w:tc>
          <w:tcPr>
            <w:tcW w:w="9516" w:type="dxa"/>
            <w:gridSpan w:val="11"/>
          </w:tcPr>
          <w:p w:rsidR="00FB5521" w:rsidRPr="00977665" w:rsidRDefault="0005583B" w:rsidP="0005583B">
            <w:pPr>
              <w:pStyle w:val="TableParagraph"/>
              <w:spacing w:before="79"/>
              <w:rPr>
                <w:b/>
                <w:sz w:val="20"/>
                <w:szCs w:val="20"/>
                <w:lang w:val="es-ES"/>
              </w:rPr>
            </w:pPr>
            <w:r w:rsidRPr="00977665">
              <w:rPr>
                <w:b/>
                <w:sz w:val="20"/>
                <w:szCs w:val="20"/>
                <w:lang w:val="es-ES"/>
              </w:rPr>
              <w:t>Contenidos asociados</w:t>
            </w:r>
          </w:p>
          <w:p w:rsidR="004619D6" w:rsidRPr="00977665" w:rsidRDefault="00D61834" w:rsidP="0005583B">
            <w:pPr>
              <w:pStyle w:val="TableParagraph"/>
              <w:spacing w:before="7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Vocabulario: comida (ajo, pan, aceite, aceitunas, </w:t>
            </w:r>
            <w:proofErr w:type="spellStart"/>
            <w:r>
              <w:rPr>
                <w:sz w:val="20"/>
                <w:szCs w:val="20"/>
                <w:lang w:val="es-ES"/>
              </w:rPr>
              <w:t>etc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  <w:p w:rsidR="001B617B" w:rsidRDefault="00D61834" w:rsidP="0005583B">
            <w:pPr>
              <w:pStyle w:val="TableParagraph"/>
              <w:spacing w:before="7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imperativo.</w:t>
            </w:r>
          </w:p>
          <w:p w:rsidR="00D61834" w:rsidRDefault="00D61834" w:rsidP="0005583B">
            <w:pPr>
              <w:pStyle w:val="TableParagraph"/>
              <w:spacing w:before="7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Los partitivos.</w:t>
            </w:r>
          </w:p>
          <w:p w:rsidR="00476D0B" w:rsidRPr="00977665" w:rsidRDefault="00476D0B" w:rsidP="0005583B">
            <w:pPr>
              <w:pStyle w:val="TableParagraph"/>
              <w:spacing w:before="7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Expresiones para dar opinión: I </w:t>
            </w:r>
            <w:proofErr w:type="spellStart"/>
            <w:r>
              <w:rPr>
                <w:sz w:val="20"/>
                <w:szCs w:val="20"/>
                <w:lang w:val="es-ES"/>
              </w:rPr>
              <w:t>think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I </w:t>
            </w:r>
            <w:proofErr w:type="spellStart"/>
            <w:r>
              <w:rPr>
                <w:sz w:val="20"/>
                <w:szCs w:val="20"/>
                <w:lang w:val="es-ES"/>
              </w:rPr>
              <w:t>don´t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think</w:t>
            </w:r>
            <w:proofErr w:type="spellEnd"/>
          </w:p>
          <w:p w:rsidR="00FB5521" w:rsidRPr="00977665" w:rsidRDefault="00FB5521" w:rsidP="0005583B">
            <w:pPr>
              <w:pStyle w:val="TableParagraph"/>
              <w:spacing w:before="140"/>
              <w:rPr>
                <w:b/>
                <w:sz w:val="20"/>
                <w:szCs w:val="20"/>
                <w:lang w:val="es-ES"/>
              </w:rPr>
            </w:pPr>
            <w:r w:rsidRPr="00977665">
              <w:rPr>
                <w:b/>
                <w:sz w:val="20"/>
                <w:szCs w:val="20"/>
                <w:lang w:val="es-ES"/>
              </w:rPr>
              <w:t>Objetivos</w:t>
            </w:r>
            <w:r w:rsidR="00881898" w:rsidRPr="00977665">
              <w:rPr>
                <w:b/>
                <w:sz w:val="20"/>
                <w:szCs w:val="20"/>
                <w:lang w:val="es-ES"/>
              </w:rPr>
              <w:t xml:space="preserve"> del Área</w:t>
            </w:r>
            <w:r w:rsidR="0005583B" w:rsidRPr="00977665">
              <w:rPr>
                <w:b/>
                <w:sz w:val="20"/>
                <w:szCs w:val="20"/>
                <w:lang w:val="es-ES"/>
              </w:rPr>
              <w:t xml:space="preserve"> para la etapa</w:t>
            </w:r>
            <w:r w:rsidR="00D61834">
              <w:rPr>
                <w:b/>
                <w:sz w:val="20"/>
                <w:szCs w:val="20"/>
                <w:lang w:val="es-ES"/>
              </w:rPr>
              <w:t>.</w:t>
            </w:r>
          </w:p>
          <w:p w:rsidR="0005583B" w:rsidRPr="00977665" w:rsidRDefault="00881898" w:rsidP="0005583B">
            <w:pPr>
              <w:pStyle w:val="TableParagraph"/>
              <w:spacing w:before="140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u w:val="single"/>
                <w:lang w:val="es-ES"/>
              </w:rPr>
              <w:t>Objetivos de área</w:t>
            </w:r>
            <w:r w:rsidR="0005583B" w:rsidRPr="00977665">
              <w:rPr>
                <w:sz w:val="20"/>
                <w:szCs w:val="20"/>
                <w:u w:val="single"/>
                <w:lang w:val="es-ES"/>
              </w:rPr>
              <w:t>:</w:t>
            </w:r>
            <w:r w:rsidR="0005583B" w:rsidRPr="00977665">
              <w:rPr>
                <w:sz w:val="20"/>
                <w:szCs w:val="20"/>
                <w:lang w:val="es-ES"/>
              </w:rPr>
              <w:t xml:space="preserve"> </w:t>
            </w:r>
          </w:p>
          <w:p w:rsidR="0005583B" w:rsidRPr="00977665" w:rsidRDefault="004E6538" w:rsidP="004E6538">
            <w:pPr>
              <w:pStyle w:val="TableParagraph"/>
              <w:spacing w:before="1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_tradnl"/>
              </w:rPr>
              <w:t>1, 2, 3, 5, 7, 8, 9, 10, 11, 12, 13</w:t>
            </w:r>
          </w:p>
        </w:tc>
      </w:tr>
      <w:tr w:rsidR="00FB5521" w:rsidRPr="00977665" w:rsidTr="00A66EF3">
        <w:trPr>
          <w:trHeight w:val="563"/>
        </w:trPr>
        <w:tc>
          <w:tcPr>
            <w:tcW w:w="9516" w:type="dxa"/>
            <w:gridSpan w:val="11"/>
            <w:shd w:val="clear" w:color="auto" w:fill="DADADA"/>
          </w:tcPr>
          <w:p w:rsidR="00FB5521" w:rsidRPr="00977665" w:rsidRDefault="00FB5521" w:rsidP="00784C7C">
            <w:pPr>
              <w:pStyle w:val="TableParagraph"/>
              <w:spacing w:before="129"/>
              <w:ind w:left="129"/>
              <w:rPr>
                <w:b/>
                <w:sz w:val="20"/>
                <w:szCs w:val="20"/>
              </w:rPr>
            </w:pPr>
            <w:proofErr w:type="spellStart"/>
            <w:r w:rsidRPr="00977665">
              <w:rPr>
                <w:b/>
                <w:sz w:val="20"/>
                <w:szCs w:val="20"/>
              </w:rPr>
              <w:t>Transposición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665">
              <w:rPr>
                <w:b/>
                <w:sz w:val="20"/>
                <w:szCs w:val="20"/>
              </w:rPr>
              <w:t>didáctica</w:t>
            </w:r>
            <w:proofErr w:type="spellEnd"/>
          </w:p>
        </w:tc>
      </w:tr>
      <w:tr w:rsidR="00FB5521" w:rsidRPr="00977665" w:rsidTr="00A66EF3">
        <w:trPr>
          <w:trHeight w:val="544"/>
        </w:trPr>
        <w:tc>
          <w:tcPr>
            <w:tcW w:w="4840" w:type="dxa"/>
            <w:gridSpan w:val="5"/>
            <w:tcBorders>
              <w:bottom w:val="single" w:sz="2" w:space="0" w:color="000000"/>
            </w:tcBorders>
          </w:tcPr>
          <w:p w:rsidR="00FB5521" w:rsidRPr="00977665" w:rsidRDefault="00784C7C" w:rsidP="00784C7C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FB5521" w:rsidRPr="00977665">
              <w:rPr>
                <w:b/>
                <w:sz w:val="20"/>
                <w:szCs w:val="20"/>
              </w:rPr>
              <w:t>ctividades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</w:t>
            </w:r>
            <w:r w:rsidR="00F95B54">
              <w:rPr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="00F95B54">
              <w:rPr>
                <w:b/>
                <w:sz w:val="20"/>
                <w:szCs w:val="20"/>
              </w:rPr>
              <w:t>Tarea</w:t>
            </w:r>
            <w:proofErr w:type="spellEnd"/>
          </w:p>
        </w:tc>
        <w:tc>
          <w:tcPr>
            <w:tcW w:w="4676" w:type="dxa"/>
            <w:gridSpan w:val="6"/>
            <w:tcBorders>
              <w:bottom w:val="single" w:sz="2" w:space="0" w:color="000000"/>
            </w:tcBorders>
          </w:tcPr>
          <w:p w:rsidR="00FB5521" w:rsidRPr="00977665" w:rsidRDefault="00FB5521" w:rsidP="00784C7C">
            <w:pPr>
              <w:pStyle w:val="TableParagraph"/>
              <w:spacing w:before="122"/>
              <w:ind w:left="552"/>
              <w:rPr>
                <w:b/>
                <w:sz w:val="20"/>
                <w:szCs w:val="20"/>
              </w:rPr>
            </w:pPr>
            <w:proofErr w:type="spellStart"/>
            <w:r w:rsidRPr="00977665">
              <w:rPr>
                <w:b/>
                <w:sz w:val="20"/>
                <w:szCs w:val="20"/>
              </w:rPr>
              <w:t>Escenarios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977665">
              <w:rPr>
                <w:b/>
                <w:sz w:val="20"/>
                <w:szCs w:val="20"/>
              </w:rPr>
              <w:t>metodología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77665">
              <w:rPr>
                <w:b/>
                <w:sz w:val="20"/>
                <w:szCs w:val="20"/>
              </w:rPr>
              <w:t>recursos</w:t>
            </w:r>
            <w:proofErr w:type="spellEnd"/>
            <w:r w:rsidRPr="00977665">
              <w:rPr>
                <w:b/>
                <w:sz w:val="20"/>
                <w:szCs w:val="20"/>
              </w:rPr>
              <w:t>.</w:t>
            </w:r>
          </w:p>
        </w:tc>
      </w:tr>
      <w:tr w:rsidR="00FB58A7" w:rsidRPr="00F95B54" w:rsidTr="00FB58A7">
        <w:trPr>
          <w:trHeight w:val="949"/>
        </w:trPr>
        <w:tc>
          <w:tcPr>
            <w:tcW w:w="2796" w:type="dxa"/>
            <w:tcBorders>
              <w:top w:val="single" w:sz="2" w:space="0" w:color="000000"/>
              <w:right w:val="single" w:sz="4" w:space="0" w:color="auto"/>
            </w:tcBorders>
          </w:tcPr>
          <w:p w:rsidR="00FB58A7" w:rsidRDefault="00FB58A7" w:rsidP="0041432A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 vocabulary (</w:t>
            </w:r>
            <w:proofErr w:type="spellStart"/>
            <w:r>
              <w:rPr>
                <w:sz w:val="20"/>
                <w:szCs w:val="20"/>
                <w:lang w:val="en-GB"/>
              </w:rPr>
              <w:t>ficha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hyperlink r:id="rId8" w:history="1">
              <w:r w:rsidR="009B7287" w:rsidRPr="003F6A2A">
                <w:rPr>
                  <w:rStyle w:val="Hipervnculo"/>
                  <w:sz w:val="20"/>
                  <w:szCs w:val="20"/>
                  <w:lang w:val="en-GB"/>
                </w:rPr>
                <w:t>https://learnenglishteens.britishcouncil.org/skills/listening-skills-practice/ordering-food-cafe</w:t>
              </w:r>
            </w:hyperlink>
            <w:r>
              <w:rPr>
                <w:sz w:val="20"/>
                <w:szCs w:val="20"/>
                <w:lang w:val="en-GB"/>
              </w:rPr>
              <w:t>)</w:t>
            </w:r>
            <w:r w:rsidR="009B7287">
              <w:rPr>
                <w:sz w:val="20"/>
                <w:szCs w:val="20"/>
                <w:lang w:val="en-GB"/>
              </w:rPr>
              <w:t>.</w:t>
            </w:r>
          </w:p>
          <w:p w:rsidR="00D25BD0" w:rsidRDefault="00D25BD0" w:rsidP="0041432A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(Listening, reading, grammar and vocabulary)</w:t>
            </w:r>
          </w:p>
          <w:p w:rsidR="00476D0B" w:rsidRDefault="00476D0B" w:rsidP="0041432A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:rsidR="00476D0B" w:rsidRPr="00476D0B" w:rsidRDefault="00476D0B" w:rsidP="0041432A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476D0B">
              <w:rPr>
                <w:sz w:val="20"/>
                <w:szCs w:val="20"/>
                <w:lang w:val="es-ES"/>
              </w:rPr>
              <w:t xml:space="preserve">Ficha sobre opiniones de </w:t>
            </w:r>
            <w:r w:rsidR="005062CC" w:rsidRPr="00476D0B">
              <w:rPr>
                <w:sz w:val="20"/>
                <w:szCs w:val="20"/>
                <w:lang w:val="es-ES"/>
              </w:rPr>
              <w:lastRenderedPageBreak/>
              <w:t>menú</w:t>
            </w:r>
            <w:r w:rsidRPr="00476D0B">
              <w:rPr>
                <w:sz w:val="20"/>
                <w:szCs w:val="20"/>
                <w:lang w:val="es-ES"/>
              </w:rPr>
              <w:t xml:space="preserve"> andaluz y brit</w:t>
            </w:r>
            <w:r w:rsidR="004F5EBB">
              <w:rPr>
                <w:sz w:val="20"/>
                <w:szCs w:val="20"/>
                <w:lang w:val="es-ES"/>
              </w:rPr>
              <w:t>ánico. (</w:t>
            </w:r>
            <w:proofErr w:type="spellStart"/>
            <w:r w:rsidR="004F5EBB">
              <w:rPr>
                <w:sz w:val="20"/>
                <w:szCs w:val="20"/>
                <w:lang w:val="es-ES"/>
              </w:rPr>
              <w:t>W</w:t>
            </w:r>
            <w:r w:rsidR="005062CC">
              <w:rPr>
                <w:sz w:val="20"/>
                <w:szCs w:val="20"/>
                <w:lang w:val="es-ES"/>
              </w:rPr>
              <w:t>riting</w:t>
            </w:r>
            <w:proofErr w:type="spellEnd"/>
            <w:r w:rsidR="005062CC">
              <w:rPr>
                <w:sz w:val="20"/>
                <w:szCs w:val="20"/>
                <w:lang w:val="es-ES"/>
              </w:rPr>
              <w:t>)</w:t>
            </w:r>
          </w:p>
          <w:p w:rsidR="009B7287" w:rsidRPr="00476D0B" w:rsidRDefault="009B7287" w:rsidP="0041432A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9B7287" w:rsidRDefault="009B7287" w:rsidP="0041432A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B7287">
              <w:rPr>
                <w:sz w:val="20"/>
                <w:szCs w:val="20"/>
                <w:lang w:val="es-ES"/>
              </w:rPr>
              <w:t xml:space="preserve">Lectura </w:t>
            </w:r>
            <w:r w:rsidR="00476D0B" w:rsidRPr="009B7287">
              <w:rPr>
                <w:sz w:val="20"/>
                <w:szCs w:val="20"/>
                <w:lang w:val="es-ES"/>
              </w:rPr>
              <w:t xml:space="preserve">comprensiva </w:t>
            </w:r>
            <w:r w:rsidR="00476D0B">
              <w:rPr>
                <w:sz w:val="20"/>
                <w:szCs w:val="20"/>
                <w:lang w:val="es-ES"/>
              </w:rPr>
              <w:t>y</w:t>
            </w:r>
            <w:r>
              <w:rPr>
                <w:sz w:val="20"/>
                <w:szCs w:val="20"/>
                <w:lang w:val="es-ES"/>
              </w:rPr>
              <w:t xml:space="preserve"> actividades de verdadero/falso. imperativo y partitivos </w:t>
            </w:r>
            <w:r w:rsidRPr="009B7287">
              <w:rPr>
                <w:sz w:val="20"/>
                <w:szCs w:val="20"/>
                <w:lang w:val="es-ES"/>
              </w:rPr>
              <w:t>sobre una receta de salmorejo”</w:t>
            </w:r>
            <w:r w:rsidR="00476D0B">
              <w:rPr>
                <w:sz w:val="20"/>
                <w:szCs w:val="20"/>
                <w:lang w:val="es-ES"/>
              </w:rPr>
              <w:t>.</w:t>
            </w:r>
          </w:p>
          <w:p w:rsidR="00D25BD0" w:rsidRPr="00F95B54" w:rsidRDefault="00D25BD0" w:rsidP="0041432A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F95B54">
              <w:rPr>
                <w:sz w:val="20"/>
                <w:szCs w:val="20"/>
                <w:lang w:val="en-GB"/>
              </w:rPr>
              <w:t>(Reading</w:t>
            </w:r>
            <w:r w:rsidR="005062CC" w:rsidRPr="00F95B54">
              <w:rPr>
                <w:sz w:val="20"/>
                <w:szCs w:val="20"/>
                <w:lang w:val="en-GB"/>
              </w:rPr>
              <w:t>, writing</w:t>
            </w:r>
            <w:r w:rsidRPr="00F95B54">
              <w:rPr>
                <w:sz w:val="20"/>
                <w:szCs w:val="20"/>
                <w:lang w:val="en-GB"/>
              </w:rPr>
              <w:t>)</w:t>
            </w:r>
          </w:p>
          <w:p w:rsidR="00FB58A7" w:rsidRPr="00F95B54" w:rsidRDefault="00FB58A7" w:rsidP="00784C7C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:rsidR="004F5EBB" w:rsidRPr="004F5EBB" w:rsidRDefault="004F5EBB" w:rsidP="00784C7C">
            <w:pPr>
              <w:pStyle w:val="TableParagraph"/>
              <w:rPr>
                <w:sz w:val="20"/>
                <w:szCs w:val="20"/>
                <w:lang w:val="en-GB"/>
              </w:rPr>
            </w:pPr>
            <w:proofErr w:type="spellStart"/>
            <w:r w:rsidRPr="00F95B54">
              <w:rPr>
                <w:sz w:val="20"/>
                <w:szCs w:val="20"/>
                <w:lang w:val="en-GB"/>
              </w:rPr>
              <w:t>Actividades</w:t>
            </w:r>
            <w:proofErr w:type="spellEnd"/>
            <w:r w:rsidRPr="00F95B54">
              <w:rPr>
                <w:sz w:val="20"/>
                <w:szCs w:val="20"/>
                <w:lang w:val="en-GB"/>
              </w:rPr>
              <w:t xml:space="preserve"> de “ordering at a café” (</w:t>
            </w:r>
            <w:proofErr w:type="spellStart"/>
            <w:r w:rsidRPr="00F95B54">
              <w:rPr>
                <w:sz w:val="20"/>
                <w:szCs w:val="20"/>
                <w:lang w:val="en-GB"/>
              </w:rPr>
              <w:t>ficha</w:t>
            </w:r>
            <w:proofErr w:type="spellEnd"/>
            <w:r w:rsidRPr="00F95B54">
              <w:rPr>
                <w:sz w:val="20"/>
                <w:szCs w:val="20"/>
                <w:lang w:val="en-GB"/>
              </w:rPr>
              <w:t xml:space="preserve">). </w:t>
            </w:r>
            <w:proofErr w:type="spellStart"/>
            <w:r w:rsidRPr="004F5EBB">
              <w:rPr>
                <w:sz w:val="20"/>
                <w:szCs w:val="20"/>
                <w:lang w:val="en-GB"/>
              </w:rPr>
              <w:t>Libro</w:t>
            </w:r>
            <w:proofErr w:type="spellEnd"/>
            <w:r w:rsidRPr="004F5EBB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F5EBB">
              <w:rPr>
                <w:sz w:val="20"/>
                <w:szCs w:val="20"/>
                <w:lang w:val="en-GB"/>
              </w:rPr>
              <w:t>texto</w:t>
            </w:r>
            <w:proofErr w:type="spellEnd"/>
            <w:r w:rsidRPr="004F5EBB">
              <w:rPr>
                <w:sz w:val="20"/>
                <w:szCs w:val="20"/>
                <w:lang w:val="en-GB"/>
              </w:rPr>
              <w:t xml:space="preserve"> (unit 5) (Listening, speaking)</w:t>
            </w:r>
          </w:p>
          <w:p w:rsidR="004F5EBB" w:rsidRPr="004F5EBB" w:rsidRDefault="004F5EBB" w:rsidP="00784C7C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:rsidR="005062CC" w:rsidRPr="004F5EBB" w:rsidRDefault="005062CC" w:rsidP="00784C7C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2044" w:type="dxa"/>
            <w:gridSpan w:val="4"/>
            <w:tcBorders>
              <w:top w:val="single" w:sz="2" w:space="0" w:color="000000"/>
              <w:left w:val="single" w:sz="4" w:space="0" w:color="auto"/>
            </w:tcBorders>
          </w:tcPr>
          <w:p w:rsidR="00FB58A7" w:rsidRPr="004F5EBB" w:rsidRDefault="00FB58A7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FB58A7" w:rsidRPr="00476D0B" w:rsidRDefault="00476D0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476D0B">
              <w:rPr>
                <w:sz w:val="20"/>
                <w:szCs w:val="20"/>
                <w:lang w:val="es-ES"/>
              </w:rPr>
              <w:t>Confección</w:t>
            </w:r>
            <w:r w:rsidR="009B7287" w:rsidRPr="00476D0B">
              <w:rPr>
                <w:sz w:val="20"/>
                <w:szCs w:val="20"/>
                <w:lang w:val="es-ES"/>
              </w:rPr>
              <w:t xml:space="preserve"> de un </w:t>
            </w:r>
            <w:r w:rsidRPr="00476D0B">
              <w:rPr>
                <w:sz w:val="20"/>
                <w:szCs w:val="20"/>
                <w:lang w:val="es-ES"/>
              </w:rPr>
              <w:t>menú de restaurant</w:t>
            </w:r>
            <w:r>
              <w:rPr>
                <w:sz w:val="20"/>
                <w:szCs w:val="20"/>
                <w:lang w:val="es-ES"/>
              </w:rPr>
              <w:t>e andaluz</w:t>
            </w:r>
            <w:r w:rsidRPr="00476D0B">
              <w:rPr>
                <w:sz w:val="20"/>
                <w:szCs w:val="20"/>
                <w:lang w:val="es-ES"/>
              </w:rPr>
              <w:t xml:space="preserve"> en parejas.</w:t>
            </w:r>
          </w:p>
          <w:p w:rsidR="009B7287" w:rsidRPr="00476D0B" w:rsidRDefault="009B728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9B7287" w:rsidRPr="00476D0B" w:rsidRDefault="009B728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9B7287" w:rsidRPr="00476D0B" w:rsidRDefault="009B728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9B7287" w:rsidRDefault="009B728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062CC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062CC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062CC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062CC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062CC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F5EBB" w:rsidRDefault="005062C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Receta de un plato</w:t>
            </w:r>
          </w:p>
          <w:p w:rsidR="005062CC" w:rsidRDefault="004F5EB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(parejas) </w:t>
            </w:r>
          </w:p>
          <w:p w:rsidR="004F5EBB" w:rsidRDefault="004F5EB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F5EBB" w:rsidRDefault="004F5EB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F5EBB" w:rsidRDefault="004F5EB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F5EBB" w:rsidRDefault="004F5EB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F5EBB" w:rsidRPr="00476D0B" w:rsidRDefault="004F5EB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Role-</w:t>
            </w:r>
            <w:proofErr w:type="spellStart"/>
            <w:r>
              <w:rPr>
                <w:sz w:val="20"/>
                <w:szCs w:val="20"/>
                <w:lang w:val="es-ES"/>
              </w:rPr>
              <w:t>play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en restaurante (grupo de 3-4)</w:t>
            </w:r>
          </w:p>
        </w:tc>
        <w:tc>
          <w:tcPr>
            <w:tcW w:w="4676" w:type="dxa"/>
            <w:gridSpan w:val="6"/>
            <w:tcBorders>
              <w:top w:val="single" w:sz="2" w:space="0" w:color="000000"/>
            </w:tcBorders>
          </w:tcPr>
          <w:p w:rsidR="00FB58A7" w:rsidRPr="00F95B54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F95B54">
              <w:rPr>
                <w:sz w:val="20"/>
                <w:szCs w:val="20"/>
                <w:lang w:val="es-ES"/>
              </w:rPr>
              <w:lastRenderedPageBreak/>
              <w:t>Aula.</w:t>
            </w:r>
          </w:p>
          <w:p w:rsidR="00FB58A7" w:rsidRPr="00977665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Metodología inclusive, trabajo cooperativo, “</w:t>
            </w:r>
            <w:proofErr w:type="spellStart"/>
            <w:r w:rsidRPr="00977665">
              <w:rPr>
                <w:sz w:val="20"/>
                <w:szCs w:val="20"/>
                <w:lang w:val="es-ES"/>
              </w:rPr>
              <w:t>situated</w:t>
            </w:r>
            <w:proofErr w:type="spellEnd"/>
            <w:r w:rsidRPr="00977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77665">
              <w:rPr>
                <w:sz w:val="20"/>
                <w:szCs w:val="20"/>
                <w:lang w:val="es-ES"/>
              </w:rPr>
              <w:t>learning</w:t>
            </w:r>
            <w:proofErr w:type="spellEnd"/>
            <w:r w:rsidRPr="00977665">
              <w:rPr>
                <w:sz w:val="20"/>
                <w:szCs w:val="20"/>
                <w:lang w:val="es-ES"/>
              </w:rPr>
              <w:t>”, enfoque comunicativo.</w:t>
            </w: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Libro de texto, fichas de diferentes textos orales y escritos, portátiles, cartulinas.</w:t>
            </w:r>
          </w:p>
          <w:p w:rsidR="00FB58A7" w:rsidRPr="00F95B54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FB58A7" w:rsidRPr="00F95B54" w:rsidRDefault="00FB58A7" w:rsidP="007F0754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</w:tr>
      <w:tr w:rsidR="00FB5521" w:rsidRPr="00977665" w:rsidTr="00A66EF3">
        <w:trPr>
          <w:trHeight w:val="559"/>
        </w:trPr>
        <w:tc>
          <w:tcPr>
            <w:tcW w:w="9516" w:type="dxa"/>
            <w:gridSpan w:val="11"/>
            <w:shd w:val="clear" w:color="auto" w:fill="DADADA"/>
          </w:tcPr>
          <w:p w:rsidR="00FB5521" w:rsidRPr="00977665" w:rsidRDefault="00FB5521" w:rsidP="00784C7C">
            <w:pPr>
              <w:pStyle w:val="TableParagraph"/>
              <w:spacing w:before="129"/>
              <w:ind w:left="129"/>
              <w:rPr>
                <w:b/>
                <w:sz w:val="20"/>
                <w:szCs w:val="20"/>
              </w:rPr>
            </w:pPr>
            <w:proofErr w:type="spellStart"/>
            <w:r w:rsidRPr="00977665">
              <w:rPr>
                <w:b/>
                <w:sz w:val="20"/>
                <w:szCs w:val="20"/>
              </w:rPr>
              <w:lastRenderedPageBreak/>
              <w:t>Valoración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 de lo </w:t>
            </w:r>
            <w:proofErr w:type="spellStart"/>
            <w:r w:rsidRPr="00977665">
              <w:rPr>
                <w:b/>
                <w:sz w:val="20"/>
                <w:szCs w:val="20"/>
              </w:rPr>
              <w:t>aprendido</w:t>
            </w:r>
            <w:proofErr w:type="spellEnd"/>
          </w:p>
        </w:tc>
      </w:tr>
      <w:tr w:rsidR="00FB5521" w:rsidRPr="00977665" w:rsidTr="00A66EF3">
        <w:trPr>
          <w:trHeight w:val="552"/>
        </w:trPr>
        <w:tc>
          <w:tcPr>
            <w:tcW w:w="4840" w:type="dxa"/>
            <w:gridSpan w:val="5"/>
            <w:tcBorders>
              <w:bottom w:val="single" w:sz="2" w:space="0" w:color="000000"/>
            </w:tcBorders>
          </w:tcPr>
          <w:p w:rsidR="00FB5521" w:rsidRPr="00977665" w:rsidRDefault="00FB5521" w:rsidP="00784C7C">
            <w:pPr>
              <w:pStyle w:val="TableParagraph"/>
              <w:spacing w:before="126"/>
              <w:ind w:left="1212"/>
              <w:rPr>
                <w:b/>
                <w:sz w:val="20"/>
                <w:szCs w:val="20"/>
              </w:rPr>
            </w:pPr>
            <w:proofErr w:type="spellStart"/>
            <w:r w:rsidRPr="00977665">
              <w:rPr>
                <w:b/>
                <w:sz w:val="20"/>
                <w:szCs w:val="20"/>
              </w:rPr>
              <w:t>Indicadores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77665">
              <w:rPr>
                <w:b/>
                <w:sz w:val="20"/>
                <w:szCs w:val="20"/>
              </w:rPr>
              <w:t>rúbricas</w:t>
            </w:r>
            <w:proofErr w:type="spellEnd"/>
            <w:r w:rsidRPr="009776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6" w:type="dxa"/>
            <w:gridSpan w:val="6"/>
            <w:tcBorders>
              <w:bottom w:val="single" w:sz="2" w:space="0" w:color="000000"/>
            </w:tcBorders>
          </w:tcPr>
          <w:p w:rsidR="00FB5521" w:rsidRPr="00977665" w:rsidRDefault="00EC7EEA" w:rsidP="00784C7C">
            <w:pPr>
              <w:pStyle w:val="TableParagraph"/>
              <w:spacing w:before="126"/>
              <w:ind w:left="882"/>
              <w:rPr>
                <w:b/>
                <w:sz w:val="20"/>
                <w:szCs w:val="20"/>
              </w:rPr>
            </w:pPr>
            <w:proofErr w:type="spellStart"/>
            <w:r w:rsidRPr="00977665">
              <w:rPr>
                <w:b/>
                <w:sz w:val="20"/>
                <w:szCs w:val="20"/>
              </w:rPr>
              <w:t>Instrumentos</w:t>
            </w:r>
            <w:proofErr w:type="spellEnd"/>
            <w:r w:rsidRPr="0097766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977665">
              <w:rPr>
                <w:b/>
                <w:sz w:val="20"/>
                <w:szCs w:val="20"/>
              </w:rPr>
              <w:t>evaluación</w:t>
            </w:r>
            <w:proofErr w:type="spellEnd"/>
          </w:p>
        </w:tc>
      </w:tr>
      <w:tr w:rsidR="004D205C" w:rsidRPr="00977665" w:rsidTr="00784C7C">
        <w:trPr>
          <w:trHeight w:val="996"/>
        </w:trPr>
        <w:tc>
          <w:tcPr>
            <w:tcW w:w="4840" w:type="dxa"/>
            <w:gridSpan w:val="5"/>
            <w:vMerge w:val="restart"/>
            <w:tcBorders>
              <w:top w:val="single" w:sz="2" w:space="0" w:color="000000"/>
            </w:tcBorders>
          </w:tcPr>
          <w:p w:rsidR="004D205C" w:rsidRDefault="00183E4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Rúbrica</w:t>
            </w:r>
            <w:r w:rsidR="004D205C" w:rsidRPr="00977665">
              <w:rPr>
                <w:sz w:val="20"/>
                <w:szCs w:val="20"/>
                <w:lang w:val="es-ES"/>
              </w:rPr>
              <w:t xml:space="preserve"> para eval</w:t>
            </w:r>
            <w:r>
              <w:rPr>
                <w:sz w:val="20"/>
                <w:szCs w:val="20"/>
                <w:lang w:val="es-ES"/>
              </w:rPr>
              <w:t xml:space="preserve">uar </w:t>
            </w:r>
            <w:proofErr w:type="spellStart"/>
            <w:r>
              <w:rPr>
                <w:sz w:val="20"/>
                <w:szCs w:val="20"/>
                <w:lang w:val="es-ES"/>
              </w:rPr>
              <w:t>speaking</w:t>
            </w:r>
            <w:proofErr w:type="spellEnd"/>
            <w:r w:rsidR="004D205C">
              <w:rPr>
                <w:sz w:val="20"/>
                <w:szCs w:val="20"/>
                <w:lang w:val="es-ES"/>
              </w:rPr>
              <w:t xml:space="preserve"> (anexo 1) </w:t>
            </w:r>
          </w:p>
          <w:p w:rsidR="00183E4B" w:rsidRDefault="00183E4B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Rúbrica para </w:t>
            </w:r>
            <w:r w:rsidR="00BE7817">
              <w:rPr>
                <w:sz w:val="20"/>
                <w:szCs w:val="20"/>
                <w:lang w:val="es-ES"/>
              </w:rPr>
              <w:t>evaluar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writing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(anexo 2)</w:t>
            </w:r>
          </w:p>
          <w:p w:rsidR="00FB58A7" w:rsidRDefault="00FB58A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D205C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D205C" w:rsidRPr="00977665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4676" w:type="dxa"/>
            <w:gridSpan w:val="6"/>
            <w:tcBorders>
              <w:top w:val="single" w:sz="2" w:space="0" w:color="000000"/>
              <w:bottom w:val="single" w:sz="4" w:space="0" w:color="auto"/>
            </w:tcBorders>
          </w:tcPr>
          <w:p w:rsidR="004D205C" w:rsidRPr="00977665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77665">
              <w:rPr>
                <w:sz w:val="20"/>
                <w:szCs w:val="20"/>
                <w:lang w:val="es-ES"/>
              </w:rPr>
              <w:t>Observación directa.</w:t>
            </w:r>
          </w:p>
          <w:p w:rsidR="004D205C" w:rsidRDefault="00BE7817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Tareas y actividades.</w:t>
            </w:r>
            <w:bookmarkStart w:id="0" w:name="_GoBack"/>
            <w:bookmarkEnd w:id="0"/>
          </w:p>
          <w:p w:rsidR="00EC7884" w:rsidRPr="00977665" w:rsidRDefault="00EC7884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</w:tr>
      <w:tr w:rsidR="004D205C" w:rsidRPr="00977665" w:rsidTr="004D205C">
        <w:trPr>
          <w:trHeight w:val="84"/>
        </w:trPr>
        <w:tc>
          <w:tcPr>
            <w:tcW w:w="4840" w:type="dxa"/>
            <w:gridSpan w:val="5"/>
            <w:vMerge/>
          </w:tcPr>
          <w:p w:rsidR="004D205C" w:rsidRPr="00977665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205C" w:rsidRDefault="004D205C" w:rsidP="004D205C">
            <w:pPr>
              <w:pStyle w:val="TableParagraph"/>
              <w:jc w:val="center"/>
              <w:rPr>
                <w:b/>
                <w:sz w:val="20"/>
                <w:szCs w:val="20"/>
                <w:lang w:val="es-ES"/>
              </w:rPr>
            </w:pPr>
            <w:r w:rsidRPr="004D205C">
              <w:rPr>
                <w:b/>
                <w:sz w:val="20"/>
                <w:szCs w:val="20"/>
                <w:lang w:val="es-ES"/>
              </w:rPr>
              <w:t>Criterios de evaluación</w:t>
            </w:r>
          </w:p>
          <w:p w:rsidR="004D205C" w:rsidRPr="004D205C" w:rsidRDefault="004D205C" w:rsidP="00784C7C">
            <w:pPr>
              <w:pStyle w:val="Table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4D205C" w:rsidRPr="00977665" w:rsidTr="004D205C">
        <w:trPr>
          <w:trHeight w:val="144"/>
        </w:trPr>
        <w:tc>
          <w:tcPr>
            <w:tcW w:w="4840" w:type="dxa"/>
            <w:gridSpan w:val="5"/>
            <w:vMerge/>
          </w:tcPr>
          <w:p w:rsidR="004D205C" w:rsidRPr="00977665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205C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D205C" w:rsidRDefault="008E7F15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8E7F15">
              <w:rPr>
                <w:b/>
                <w:sz w:val="20"/>
                <w:szCs w:val="20"/>
                <w:lang w:val="es-ES"/>
              </w:rPr>
              <w:t>Bl1:</w:t>
            </w:r>
            <w:r>
              <w:rPr>
                <w:sz w:val="20"/>
                <w:szCs w:val="20"/>
                <w:lang w:val="es-ES"/>
              </w:rPr>
              <w:t xml:space="preserve"> 1.1,1.2,1.5,1.6,1.9</w:t>
            </w:r>
          </w:p>
          <w:p w:rsidR="008E7F15" w:rsidRDefault="008E7F15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8E7F15">
              <w:rPr>
                <w:b/>
                <w:sz w:val="20"/>
                <w:szCs w:val="20"/>
                <w:lang w:val="es-ES"/>
              </w:rPr>
              <w:t xml:space="preserve">Bl2: </w:t>
            </w:r>
            <w:r>
              <w:rPr>
                <w:sz w:val="20"/>
                <w:szCs w:val="20"/>
                <w:lang w:val="es-ES"/>
              </w:rPr>
              <w:t>2.1,2.2,2.3, 2.4, 2.9, 2.11</w:t>
            </w:r>
          </w:p>
          <w:p w:rsidR="008E7F15" w:rsidRDefault="008E7F15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8E7F15">
              <w:rPr>
                <w:b/>
                <w:sz w:val="20"/>
                <w:szCs w:val="20"/>
                <w:lang w:val="es-ES"/>
              </w:rPr>
              <w:t>Bl3:</w:t>
            </w:r>
            <w:r>
              <w:rPr>
                <w:sz w:val="20"/>
                <w:szCs w:val="20"/>
                <w:lang w:val="es-ES"/>
              </w:rPr>
              <w:t xml:space="preserve"> 3.1,3.2,3.3, 3.4,3.7,3.9</w:t>
            </w:r>
          </w:p>
          <w:p w:rsidR="008E7F15" w:rsidRPr="008E7F15" w:rsidRDefault="008E7F15" w:rsidP="00784C7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8E7F15">
              <w:rPr>
                <w:b/>
                <w:sz w:val="20"/>
                <w:szCs w:val="20"/>
                <w:lang w:val="es-ES"/>
              </w:rPr>
              <w:t>Bl4:</w:t>
            </w:r>
            <w:r>
              <w:rPr>
                <w:sz w:val="20"/>
                <w:szCs w:val="20"/>
                <w:lang w:val="es-ES"/>
              </w:rPr>
              <w:t xml:space="preserve"> 4.1, 4.2,4.4, 4.7,4.9</w:t>
            </w:r>
          </w:p>
          <w:p w:rsidR="004D205C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D205C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4D205C" w:rsidRPr="00977665" w:rsidRDefault="004D205C" w:rsidP="00784C7C">
            <w:pPr>
              <w:pStyle w:val="TableParagraph"/>
              <w:rPr>
                <w:sz w:val="20"/>
                <w:szCs w:val="20"/>
                <w:lang w:val="es-ES"/>
              </w:rPr>
            </w:pPr>
          </w:p>
        </w:tc>
      </w:tr>
    </w:tbl>
    <w:p w:rsidR="00FF0DE2" w:rsidRDefault="00FF0DE2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Default="00804B53">
      <w:pPr>
        <w:rPr>
          <w:rFonts w:ascii="Times New Roman"/>
          <w:lang w:val="es-ES"/>
        </w:rPr>
      </w:pPr>
    </w:p>
    <w:p w:rsidR="00804B53" w:rsidRPr="00804B53" w:rsidRDefault="00804B53">
      <w:pPr>
        <w:rPr>
          <w:rFonts w:ascii="Arial" w:hAnsi="Arial" w:cs="Arial"/>
          <w:b/>
          <w:lang w:val="es-ES"/>
        </w:rPr>
        <w:sectPr w:rsidR="00804B53" w:rsidRPr="00804B53">
          <w:type w:val="continuous"/>
          <w:pgSz w:w="11910" w:h="16840"/>
          <w:pgMar w:top="1160" w:right="960" w:bottom="280" w:left="880" w:header="720" w:footer="720" w:gutter="0"/>
          <w:cols w:space="720"/>
        </w:sectPr>
      </w:pPr>
      <w:r w:rsidRPr="00804B53">
        <w:rPr>
          <w:rFonts w:ascii="Arial" w:hAnsi="Arial" w:cs="Arial"/>
          <w:b/>
          <w:lang w:val="es-ES"/>
        </w:rPr>
        <w:t>Anexo 1</w:t>
      </w:r>
      <w:r w:rsidR="00183E4B">
        <w:rPr>
          <w:rFonts w:ascii="Arial" w:hAnsi="Arial" w:cs="Arial"/>
          <w:b/>
          <w:lang w:val="es-ES"/>
        </w:rPr>
        <w:t xml:space="preserve"> Rubrica  </w:t>
      </w:r>
      <w:proofErr w:type="spellStart"/>
      <w:r w:rsidR="00183E4B">
        <w:rPr>
          <w:rFonts w:ascii="Arial" w:hAnsi="Arial" w:cs="Arial"/>
          <w:b/>
          <w:lang w:val="es-ES"/>
        </w:rPr>
        <w:t>speaking</w:t>
      </w:r>
      <w:proofErr w:type="spellEnd"/>
    </w:p>
    <w:p w:rsidR="00FF0DE2" w:rsidRPr="00FF654E" w:rsidRDefault="00FF0DE2">
      <w:pPr>
        <w:pStyle w:val="Textoindependiente"/>
        <w:spacing w:before="2"/>
        <w:rPr>
          <w:sz w:val="18"/>
          <w:lang w:val="es-ES"/>
        </w:rPr>
      </w:pPr>
    </w:p>
    <w:tbl>
      <w:tblPr>
        <w:tblpPr w:leftFromText="141" w:rightFromText="141" w:vertAnchor="text" w:horzAnchor="margin" w:tblpXSpec="center" w:tblpY="43"/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  <w:gridCol w:w="2120"/>
        <w:gridCol w:w="2120"/>
      </w:tblGrid>
      <w:tr w:rsidR="00804B53" w:rsidRPr="00A44236" w:rsidTr="00804B53">
        <w:trPr>
          <w:trHeight w:val="12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E7F15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0B8"/>
            <w:vAlign w:val="bottom"/>
            <w:hideMark/>
          </w:tcPr>
          <w:p w:rsidR="00804B53" w:rsidRPr="008E7F15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Excelente</w:t>
            </w: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A9"/>
            <w:vAlign w:val="bottom"/>
            <w:hideMark/>
          </w:tcPr>
          <w:p w:rsidR="00804B53" w:rsidRPr="008E7F15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Bueno</w:t>
            </w: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C97"/>
            <w:vAlign w:val="bottom"/>
            <w:hideMark/>
          </w:tcPr>
          <w:p w:rsidR="00804B53" w:rsidRPr="008E7F15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Aceptable</w:t>
            </w: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B189"/>
            <w:vAlign w:val="bottom"/>
            <w:hideMark/>
          </w:tcPr>
          <w:p w:rsidR="00804B53" w:rsidRPr="008E7F15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Insuficiente</w:t>
            </w: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7C92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Muy </w:t>
            </w:r>
            <w:proofErr w:type="spellStart"/>
            <w:r w:rsidRPr="008E7F1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defic</w:t>
            </w:r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iente</w:t>
            </w:r>
            <w:proofErr w:type="spellEnd"/>
          </w:p>
        </w:tc>
      </w:tr>
      <w:tr w:rsidR="00804B53" w:rsidRPr="00A44236" w:rsidTr="00804B5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Vocabulario</w:t>
            </w:r>
            <w:proofErr w:type="spellEnd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16.7%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Usa vocabulario pertinente y adecuado a su nivel durante toda la exposición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Usa vocabulario pertinente y adecuado a su nivel durante casi toda la exposición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Usa vocabulario pertinente y adecuado a su nivel en algunas ocasiones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Casi no usa vocabulario pertinente ni adecuado a su nivel durante  la exposición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produce</w:t>
            </w:r>
          </w:p>
        </w:tc>
      </w:tr>
      <w:tr w:rsidR="00804B53" w:rsidRPr="00A44236" w:rsidTr="00804B5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Gramática</w:t>
            </w:r>
            <w:proofErr w:type="spellEnd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16.7%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las estructuras gramaticales de forma adecuada durante toda la exposición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las estructuras gramaticales de forma adecuada durante casi toda la exposición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las estructuras gramaticales de forma adecuada durante en algunas ocasiones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Casi no utiliza las estructuras gramaticales de forma adecuada durante la exposición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produce</w:t>
            </w:r>
          </w:p>
        </w:tc>
      </w:tr>
      <w:tr w:rsidR="00804B53" w:rsidRPr="00A44236" w:rsidTr="00804B5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Pronunciación</w:t>
            </w:r>
            <w:proofErr w:type="spellEnd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16.7%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Habla claramente todo el tiempo y demuestra una muy buena pronunciación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Habla claramente casi todo el tiempo y demuestra una pronunciación adecuada el nivel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Demuestra una pronunciación comprensible a pesar de no ser totalmente clara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 pronunciación resulta difícil de comprender en muchas ocasiones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produce</w:t>
            </w:r>
          </w:p>
        </w:tc>
      </w:tr>
      <w:tr w:rsidR="00804B53" w:rsidRPr="00A44236" w:rsidTr="00804B5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Fluidez</w:t>
            </w:r>
            <w:proofErr w:type="spellEnd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16.7%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frases cortas, y fórmulas en situaciones habituales de forma adecuada.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frases cortas, y fórmulas en situaciones habituales aunque hay veces que la fluidez se corta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algunas frases cortas, y fórmulas en situaciones habituales con bastantes interrupciones.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Apenas utiliza frases o fórmulas en situaciones habituales.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produce</w:t>
            </w:r>
          </w:p>
        </w:tc>
      </w:tr>
      <w:tr w:rsidR="00804B53" w:rsidRPr="00A44236" w:rsidTr="00804B5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Interacción</w:t>
            </w:r>
            <w:proofErr w:type="spellEnd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16.7%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Interactúa de manera sencilla pero efectivamente en intercambios claramente estructurados.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Interactúa de manera sencilla pero con algún ligero error de efectividad en intercambios estructurados.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Interactúa de manera sencilla en intercambios poco estructurados.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Interactúa de manera sencilla en intercambios no estructurados.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produce</w:t>
            </w:r>
          </w:p>
        </w:tc>
      </w:tr>
      <w:tr w:rsidR="00804B53" w:rsidRPr="00A44236" w:rsidTr="00804B53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Coherencia</w:t>
            </w:r>
            <w:proofErr w:type="spellEnd"/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16.7%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Demuestra buen dominio del contenido requerido y lo expresa de forma coherente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Demuestra dominio del contenido requerido y lo expresa de forma coherente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Demuestra dominio medio del contenido requerido y lo expresa con algún error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804B53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04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Demuestra dominio bajo de contenidos requeridos lo expresa con diversos errores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53" w:rsidRPr="00A44236" w:rsidRDefault="00804B53" w:rsidP="00804B5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442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produce</w:t>
            </w:r>
          </w:p>
        </w:tc>
      </w:tr>
    </w:tbl>
    <w:p w:rsidR="00FF0DE2" w:rsidRPr="00EC7EEA" w:rsidRDefault="00FF0DE2">
      <w:pPr>
        <w:pStyle w:val="Textoindependiente"/>
        <w:spacing w:before="3"/>
        <w:rPr>
          <w:sz w:val="31"/>
          <w:lang w:val="es-ES"/>
        </w:rPr>
      </w:pPr>
    </w:p>
    <w:p w:rsidR="00183E4B" w:rsidRPr="00FF654E" w:rsidRDefault="00183E4B">
      <w:pPr>
        <w:spacing w:line="280" w:lineRule="auto"/>
        <w:jc w:val="both"/>
        <w:rPr>
          <w:lang w:val="es-ES"/>
        </w:rPr>
        <w:sectPr w:rsidR="00183E4B" w:rsidRPr="00FF654E" w:rsidSect="00804B53">
          <w:pgSz w:w="16840" w:h="11910" w:orient="landscape"/>
          <w:pgMar w:top="880" w:right="780" w:bottom="960" w:left="280" w:header="720" w:footer="720" w:gutter="0"/>
          <w:cols w:space="720"/>
          <w:docGrid w:linePitch="299"/>
        </w:sectPr>
      </w:pPr>
    </w:p>
    <w:p w:rsidR="00183E4B" w:rsidRDefault="00183E4B" w:rsidP="00183E4B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Anexo 2 Rúbrica </w:t>
      </w:r>
      <w:proofErr w:type="spellStart"/>
      <w:r>
        <w:rPr>
          <w:lang w:val="es-ES"/>
        </w:rPr>
        <w:t>writing</w:t>
      </w:r>
      <w:proofErr w:type="spellEnd"/>
    </w:p>
    <w:p w:rsidR="005808C0" w:rsidRDefault="005808C0" w:rsidP="00183E4B">
      <w:pPr>
        <w:pStyle w:val="Ttulo1"/>
        <w:rPr>
          <w:lang w:val="es-ES"/>
        </w:rPr>
        <w:sectPr w:rsidR="005808C0" w:rsidSect="00FF654E">
          <w:pgSz w:w="11910" w:h="16840"/>
          <w:pgMar w:top="800" w:right="960" w:bottom="280" w:left="880" w:header="720" w:footer="720" w:gutter="0"/>
          <w:cols w:space="720"/>
        </w:sectPr>
      </w:pPr>
    </w:p>
    <w:tbl>
      <w:tblPr>
        <w:tblW w:w="1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2410"/>
        <w:gridCol w:w="1984"/>
        <w:gridCol w:w="7679"/>
      </w:tblGrid>
      <w:tr w:rsidR="005808C0" w:rsidRPr="00536E2B" w:rsidTr="0057422A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0B8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A9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C97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B189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7C92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808C0" w:rsidRPr="00536E2B" w:rsidTr="0057422A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escrita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13.3%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 prueba respetan los elementos de presentación establecidos: título, margen, limpieza, orden, legibilidad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 prueba respeta casi todos los elementos de presentación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 prueba respeta bastantes de los elementos de presentación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 prueba no respetan los elementos de presentación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</w:t>
            </w:r>
            <w:proofErr w:type="spellEnd"/>
          </w:p>
        </w:tc>
      </w:tr>
      <w:tr w:rsidR="005808C0" w:rsidRPr="00536E2B" w:rsidTr="0057422A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Corrección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ortográfica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escrita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)</w:t>
            </w: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13.3%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texto está escrito correctamente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texto contiene algún error ortográfico no significativo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texto presenta varios errores no significativos o alguno significativo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texto presenta varios errores ortográficos significativos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</w:t>
            </w:r>
            <w:proofErr w:type="spellEnd"/>
          </w:p>
        </w:tc>
      </w:tr>
      <w:tr w:rsidR="005808C0" w:rsidRPr="00536E2B" w:rsidTr="0057422A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Vocabulario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empleado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Vocabulario rico, variado, sin repeticiones y con palabras y expresiones específicas del tema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Vocabulario algo repetitivo y poco variado, aunque palabras específicas del tema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Vocabulario algo repetitivo y con pocas palabras específicas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vocabulario empleado es pobre y repetitivo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</w:t>
            </w:r>
            <w:proofErr w:type="spellEnd"/>
          </w:p>
        </w:tc>
      </w:tr>
      <w:tr w:rsidR="005808C0" w:rsidRPr="00536E2B" w:rsidTr="0057422A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Coherencia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13.3%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Demuestra buen dominio del contenido requerido y lo expresa de forma coherente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Demuestra dominio del contenido requerido y lo expresa de forma coherente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Demuestra dominio medio del contenido requerido y lo expresa con algún error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Demuestra dominio bajo de contenidos requeridos lo expresa con diversos errores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</w:t>
            </w:r>
            <w:proofErr w:type="spellEnd"/>
          </w:p>
        </w:tc>
      </w:tr>
      <w:tr w:rsidR="005808C0" w:rsidRPr="00536E2B" w:rsidTr="0057422A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Corrección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gramatical</w:t>
            </w:r>
            <w:proofErr w:type="spellEnd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Demuestra buen dominio de la gramática.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Demuestra dominio de la gramática aunque comete algún error.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Demuestra dominio insuficiente de la gramática y lo expresa con errores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808C0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Demuestra dominio pobre de la gramática. Gran cantidad de errores sintácticos, léxicos, </w:t>
            </w:r>
            <w:proofErr w:type="spellStart"/>
            <w:r w:rsidRPr="005808C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etc</w:t>
            </w:r>
            <w:proofErr w:type="spellEnd"/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C0" w:rsidRPr="00536E2B" w:rsidRDefault="005808C0" w:rsidP="0057422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536E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</w:t>
            </w:r>
            <w:proofErr w:type="spellEnd"/>
          </w:p>
        </w:tc>
      </w:tr>
    </w:tbl>
    <w:p w:rsidR="00183E4B" w:rsidRPr="00FF654E" w:rsidRDefault="00183E4B" w:rsidP="00183E4B">
      <w:pPr>
        <w:pStyle w:val="Ttulo1"/>
        <w:rPr>
          <w:lang w:val="es-ES"/>
        </w:rPr>
      </w:pPr>
    </w:p>
    <w:sectPr w:rsidR="00183E4B" w:rsidRPr="00FF654E" w:rsidSect="005808C0">
      <w:pgSz w:w="16840" w:h="11910" w:orient="landscape"/>
      <w:pgMar w:top="958" w:right="794" w:bottom="879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02B"/>
    <w:multiLevelType w:val="hybridMultilevel"/>
    <w:tmpl w:val="4FF49E74"/>
    <w:lvl w:ilvl="0" w:tplc="6DD63D6A">
      <w:numFmt w:val="bullet"/>
      <w:lvlText w:val="-"/>
      <w:lvlJc w:val="left"/>
      <w:pPr>
        <w:ind w:left="213" w:hanging="106"/>
      </w:pPr>
      <w:rPr>
        <w:rFonts w:ascii="Georgia" w:eastAsia="Georgia" w:hAnsi="Georgia" w:cs="Georgia" w:hint="default"/>
        <w:w w:val="89"/>
        <w:sz w:val="18"/>
        <w:szCs w:val="18"/>
      </w:rPr>
    </w:lvl>
    <w:lvl w:ilvl="1" w:tplc="6AE8AB96">
      <w:numFmt w:val="bullet"/>
      <w:lvlText w:val="•"/>
      <w:lvlJc w:val="left"/>
      <w:pPr>
        <w:ind w:left="409" w:hanging="106"/>
      </w:pPr>
      <w:rPr>
        <w:rFonts w:hint="default"/>
      </w:rPr>
    </w:lvl>
    <w:lvl w:ilvl="2" w:tplc="0E181DD4">
      <w:numFmt w:val="bullet"/>
      <w:lvlText w:val="•"/>
      <w:lvlJc w:val="left"/>
      <w:pPr>
        <w:ind w:left="599" w:hanging="106"/>
      </w:pPr>
      <w:rPr>
        <w:rFonts w:hint="default"/>
      </w:rPr>
    </w:lvl>
    <w:lvl w:ilvl="3" w:tplc="D048E1B2">
      <w:numFmt w:val="bullet"/>
      <w:lvlText w:val="•"/>
      <w:lvlJc w:val="left"/>
      <w:pPr>
        <w:ind w:left="788" w:hanging="106"/>
      </w:pPr>
      <w:rPr>
        <w:rFonts w:hint="default"/>
      </w:rPr>
    </w:lvl>
    <w:lvl w:ilvl="4" w:tplc="0D46AF98">
      <w:numFmt w:val="bullet"/>
      <w:lvlText w:val="•"/>
      <w:lvlJc w:val="left"/>
      <w:pPr>
        <w:ind w:left="978" w:hanging="106"/>
      </w:pPr>
      <w:rPr>
        <w:rFonts w:hint="default"/>
      </w:rPr>
    </w:lvl>
    <w:lvl w:ilvl="5" w:tplc="D9760880">
      <w:numFmt w:val="bullet"/>
      <w:lvlText w:val="•"/>
      <w:lvlJc w:val="left"/>
      <w:pPr>
        <w:ind w:left="1168" w:hanging="106"/>
      </w:pPr>
      <w:rPr>
        <w:rFonts w:hint="default"/>
      </w:rPr>
    </w:lvl>
    <w:lvl w:ilvl="6" w:tplc="8288405C">
      <w:numFmt w:val="bullet"/>
      <w:lvlText w:val="•"/>
      <w:lvlJc w:val="left"/>
      <w:pPr>
        <w:ind w:left="1357" w:hanging="106"/>
      </w:pPr>
      <w:rPr>
        <w:rFonts w:hint="default"/>
      </w:rPr>
    </w:lvl>
    <w:lvl w:ilvl="7" w:tplc="7EB2EF46">
      <w:numFmt w:val="bullet"/>
      <w:lvlText w:val="•"/>
      <w:lvlJc w:val="left"/>
      <w:pPr>
        <w:ind w:left="1547" w:hanging="106"/>
      </w:pPr>
      <w:rPr>
        <w:rFonts w:hint="default"/>
      </w:rPr>
    </w:lvl>
    <w:lvl w:ilvl="8" w:tplc="03786136">
      <w:numFmt w:val="bullet"/>
      <w:lvlText w:val="•"/>
      <w:lvlJc w:val="left"/>
      <w:pPr>
        <w:ind w:left="1736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E2"/>
    <w:rsid w:val="0005583B"/>
    <w:rsid w:val="000B4313"/>
    <w:rsid w:val="000E1BDC"/>
    <w:rsid w:val="00183E4B"/>
    <w:rsid w:val="001B617B"/>
    <w:rsid w:val="001D4FA2"/>
    <w:rsid w:val="00254F70"/>
    <w:rsid w:val="00283ECA"/>
    <w:rsid w:val="00294C22"/>
    <w:rsid w:val="003338E3"/>
    <w:rsid w:val="003857E1"/>
    <w:rsid w:val="003E000D"/>
    <w:rsid w:val="0041432A"/>
    <w:rsid w:val="004619D6"/>
    <w:rsid w:val="00476D0B"/>
    <w:rsid w:val="004D205C"/>
    <w:rsid w:val="004E6538"/>
    <w:rsid w:val="004F5EBB"/>
    <w:rsid w:val="004F6EBF"/>
    <w:rsid w:val="00503666"/>
    <w:rsid w:val="005062CC"/>
    <w:rsid w:val="005150FB"/>
    <w:rsid w:val="00530550"/>
    <w:rsid w:val="00541FFD"/>
    <w:rsid w:val="005808C0"/>
    <w:rsid w:val="00583BE3"/>
    <w:rsid w:val="005F186A"/>
    <w:rsid w:val="00616EAD"/>
    <w:rsid w:val="006A5CEB"/>
    <w:rsid w:val="006B0B83"/>
    <w:rsid w:val="006C66EA"/>
    <w:rsid w:val="00743C1D"/>
    <w:rsid w:val="00784C7C"/>
    <w:rsid w:val="007D256A"/>
    <w:rsid w:val="007F0754"/>
    <w:rsid w:val="00804B53"/>
    <w:rsid w:val="00821895"/>
    <w:rsid w:val="00881898"/>
    <w:rsid w:val="008D281F"/>
    <w:rsid w:val="008E7F15"/>
    <w:rsid w:val="00977665"/>
    <w:rsid w:val="009B7287"/>
    <w:rsid w:val="009D6A10"/>
    <w:rsid w:val="00A66EF3"/>
    <w:rsid w:val="00A861BB"/>
    <w:rsid w:val="00AC5BD6"/>
    <w:rsid w:val="00B13044"/>
    <w:rsid w:val="00B74B82"/>
    <w:rsid w:val="00BA2A64"/>
    <w:rsid w:val="00BC27F1"/>
    <w:rsid w:val="00BE7817"/>
    <w:rsid w:val="00D25BD0"/>
    <w:rsid w:val="00D52953"/>
    <w:rsid w:val="00D61834"/>
    <w:rsid w:val="00D64AE3"/>
    <w:rsid w:val="00E764EC"/>
    <w:rsid w:val="00EB6950"/>
    <w:rsid w:val="00EC7884"/>
    <w:rsid w:val="00EC7EEA"/>
    <w:rsid w:val="00EF6D44"/>
    <w:rsid w:val="00F572E5"/>
    <w:rsid w:val="00F95B54"/>
    <w:rsid w:val="00FB5521"/>
    <w:rsid w:val="00FB58A7"/>
    <w:rsid w:val="00FF0DE2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7952"/>
  <w15:docId w15:val="{27071093-27AC-447F-BA31-138EC6A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spacing w:before="34"/>
      <w:ind w:left="25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7F075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0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5C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listening-skills-practice/ordering-food-caf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D50A-D64A-4B23-9D19-CD5F3D8D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9785</TotalTime>
  <Pages>6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Usuario de Windows</cp:lastModifiedBy>
  <cp:revision>52</cp:revision>
  <dcterms:created xsi:type="dcterms:W3CDTF">2018-01-18T13:46:00Z</dcterms:created>
  <dcterms:modified xsi:type="dcterms:W3CDTF">2018-02-06T07:57:00Z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2018-01-16T00:00:00Z</vt:filetime>
  </property>
</Properties>
</file>