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5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463"/>
        <w:gridCol w:w="2500"/>
        <w:gridCol w:w="2644"/>
        <w:gridCol w:w="1451"/>
        <w:gridCol w:w="1134"/>
        <w:gridCol w:w="1532"/>
        <w:gridCol w:w="1312"/>
        <w:gridCol w:w="1184"/>
      </w:tblGrid>
      <w:tr w:rsidR="005E4DC1" w:rsidTr="005E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3" w:type="dxa"/>
            <w:vMerge w:val="restart"/>
          </w:tcPr>
          <w:p w:rsidR="005E4DC1" w:rsidRDefault="005E4DC1" w:rsidP="005E4DC1">
            <w:pPr>
              <w:jc w:val="center"/>
            </w:pPr>
            <w:r>
              <w:t>OBJETIVOS</w:t>
            </w:r>
          </w:p>
        </w:tc>
        <w:tc>
          <w:tcPr>
            <w:tcW w:w="2500" w:type="dxa"/>
            <w:vMerge w:val="restart"/>
          </w:tcPr>
          <w:p w:rsidR="005E4DC1" w:rsidRDefault="005E4DC1" w:rsidP="005E4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2644" w:type="dxa"/>
            <w:vMerge w:val="restart"/>
          </w:tcPr>
          <w:p w:rsidR="005E4DC1" w:rsidRDefault="005E4DC1" w:rsidP="005E4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 DE LOGRO</w:t>
            </w:r>
          </w:p>
        </w:tc>
        <w:tc>
          <w:tcPr>
            <w:tcW w:w="1451" w:type="dxa"/>
            <w:vMerge w:val="restart"/>
          </w:tcPr>
          <w:p w:rsidR="005E4DC1" w:rsidRDefault="005E4DC1" w:rsidP="005E4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EVIDENCIAS</w:t>
            </w:r>
          </w:p>
        </w:tc>
        <w:tc>
          <w:tcPr>
            <w:tcW w:w="5162" w:type="dxa"/>
            <w:gridSpan w:val="4"/>
          </w:tcPr>
          <w:p w:rsidR="005E4DC1" w:rsidRDefault="005E4DC1" w:rsidP="005E4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GRADO DE LOGRO</w:t>
            </w:r>
          </w:p>
        </w:tc>
      </w:tr>
      <w:tr w:rsidR="005E4DC1" w:rsidTr="005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</w:tcPr>
          <w:p w:rsidR="005E4DC1" w:rsidRDefault="005E4DC1" w:rsidP="005E4DC1">
            <w:pPr>
              <w:jc w:val="center"/>
            </w:pPr>
          </w:p>
        </w:tc>
        <w:tc>
          <w:tcPr>
            <w:tcW w:w="2500" w:type="dxa"/>
            <w:vMerge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  <w:vMerge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Merge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Iniciado</w:t>
            </w:r>
            <w:bookmarkStart w:id="0" w:name="_GoBack"/>
            <w:bookmarkEnd w:id="0"/>
          </w:p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532" w:type="dxa"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312" w:type="dxa"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Conseguido</w:t>
            </w:r>
          </w:p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184" w:type="dxa"/>
          </w:tcPr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Eliminado</w:t>
            </w:r>
          </w:p>
          <w:p w:rsidR="005E4DC1" w:rsidRDefault="005E4DC1" w:rsidP="005E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5E4DC1" w:rsidTr="005E4DC1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5E4DC1" w:rsidRDefault="005E4DC1" w:rsidP="005E4DC1"/>
        </w:tc>
        <w:tc>
          <w:tcPr>
            <w:tcW w:w="2500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DC1" w:rsidTr="005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5E4DC1" w:rsidRDefault="005E4DC1" w:rsidP="005E4DC1"/>
        </w:tc>
        <w:tc>
          <w:tcPr>
            <w:tcW w:w="2500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DC1" w:rsidTr="005E4DC1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5E4DC1" w:rsidRDefault="005E4DC1" w:rsidP="005E4DC1"/>
        </w:tc>
        <w:tc>
          <w:tcPr>
            <w:tcW w:w="2500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5E4DC1" w:rsidRDefault="005E4DC1" w:rsidP="005E4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DC1" w:rsidTr="005E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5E4DC1" w:rsidRDefault="005E4DC1" w:rsidP="005E4DC1"/>
        </w:tc>
        <w:tc>
          <w:tcPr>
            <w:tcW w:w="2500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2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2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5E4DC1" w:rsidRDefault="005E4DC1" w:rsidP="005E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ED8" w:rsidRPr="005E4DC1" w:rsidRDefault="005E4DC1" w:rsidP="005E4DC1">
      <w:pPr>
        <w:jc w:val="center"/>
        <w:rPr>
          <w:sz w:val="32"/>
        </w:rPr>
      </w:pPr>
      <w:r w:rsidRPr="005E4DC1">
        <w:rPr>
          <w:sz w:val="32"/>
        </w:rPr>
        <w:t>REGISTRO SEGUIMIENTO GRUPO DE TRABAJO</w:t>
      </w:r>
    </w:p>
    <w:sectPr w:rsidR="00D40ED8" w:rsidRPr="005E4DC1" w:rsidSect="005E4D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1"/>
    <w:rsid w:val="005E4DC1"/>
    <w:rsid w:val="00D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5E4D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5E4D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5E4D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5E4D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5E4D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5E4D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C7DC-33F9-4C7F-9DFC-B916860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CEP</cp:lastModifiedBy>
  <cp:revision>1</cp:revision>
  <dcterms:created xsi:type="dcterms:W3CDTF">2018-03-07T09:19:00Z</dcterms:created>
  <dcterms:modified xsi:type="dcterms:W3CDTF">2018-03-07T09:26:00Z</dcterms:modified>
</cp:coreProperties>
</file>