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310FF" w14:textId="77777777" w:rsidR="00221A8D" w:rsidRPr="000164E2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0164E2">
        <w:rPr>
          <w:b/>
          <w:lang w:val="es-ES"/>
        </w:rPr>
        <w:t>GT “SEMBRANDO ESPERANZA”</w:t>
      </w:r>
    </w:p>
    <w:p w14:paraId="158FB34C" w14:textId="77777777" w:rsidR="00221A8D" w:rsidRPr="000164E2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0164E2">
        <w:rPr>
          <w:b/>
          <w:lang w:val="es-ES"/>
        </w:rPr>
        <w:t>PLANTILLA DE PLANIFICACIÓN DE TAREAS</w:t>
      </w:r>
    </w:p>
    <w:p w14:paraId="44DE27FA" w14:textId="77777777" w:rsidR="00221A8D" w:rsidRDefault="00221A8D" w:rsidP="00221A8D">
      <w:pPr>
        <w:jc w:val="center"/>
        <w:rPr>
          <w:b/>
          <w:u w:val="single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984"/>
        <w:gridCol w:w="2268"/>
        <w:gridCol w:w="3086"/>
      </w:tblGrid>
      <w:tr w:rsidR="00221A8D" w14:paraId="3D805CCC" w14:textId="77777777" w:rsidTr="00221A8D">
        <w:trPr>
          <w:trHeight w:val="601"/>
        </w:trPr>
        <w:tc>
          <w:tcPr>
            <w:tcW w:w="4957" w:type="dxa"/>
            <w:gridSpan w:val="2"/>
            <w:shd w:val="clear" w:color="auto" w:fill="F2F2F2" w:themeFill="background1" w:themeFillShade="F2"/>
          </w:tcPr>
          <w:p w14:paraId="19B07298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tarea</w:t>
            </w:r>
          </w:p>
        </w:tc>
        <w:tc>
          <w:tcPr>
            <w:tcW w:w="9039" w:type="dxa"/>
            <w:gridSpan w:val="4"/>
          </w:tcPr>
          <w:p w14:paraId="212903B8" w14:textId="581F9F84" w:rsidR="00221A8D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Fabricación de un espantapájaros</w:t>
            </w:r>
          </w:p>
        </w:tc>
      </w:tr>
      <w:tr w:rsidR="00221A8D" w14:paraId="7E16ECC8" w14:textId="77777777" w:rsidTr="00221A8D">
        <w:trPr>
          <w:trHeight w:val="362"/>
        </w:trPr>
        <w:tc>
          <w:tcPr>
            <w:tcW w:w="4957" w:type="dxa"/>
            <w:gridSpan w:val="2"/>
            <w:shd w:val="clear" w:color="auto" w:fill="F2F2F2" w:themeFill="background1" w:themeFillShade="F2"/>
          </w:tcPr>
          <w:p w14:paraId="0074C55F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Autor(es)</w:t>
            </w:r>
          </w:p>
        </w:tc>
        <w:tc>
          <w:tcPr>
            <w:tcW w:w="9039" w:type="dxa"/>
            <w:gridSpan w:val="4"/>
          </w:tcPr>
          <w:p w14:paraId="1AC47706" w14:textId="4A1C7BC5" w:rsidR="00221A8D" w:rsidRPr="00FB5676" w:rsidRDefault="00FB5676" w:rsidP="00FB5676">
            <w:pPr>
              <w:jc w:val="both"/>
              <w:rPr>
                <w:lang w:val="es-ES"/>
              </w:rPr>
            </w:pPr>
            <w:r w:rsidRPr="00FB5676">
              <w:rPr>
                <w:lang w:val="es-ES"/>
              </w:rPr>
              <w:t>María José Fer</w:t>
            </w:r>
            <w:r>
              <w:rPr>
                <w:lang w:val="es-ES"/>
              </w:rPr>
              <w:t xml:space="preserve">nández Heras y María del Pilar Navajas Pérez </w:t>
            </w:r>
          </w:p>
        </w:tc>
      </w:tr>
      <w:tr w:rsidR="00221A8D" w14:paraId="0E717254" w14:textId="77777777" w:rsidTr="00221A8D">
        <w:trPr>
          <w:trHeight w:val="375"/>
        </w:trPr>
        <w:tc>
          <w:tcPr>
            <w:tcW w:w="4957" w:type="dxa"/>
            <w:gridSpan w:val="2"/>
            <w:shd w:val="clear" w:color="auto" w:fill="F2F2F2" w:themeFill="background1" w:themeFillShade="F2"/>
          </w:tcPr>
          <w:p w14:paraId="5086A490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Materia</w:t>
            </w:r>
          </w:p>
        </w:tc>
        <w:tc>
          <w:tcPr>
            <w:tcW w:w="9039" w:type="dxa"/>
            <w:gridSpan w:val="4"/>
          </w:tcPr>
          <w:p w14:paraId="5863F9C2" w14:textId="41C51440" w:rsidR="00221A8D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Arreglo de textil y piel</w:t>
            </w:r>
          </w:p>
        </w:tc>
      </w:tr>
      <w:tr w:rsidR="00221A8D" w14:paraId="20D98836" w14:textId="77777777" w:rsidTr="00221A8D">
        <w:trPr>
          <w:trHeight w:val="375"/>
        </w:trPr>
        <w:tc>
          <w:tcPr>
            <w:tcW w:w="4957" w:type="dxa"/>
            <w:gridSpan w:val="2"/>
            <w:shd w:val="clear" w:color="auto" w:fill="F2F2F2" w:themeFill="background1" w:themeFillShade="F2"/>
          </w:tcPr>
          <w:p w14:paraId="313BB4BE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</w:t>
            </w:r>
          </w:p>
        </w:tc>
        <w:tc>
          <w:tcPr>
            <w:tcW w:w="9039" w:type="dxa"/>
            <w:gridSpan w:val="4"/>
          </w:tcPr>
          <w:p w14:paraId="5A91A7A7" w14:textId="495323F0" w:rsidR="00221A8D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1º y 2º FPB</w:t>
            </w:r>
          </w:p>
        </w:tc>
      </w:tr>
      <w:tr w:rsidR="00221A8D" w14:paraId="36AB7D99" w14:textId="77777777" w:rsidTr="00221A8D">
        <w:trPr>
          <w:trHeight w:val="375"/>
        </w:trPr>
        <w:tc>
          <w:tcPr>
            <w:tcW w:w="4957" w:type="dxa"/>
            <w:gridSpan w:val="2"/>
            <w:shd w:val="clear" w:color="auto" w:fill="F2F2F2" w:themeFill="background1" w:themeFillShade="F2"/>
          </w:tcPr>
          <w:p w14:paraId="544B5196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Breve Descripción</w:t>
            </w:r>
          </w:p>
          <w:p w14:paraId="6885DCC1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039" w:type="dxa"/>
            <w:gridSpan w:val="4"/>
          </w:tcPr>
          <w:p w14:paraId="7272BC37" w14:textId="0FF36722" w:rsidR="00221A8D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alumnado debe elaborar el diseño y recopilar materiales para el montaje de un espantapájaros</w:t>
            </w:r>
          </w:p>
        </w:tc>
      </w:tr>
      <w:tr w:rsidR="00221A8D" w:rsidRPr="000164E2" w14:paraId="26C0B8AF" w14:textId="77777777" w:rsidTr="00221A8D">
        <w:tc>
          <w:tcPr>
            <w:tcW w:w="3397" w:type="dxa"/>
            <w:shd w:val="clear" w:color="auto" w:fill="F2F2F2" w:themeFill="background1" w:themeFillShade="F2"/>
          </w:tcPr>
          <w:p w14:paraId="6BFE148C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FASES DE LA TAREA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D672105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6A6E7E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ATENCIÓN A LA DIVERSIDAD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61DC206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INDICADORES DE LOGRO</w:t>
            </w:r>
          </w:p>
          <w:p w14:paraId="2EA92963" w14:textId="77777777" w:rsidR="00221A8D" w:rsidRPr="000164E2" w:rsidRDefault="00221A8D" w:rsidP="006449CE">
            <w:pPr>
              <w:jc w:val="center"/>
              <w:rPr>
                <w:sz w:val="18"/>
                <w:szCs w:val="18"/>
                <w:lang w:val="es-ES"/>
              </w:rPr>
            </w:pPr>
            <w:r w:rsidRPr="000164E2">
              <w:rPr>
                <w:sz w:val="18"/>
                <w:szCs w:val="18"/>
                <w:lang w:val="es-ES"/>
              </w:rPr>
              <w:t>(Criterio de evaluación para evaluar la tarea)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AA58033" w14:textId="77777777" w:rsidR="00221A8D" w:rsidRPr="00CB59CC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ESTRATEGIAS </w:t>
            </w:r>
            <w:r>
              <w:rPr>
                <w:lang w:val="es-ES"/>
              </w:rPr>
              <w:t xml:space="preserve">(Autoevaluación, Coevaluación) e </w:t>
            </w:r>
            <w:r>
              <w:rPr>
                <w:b/>
                <w:lang w:val="es-ES"/>
              </w:rPr>
              <w:t>INSTRUMENTOS DE EVALUACIÓN</w:t>
            </w:r>
          </w:p>
        </w:tc>
        <w:tc>
          <w:tcPr>
            <w:tcW w:w="3086" w:type="dxa"/>
            <w:shd w:val="clear" w:color="auto" w:fill="F2F2F2" w:themeFill="background1" w:themeFillShade="F2"/>
          </w:tcPr>
          <w:p w14:paraId="2A33F813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CRITERIO DE EVALUACIÓN O ESTÁNDAR DE APRENDIZAJE</w:t>
            </w:r>
          </w:p>
        </w:tc>
      </w:tr>
      <w:tr w:rsidR="00FB5676" w14:paraId="7BE86C2C" w14:textId="77777777" w:rsidTr="00221A8D">
        <w:tc>
          <w:tcPr>
            <w:tcW w:w="3397" w:type="dxa"/>
          </w:tcPr>
          <w:p w14:paraId="4A79EBDD" w14:textId="07C83662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1.Elaborar el diseño de un espantapájaros</w:t>
            </w:r>
          </w:p>
        </w:tc>
        <w:tc>
          <w:tcPr>
            <w:tcW w:w="1560" w:type="dxa"/>
          </w:tcPr>
          <w:p w14:paraId="26DAF577" w14:textId="77777777" w:rsid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CCL</w:t>
            </w:r>
          </w:p>
          <w:p w14:paraId="74DE0C85" w14:textId="77777777" w:rsid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CSC</w:t>
            </w:r>
          </w:p>
          <w:p w14:paraId="425A5267" w14:textId="7FACD5E7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CPAA</w:t>
            </w:r>
          </w:p>
        </w:tc>
        <w:tc>
          <w:tcPr>
            <w:tcW w:w="1701" w:type="dxa"/>
          </w:tcPr>
          <w:p w14:paraId="156B6A78" w14:textId="77777777" w:rsid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permitirá la elaboración de diseños más simplificados o elaborados dependiendo de la capacidad de cada alumno</w:t>
            </w:r>
          </w:p>
          <w:p w14:paraId="54E030C5" w14:textId="77777777" w:rsidR="00A3282E" w:rsidRDefault="00A3282E" w:rsidP="00FB5676">
            <w:pPr>
              <w:jc w:val="both"/>
              <w:rPr>
                <w:lang w:val="es-ES"/>
              </w:rPr>
            </w:pPr>
          </w:p>
          <w:p w14:paraId="1EA185E4" w14:textId="696D6693" w:rsidR="00A3282E" w:rsidRPr="00FB5676" w:rsidRDefault="00A3282E" w:rsidP="00FB5676">
            <w:pPr>
              <w:jc w:val="both"/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359A3274" w14:textId="1637413A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Ser capaz de interpretar un diseño</w:t>
            </w:r>
          </w:p>
        </w:tc>
        <w:tc>
          <w:tcPr>
            <w:tcW w:w="2268" w:type="dxa"/>
            <w:vMerge w:val="restart"/>
          </w:tcPr>
          <w:p w14:paraId="49C26A8A" w14:textId="77777777" w:rsid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Rúbrica de autoevaluación con 10 criterios y</w:t>
            </w:r>
          </w:p>
          <w:p w14:paraId="778E4F93" w14:textId="79039F1C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Observación directa del profesorado</w:t>
            </w:r>
          </w:p>
        </w:tc>
        <w:tc>
          <w:tcPr>
            <w:tcW w:w="3086" w:type="dxa"/>
          </w:tcPr>
          <w:p w14:paraId="298FA687" w14:textId="7EEC2B56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Interpretación del diseño</w:t>
            </w:r>
          </w:p>
          <w:p w14:paraId="06F440B8" w14:textId="77777777" w:rsidR="00FB5676" w:rsidRPr="00FB5676" w:rsidRDefault="00FB5676" w:rsidP="00FB5676">
            <w:pPr>
              <w:jc w:val="both"/>
              <w:rPr>
                <w:lang w:val="es-ES"/>
              </w:rPr>
            </w:pPr>
          </w:p>
          <w:p w14:paraId="636384BF" w14:textId="77777777" w:rsidR="00FB5676" w:rsidRPr="00FB5676" w:rsidRDefault="00FB5676" w:rsidP="00FB5676">
            <w:pPr>
              <w:jc w:val="both"/>
              <w:rPr>
                <w:lang w:val="es-ES"/>
              </w:rPr>
            </w:pPr>
          </w:p>
        </w:tc>
      </w:tr>
      <w:tr w:rsidR="00FB5676" w14:paraId="7A474789" w14:textId="77777777" w:rsidTr="00221A8D">
        <w:tc>
          <w:tcPr>
            <w:tcW w:w="3397" w:type="dxa"/>
          </w:tcPr>
          <w:p w14:paraId="1E8ADD8E" w14:textId="427E0E9E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2.Recopilar materiales adecuados para el montaje del espantapájaros</w:t>
            </w:r>
          </w:p>
        </w:tc>
        <w:tc>
          <w:tcPr>
            <w:tcW w:w="1560" w:type="dxa"/>
          </w:tcPr>
          <w:p w14:paraId="5D5D741D" w14:textId="77777777" w:rsid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SIE</w:t>
            </w:r>
          </w:p>
          <w:p w14:paraId="506256F1" w14:textId="561DFA4E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CEC</w:t>
            </w:r>
          </w:p>
        </w:tc>
        <w:tc>
          <w:tcPr>
            <w:tcW w:w="1701" w:type="dxa"/>
          </w:tcPr>
          <w:p w14:paraId="247C09E3" w14:textId="6BE27347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Al alumnado con mayores dificultades se le guiará ofreciéndole una gama de materiales a elegir</w:t>
            </w:r>
          </w:p>
        </w:tc>
        <w:tc>
          <w:tcPr>
            <w:tcW w:w="1984" w:type="dxa"/>
          </w:tcPr>
          <w:p w14:paraId="45940302" w14:textId="60CE0D15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Ser capaz de elegir materiales adecuados</w:t>
            </w:r>
          </w:p>
        </w:tc>
        <w:tc>
          <w:tcPr>
            <w:tcW w:w="2268" w:type="dxa"/>
            <w:vMerge/>
          </w:tcPr>
          <w:p w14:paraId="5A4450BF" w14:textId="77777777" w:rsidR="00FB5676" w:rsidRPr="00FB5676" w:rsidRDefault="00FB5676" w:rsidP="00FB5676">
            <w:pPr>
              <w:jc w:val="both"/>
              <w:rPr>
                <w:lang w:val="es-ES"/>
              </w:rPr>
            </w:pPr>
          </w:p>
        </w:tc>
        <w:tc>
          <w:tcPr>
            <w:tcW w:w="3086" w:type="dxa"/>
          </w:tcPr>
          <w:p w14:paraId="09DA943E" w14:textId="45478E6F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Adecuación del material</w:t>
            </w:r>
          </w:p>
          <w:p w14:paraId="2175D4BC" w14:textId="77777777" w:rsidR="00FB5676" w:rsidRPr="00FB5676" w:rsidRDefault="00FB5676" w:rsidP="00FB5676">
            <w:pPr>
              <w:jc w:val="both"/>
              <w:rPr>
                <w:lang w:val="es-ES"/>
              </w:rPr>
            </w:pPr>
          </w:p>
          <w:p w14:paraId="406EEB57" w14:textId="77777777" w:rsidR="00FB5676" w:rsidRPr="00FB5676" w:rsidRDefault="00FB5676" w:rsidP="00FB5676">
            <w:pPr>
              <w:jc w:val="both"/>
              <w:rPr>
                <w:lang w:val="es-ES"/>
              </w:rPr>
            </w:pPr>
          </w:p>
        </w:tc>
      </w:tr>
      <w:tr w:rsidR="00FB5676" w14:paraId="33FD319C" w14:textId="77777777" w:rsidTr="00221A8D">
        <w:tc>
          <w:tcPr>
            <w:tcW w:w="3397" w:type="dxa"/>
          </w:tcPr>
          <w:p w14:paraId="1B90584B" w14:textId="653C51E0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3.Reparto de tareas entre los alumnos/as que componen los distintos grupos</w:t>
            </w:r>
          </w:p>
        </w:tc>
        <w:tc>
          <w:tcPr>
            <w:tcW w:w="1560" w:type="dxa"/>
          </w:tcPr>
          <w:p w14:paraId="57186CCF" w14:textId="77777777" w:rsid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CCL</w:t>
            </w:r>
          </w:p>
          <w:p w14:paraId="0B98031A" w14:textId="7BA4F8EE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CD</w:t>
            </w:r>
          </w:p>
        </w:tc>
        <w:tc>
          <w:tcPr>
            <w:tcW w:w="1701" w:type="dxa"/>
          </w:tcPr>
          <w:p w14:paraId="76C374A3" w14:textId="1F6474D3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Los grupos se configurarán de forma heterogénea, dependiendo de las características del alumnado</w:t>
            </w:r>
          </w:p>
        </w:tc>
        <w:tc>
          <w:tcPr>
            <w:tcW w:w="1984" w:type="dxa"/>
          </w:tcPr>
          <w:p w14:paraId="2887D2F6" w14:textId="77777777" w:rsid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Ser capaz de realizar la tarea asignada de forma adecuada</w:t>
            </w:r>
          </w:p>
          <w:p w14:paraId="435E9696" w14:textId="5BD8D59D" w:rsidR="00FB5676" w:rsidRPr="00FB5676" w:rsidRDefault="00FB5676" w:rsidP="00FB5676">
            <w:pPr>
              <w:jc w:val="both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14:paraId="1EC3DE9F" w14:textId="77777777" w:rsidR="00FB5676" w:rsidRPr="00FB5676" w:rsidRDefault="00FB5676" w:rsidP="00FB5676">
            <w:pPr>
              <w:jc w:val="both"/>
              <w:rPr>
                <w:lang w:val="es-ES"/>
              </w:rPr>
            </w:pPr>
          </w:p>
        </w:tc>
        <w:tc>
          <w:tcPr>
            <w:tcW w:w="3086" w:type="dxa"/>
          </w:tcPr>
          <w:p w14:paraId="5B404357" w14:textId="65300C77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Realización de la tarea encomendada</w:t>
            </w:r>
          </w:p>
          <w:p w14:paraId="4B6448AE" w14:textId="77777777" w:rsidR="00FB5676" w:rsidRPr="00FB5676" w:rsidRDefault="00FB5676" w:rsidP="00FB5676">
            <w:pPr>
              <w:jc w:val="both"/>
              <w:rPr>
                <w:lang w:val="es-ES"/>
              </w:rPr>
            </w:pPr>
          </w:p>
          <w:p w14:paraId="61452083" w14:textId="77777777" w:rsidR="00FB5676" w:rsidRPr="00FB5676" w:rsidRDefault="00FB5676" w:rsidP="00FB5676">
            <w:pPr>
              <w:jc w:val="both"/>
              <w:rPr>
                <w:lang w:val="es-ES"/>
              </w:rPr>
            </w:pPr>
          </w:p>
        </w:tc>
      </w:tr>
      <w:tr w:rsidR="00FB5676" w14:paraId="2F2BDEC6" w14:textId="77777777" w:rsidTr="00221A8D">
        <w:tc>
          <w:tcPr>
            <w:tcW w:w="3397" w:type="dxa"/>
          </w:tcPr>
          <w:p w14:paraId="1364F65B" w14:textId="7DB4E28F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4.Montaje del espantapájaros</w:t>
            </w:r>
          </w:p>
        </w:tc>
        <w:tc>
          <w:tcPr>
            <w:tcW w:w="1560" w:type="dxa"/>
          </w:tcPr>
          <w:p w14:paraId="02EEBD7F" w14:textId="77777777" w:rsid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CMCT</w:t>
            </w:r>
          </w:p>
          <w:p w14:paraId="234BBBE1" w14:textId="3EE41BA4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CPAA</w:t>
            </w:r>
          </w:p>
        </w:tc>
        <w:tc>
          <w:tcPr>
            <w:tcW w:w="1701" w:type="dxa"/>
          </w:tcPr>
          <w:p w14:paraId="2B7370C5" w14:textId="3E0D104D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Al tratarse de alumnado con NEEA, requerirán mayor o menor guia</w:t>
            </w:r>
          </w:p>
          <w:p w14:paraId="06B9FABB" w14:textId="77777777" w:rsidR="00FB5676" w:rsidRPr="00FB5676" w:rsidRDefault="00FB5676" w:rsidP="00FB5676">
            <w:pPr>
              <w:jc w:val="both"/>
              <w:rPr>
                <w:lang w:val="es-ES"/>
              </w:rPr>
            </w:pPr>
          </w:p>
        </w:tc>
        <w:tc>
          <w:tcPr>
            <w:tcW w:w="1984" w:type="dxa"/>
          </w:tcPr>
          <w:p w14:paraId="27D47E26" w14:textId="2504F1F1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Ser capaz de recopilar materiales montando el espantapájaros</w:t>
            </w:r>
          </w:p>
        </w:tc>
        <w:tc>
          <w:tcPr>
            <w:tcW w:w="2268" w:type="dxa"/>
            <w:vMerge/>
          </w:tcPr>
          <w:p w14:paraId="1DF843B6" w14:textId="77777777" w:rsidR="00FB5676" w:rsidRPr="00FB5676" w:rsidRDefault="00FB5676" w:rsidP="00FB5676">
            <w:pPr>
              <w:jc w:val="both"/>
              <w:rPr>
                <w:lang w:val="es-ES"/>
              </w:rPr>
            </w:pPr>
          </w:p>
        </w:tc>
        <w:tc>
          <w:tcPr>
            <w:tcW w:w="3086" w:type="dxa"/>
          </w:tcPr>
          <w:p w14:paraId="584A50AB" w14:textId="7F5B30C1" w:rsidR="00FB5676" w:rsidRPr="00FB5676" w:rsidRDefault="00FB5676" w:rsidP="00FB567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en equipo</w:t>
            </w:r>
          </w:p>
          <w:p w14:paraId="360588C3" w14:textId="77777777" w:rsidR="00FB5676" w:rsidRPr="00FB5676" w:rsidRDefault="00FB5676" w:rsidP="00FB5676">
            <w:pPr>
              <w:jc w:val="both"/>
              <w:rPr>
                <w:lang w:val="es-ES"/>
              </w:rPr>
            </w:pPr>
          </w:p>
          <w:p w14:paraId="0D5C761D" w14:textId="77777777" w:rsidR="00FB5676" w:rsidRPr="00FB5676" w:rsidRDefault="00FB5676" w:rsidP="00FB5676">
            <w:pPr>
              <w:jc w:val="both"/>
              <w:rPr>
                <w:lang w:val="es-ES"/>
              </w:rPr>
            </w:pPr>
          </w:p>
        </w:tc>
      </w:tr>
    </w:tbl>
    <w:p w14:paraId="410E1A29" w14:textId="1BE86E81" w:rsidR="003131E8" w:rsidRDefault="003131E8"/>
    <w:sectPr w:rsidR="003131E8" w:rsidSect="00221A8D">
      <w:headerReference w:type="default" r:id="rId6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2DBAF" w14:textId="77777777" w:rsidR="0094079D" w:rsidRDefault="0094079D" w:rsidP="00221A8D">
      <w:r>
        <w:separator/>
      </w:r>
    </w:p>
  </w:endnote>
  <w:endnote w:type="continuationSeparator" w:id="0">
    <w:p w14:paraId="7EEC956B" w14:textId="77777777" w:rsidR="0094079D" w:rsidRDefault="0094079D" w:rsidP="002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A0E31" w14:textId="77777777" w:rsidR="0094079D" w:rsidRDefault="0094079D" w:rsidP="00221A8D">
      <w:r>
        <w:separator/>
      </w:r>
    </w:p>
  </w:footnote>
  <w:footnote w:type="continuationSeparator" w:id="0">
    <w:p w14:paraId="188FC891" w14:textId="77777777" w:rsidR="0094079D" w:rsidRDefault="0094079D" w:rsidP="00221A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B9B9" w14:textId="77777777" w:rsidR="00221A8D" w:rsidRDefault="00221A8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0114DD2A" wp14:editId="18755752">
          <wp:simplePos x="0" y="0"/>
          <wp:positionH relativeFrom="margin">
            <wp:posOffset>102235</wp:posOffset>
          </wp:positionH>
          <wp:positionV relativeFrom="paragraph">
            <wp:posOffset>8255</wp:posOffset>
          </wp:positionV>
          <wp:extent cx="391160" cy="457200"/>
          <wp:effectExtent l="0" t="0" r="0" b="0"/>
          <wp:wrapThrough wrapText="bothSides">
            <wp:wrapPolygon edited="0">
              <wp:start x="0" y="0"/>
              <wp:lineTo x="0" y="20400"/>
              <wp:lineTo x="19636" y="20400"/>
              <wp:lineTo x="19636" y="0"/>
              <wp:lineTo x="0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8D"/>
    <w:rsid w:val="000F354E"/>
    <w:rsid w:val="00221A8D"/>
    <w:rsid w:val="002873DB"/>
    <w:rsid w:val="003131E8"/>
    <w:rsid w:val="0094079D"/>
    <w:rsid w:val="00A3282E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9C0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1A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A8D"/>
  </w:style>
  <w:style w:type="paragraph" w:styleId="Piedepgina">
    <w:name w:val="footer"/>
    <w:basedOn w:val="Normal"/>
    <w:link w:val="PiedepginaCar"/>
    <w:uiPriority w:val="99"/>
    <w:unhideWhenUsed/>
    <w:rsid w:val="00221A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1371</Characters>
  <Application>Microsoft Macintosh Word</Application>
  <DocSecurity>0</DocSecurity>
  <Lines>27</Lines>
  <Paragraphs>14</Paragraphs>
  <ScaleCrop>false</ScaleCrop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Ferry</dc:creator>
  <cp:keywords/>
  <dc:description/>
  <cp:lastModifiedBy>Peter Ferry</cp:lastModifiedBy>
  <cp:revision>3</cp:revision>
  <dcterms:created xsi:type="dcterms:W3CDTF">2018-01-16T11:05:00Z</dcterms:created>
  <dcterms:modified xsi:type="dcterms:W3CDTF">2018-01-16T11:05:00Z</dcterms:modified>
</cp:coreProperties>
</file>