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69507D">
      <w:hyperlink r:id="rId4" w:history="1">
        <w:r w:rsidRPr="00A512D9">
          <w:rPr>
            <w:rStyle w:val="Hipervnculo"/>
          </w:rPr>
          <w:t>https://es.educaplay.com/es/recursoseducativos/3491176/ruleta_palabra_sacramentos.htm</w:t>
        </w:r>
      </w:hyperlink>
    </w:p>
    <w:p w:rsidR="0069507D" w:rsidRDefault="0069507D"/>
    <w:sectPr w:rsidR="0069507D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7D"/>
    <w:rsid w:val="00201A17"/>
    <w:rsid w:val="004349F9"/>
    <w:rsid w:val="004910F8"/>
    <w:rsid w:val="006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91176/ruleta_palabra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2018-02-04T21:46:00Z</dcterms:created>
  <dcterms:modified xsi:type="dcterms:W3CDTF">2018-02-04T21:46:00Z</dcterms:modified>
</cp:coreProperties>
</file>