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9D" w:rsidRPr="00BD0F0D" w:rsidRDefault="00B8169D" w:rsidP="00B8169D">
      <w:pPr>
        <w:spacing w:after="0" w:line="240" w:lineRule="auto"/>
        <w:rPr>
          <w:rFonts w:ascii="Times New Roman" w:eastAsia="Times New Roman" w:hAnsi="Times New Roman" w:cs="Times New Roman"/>
          <w:color w:val="222222"/>
          <w:sz w:val="24"/>
          <w:szCs w:val="24"/>
          <w:lang w:eastAsia="es-ES"/>
        </w:rPr>
      </w:pPr>
      <w:bookmarkStart w:id="0" w:name="_GoBack"/>
      <w:r w:rsidRPr="00BD0F0D">
        <w:rPr>
          <w:rFonts w:ascii="Times New Roman" w:eastAsia="Times New Roman" w:hAnsi="Times New Roman" w:cs="Times New Roman"/>
          <w:b/>
          <w:bCs/>
          <w:color w:val="222222"/>
          <w:sz w:val="24"/>
          <w:szCs w:val="24"/>
          <w:lang w:eastAsia="es-ES"/>
        </w:rPr>
        <w:t xml:space="preserve">Valoración del compromiso individual </w:t>
      </w:r>
      <w:r w:rsidR="00620381">
        <w:rPr>
          <w:rFonts w:ascii="Times New Roman" w:eastAsia="Times New Roman" w:hAnsi="Times New Roman" w:cs="Times New Roman"/>
          <w:color w:val="222222"/>
          <w:sz w:val="24"/>
          <w:szCs w:val="24"/>
          <w:lang w:eastAsia="es-ES"/>
        </w:rPr>
        <w:t>Isabel Noelia Pérez Ponce</w:t>
      </w:r>
      <w:r w:rsidR="00DA3355">
        <w:rPr>
          <w:rFonts w:ascii="Times New Roman" w:eastAsia="Times New Roman" w:hAnsi="Times New Roman" w:cs="Times New Roman"/>
          <w:color w:val="222222"/>
          <w:sz w:val="24"/>
          <w:szCs w:val="24"/>
          <w:lang w:eastAsia="es-ES"/>
        </w:rPr>
        <w:t xml:space="preserve">: </w:t>
      </w:r>
    </w:p>
    <w:p w:rsidR="00B8169D" w:rsidRPr="00BD0F0D" w:rsidRDefault="00B8169D" w:rsidP="00B8169D">
      <w:pPr>
        <w:spacing w:after="0" w:line="240" w:lineRule="auto"/>
        <w:rPr>
          <w:rFonts w:ascii="Times New Roman" w:eastAsia="Times New Roman" w:hAnsi="Times New Roman" w:cs="Times New Roman"/>
          <w:color w:val="222222"/>
          <w:sz w:val="24"/>
          <w:szCs w:val="24"/>
          <w:lang w:eastAsia="es-ES"/>
        </w:rPr>
      </w:pPr>
    </w:p>
    <w:p w:rsidR="0010711C"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Formación del profesorado</w:t>
      </w:r>
      <w:r w:rsidR="005F2BFE" w:rsidRPr="00BD0F0D">
        <w:rPr>
          <w:rFonts w:ascii="Times New Roman" w:eastAsia="Times New Roman" w:hAnsi="Times New Roman" w:cs="Times New Roman"/>
          <w:color w:val="222222"/>
          <w:sz w:val="24"/>
          <w:szCs w:val="24"/>
          <w:lang w:eastAsia="es-ES"/>
        </w:rPr>
        <w:t>:</w:t>
      </w:r>
      <w:r w:rsidR="00D66665">
        <w:rPr>
          <w:rFonts w:ascii="Times New Roman" w:eastAsia="Times New Roman" w:hAnsi="Times New Roman" w:cs="Times New Roman"/>
          <w:color w:val="222222"/>
          <w:sz w:val="24"/>
          <w:szCs w:val="24"/>
          <w:lang w:eastAsia="es-ES"/>
        </w:rPr>
        <w:t xml:space="preserve"> </w:t>
      </w:r>
    </w:p>
    <w:p w:rsidR="0010711C" w:rsidRDefault="0010711C"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       </w:t>
      </w:r>
      <w:r w:rsidR="00D66665">
        <w:rPr>
          <w:rFonts w:ascii="Times New Roman" w:eastAsia="Times New Roman" w:hAnsi="Times New Roman" w:cs="Times New Roman"/>
          <w:color w:val="222222"/>
          <w:sz w:val="24"/>
          <w:szCs w:val="24"/>
          <w:lang w:eastAsia="es-ES"/>
        </w:rPr>
        <w:t xml:space="preserve">A nivel personal, el foro se ha convertido en una fuente de información para conocer los gustos literarios de los alumnos de diferentes edades. Además nos permitirá ir creando un dossier con aquellos libros que les gusten más a los niños basándonos en sus propias opiniones.  </w:t>
      </w:r>
    </w:p>
    <w:p w:rsidR="0010711C" w:rsidRDefault="0010711C" w:rsidP="00AD17A2">
      <w:pPr>
        <w:spacing w:after="0" w:line="240" w:lineRule="auto"/>
        <w:rPr>
          <w:rFonts w:ascii="Times New Roman" w:eastAsia="Times New Roman" w:hAnsi="Times New Roman" w:cs="Times New Roman"/>
          <w:color w:val="222222"/>
          <w:sz w:val="24"/>
          <w:szCs w:val="24"/>
          <w:lang w:eastAsia="es-ES"/>
        </w:rPr>
      </w:pPr>
    </w:p>
    <w:p w:rsidR="0010711C" w:rsidRDefault="0010711C"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     Este tipo de actividades deben ser potenciadas ya que a través de ellas, no sólo enseñaremos a los alumnos a hacer resúmenes, sino también a valorar de forma crítica aquello que leen. Es decir, con </w:t>
      </w:r>
      <w:r w:rsidR="00AD17A2">
        <w:rPr>
          <w:rFonts w:ascii="Times New Roman" w:eastAsia="Times New Roman" w:hAnsi="Times New Roman" w:cs="Times New Roman"/>
          <w:color w:val="222222"/>
          <w:sz w:val="24"/>
          <w:szCs w:val="24"/>
          <w:lang w:eastAsia="es-ES"/>
        </w:rPr>
        <w:t xml:space="preserve">“me ha gustado mucho, el tema era muy interesante” no solucionamos nada, enseñémoslos a que “no regalen el oído” sino que digan lo que piensan, que desgranen cada uno de los elementos del </w:t>
      </w:r>
      <w:r w:rsidR="00164A0F">
        <w:rPr>
          <w:rFonts w:ascii="Times New Roman" w:eastAsia="Times New Roman" w:hAnsi="Times New Roman" w:cs="Times New Roman"/>
          <w:color w:val="222222"/>
          <w:sz w:val="24"/>
          <w:szCs w:val="24"/>
          <w:lang w:eastAsia="es-ES"/>
        </w:rPr>
        <w:t>cuento para reflexionar sobre ellos</w:t>
      </w:r>
      <w:r w:rsidR="00AD17A2">
        <w:rPr>
          <w:rFonts w:ascii="Times New Roman" w:eastAsia="Times New Roman" w:hAnsi="Times New Roman" w:cs="Times New Roman"/>
          <w:color w:val="222222"/>
          <w:sz w:val="24"/>
          <w:szCs w:val="24"/>
          <w:lang w:eastAsia="es-ES"/>
        </w:rPr>
        <w:t>: personajes, sus relaciones, escenario, tiempo, acción, parecido con la realidad… Además que aprendan a ir más allá, a descubrir qué nos quieren decir, posibles soluciones a problemas planteado</w:t>
      </w:r>
      <w:r w:rsidR="00164A0F">
        <w:rPr>
          <w:rFonts w:ascii="Times New Roman" w:eastAsia="Times New Roman" w:hAnsi="Times New Roman" w:cs="Times New Roman"/>
          <w:color w:val="222222"/>
          <w:sz w:val="24"/>
          <w:szCs w:val="24"/>
          <w:lang w:eastAsia="es-ES"/>
        </w:rPr>
        <w:t>s etc.</w:t>
      </w:r>
    </w:p>
    <w:p w:rsidR="0010711C" w:rsidRDefault="0010711C" w:rsidP="00B8169D">
      <w:pPr>
        <w:spacing w:after="0" w:line="240" w:lineRule="auto"/>
        <w:ind w:left="708"/>
        <w:rPr>
          <w:rFonts w:ascii="Times New Roman" w:eastAsia="Times New Roman" w:hAnsi="Times New Roman" w:cs="Times New Roman"/>
          <w:color w:val="222222"/>
          <w:sz w:val="24"/>
          <w:szCs w:val="24"/>
          <w:lang w:eastAsia="es-ES"/>
        </w:rPr>
      </w:pPr>
    </w:p>
    <w:p w:rsidR="00AD17A2" w:rsidRDefault="00AD17A2"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     Los niños de cursos superiores además de participar, podrán observar lo realizado por sus compañeros e incluso interactuar entre ellos, lo que le ofrecerá una visión más amplia de la lectura que va más allá del simple resumen. </w:t>
      </w:r>
    </w:p>
    <w:p w:rsidR="00AD17A2" w:rsidRDefault="00AD17A2" w:rsidP="00B8169D">
      <w:pPr>
        <w:spacing w:after="0" w:line="240" w:lineRule="auto"/>
        <w:ind w:left="708"/>
        <w:rPr>
          <w:rFonts w:ascii="Times New Roman" w:eastAsia="Times New Roman" w:hAnsi="Times New Roman" w:cs="Times New Roman"/>
          <w:color w:val="222222"/>
          <w:sz w:val="24"/>
          <w:szCs w:val="24"/>
          <w:lang w:eastAsia="es-ES"/>
        </w:rPr>
      </w:pPr>
    </w:p>
    <w:p w:rsidR="0010711C"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w:t>
      </w:r>
      <w:r w:rsidR="0010711C">
        <w:rPr>
          <w:rFonts w:ascii="Times New Roman" w:eastAsia="Times New Roman" w:hAnsi="Times New Roman" w:cs="Times New Roman"/>
          <w:color w:val="222222"/>
          <w:sz w:val="24"/>
          <w:szCs w:val="24"/>
          <w:lang w:eastAsia="es-ES"/>
        </w:rPr>
        <w:t xml:space="preserve">      </w:t>
      </w:r>
      <w:r w:rsidRPr="00BD0F0D">
        <w:rPr>
          <w:rFonts w:ascii="Times New Roman" w:eastAsia="Times New Roman" w:hAnsi="Times New Roman" w:cs="Times New Roman"/>
          <w:color w:val="222222"/>
          <w:sz w:val="24"/>
          <w:szCs w:val="24"/>
          <w:lang w:eastAsia="es-ES"/>
        </w:rPr>
        <w:t>Creación de material</w:t>
      </w:r>
      <w:r w:rsidR="005F2BFE" w:rsidRPr="00BD0F0D">
        <w:rPr>
          <w:rFonts w:ascii="Times New Roman" w:eastAsia="Times New Roman" w:hAnsi="Times New Roman" w:cs="Times New Roman"/>
          <w:color w:val="222222"/>
          <w:sz w:val="24"/>
          <w:szCs w:val="24"/>
          <w:lang w:eastAsia="es-ES"/>
        </w:rPr>
        <w:t>:</w:t>
      </w:r>
      <w:r w:rsidRPr="00BD0F0D">
        <w:rPr>
          <w:rFonts w:ascii="Times New Roman" w:eastAsia="Times New Roman" w:hAnsi="Times New Roman" w:cs="Times New Roman"/>
          <w:color w:val="222222"/>
          <w:sz w:val="24"/>
          <w:szCs w:val="24"/>
          <w:lang w:eastAsia="es-ES"/>
        </w:rPr>
        <w:t> </w:t>
      </w:r>
    </w:p>
    <w:p w:rsidR="0010711C" w:rsidRDefault="0010711C" w:rsidP="0010711C">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        En cuanto a la elaboración de los distintos materiales a nivel informático, al principio tuvimos problemas a la hora de subir los comentarios al foro de bibliotecas pero ya han sido solucionados. Los niños de ciclos superiores han tenido la oportunidad de participar en el foro, los más pequeños al no tener acceso a las tecnologías no han podido colaborar directamente. Ahora bien, las recetas ha sido algo que les ha hecho mucha ilusión ver en el ordenador tal y como las elaboraron en casa, con sus dibujos y colores correspondientes,</w:t>
      </w:r>
      <w:r w:rsidR="00AD17A2">
        <w:rPr>
          <w:rFonts w:ascii="Times New Roman" w:eastAsia="Times New Roman" w:hAnsi="Times New Roman" w:cs="Times New Roman"/>
          <w:color w:val="222222"/>
          <w:sz w:val="24"/>
          <w:szCs w:val="24"/>
          <w:lang w:eastAsia="es-ES"/>
        </w:rPr>
        <w:t xml:space="preserve"> ya que se han pasado a la página tal cual las realizaron. </w:t>
      </w:r>
    </w:p>
    <w:p w:rsidR="00AD17A2" w:rsidRDefault="00AD17A2" w:rsidP="0010711C">
      <w:pPr>
        <w:spacing w:after="0" w:line="240" w:lineRule="auto"/>
        <w:ind w:left="708"/>
        <w:rPr>
          <w:rFonts w:ascii="Times New Roman" w:eastAsia="Times New Roman" w:hAnsi="Times New Roman" w:cs="Times New Roman"/>
          <w:color w:val="222222"/>
          <w:sz w:val="24"/>
          <w:szCs w:val="24"/>
          <w:lang w:eastAsia="es-ES"/>
        </w:rPr>
      </w:pPr>
    </w:p>
    <w:p w:rsidR="00BD0F0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Detallar los materiales desarrollados y subidos a COLABORA</w:t>
      </w:r>
      <w:r w:rsidR="005F2BFE" w:rsidRPr="00BD0F0D">
        <w:rPr>
          <w:rFonts w:ascii="Times New Roman" w:eastAsia="Times New Roman" w:hAnsi="Times New Roman" w:cs="Times New Roman"/>
          <w:color w:val="222222"/>
          <w:sz w:val="24"/>
          <w:szCs w:val="24"/>
          <w:lang w:eastAsia="es-ES"/>
        </w:rPr>
        <w:t>:</w:t>
      </w:r>
      <w:r w:rsidRPr="00BD0F0D">
        <w:rPr>
          <w:rFonts w:ascii="Times New Roman" w:eastAsia="Times New Roman" w:hAnsi="Times New Roman" w:cs="Times New Roman"/>
          <w:b/>
          <w:bCs/>
          <w:color w:val="222222"/>
          <w:sz w:val="24"/>
          <w:szCs w:val="24"/>
          <w:lang w:eastAsia="es-ES"/>
        </w:rPr>
        <w:t> </w:t>
      </w:r>
      <w:r w:rsidR="00AD17A2">
        <w:t xml:space="preserve"> </w:t>
      </w:r>
      <w:hyperlink r:id="rId7" w:history="1">
        <w:r w:rsidR="00BD0F0D" w:rsidRPr="00BD0F0D">
          <w:rPr>
            <w:rStyle w:val="Hipervnculo"/>
            <w:rFonts w:ascii="Times New Roman" w:eastAsia="Times New Roman" w:hAnsi="Times New Roman" w:cs="Times New Roman"/>
            <w:sz w:val="24"/>
            <w:szCs w:val="24"/>
            <w:lang w:eastAsia="es-ES"/>
          </w:rPr>
          <w:t>http://sesha37.wixsite.com/cprlusor/social-forum</w:t>
        </w:r>
      </w:hyperlink>
    </w:p>
    <w:p w:rsidR="00BD0F0D" w:rsidRPr="00BD0F0D" w:rsidRDefault="006E099A" w:rsidP="00B8169D">
      <w:pPr>
        <w:spacing w:after="0" w:line="240" w:lineRule="auto"/>
        <w:ind w:left="708"/>
        <w:rPr>
          <w:rFonts w:ascii="Times New Roman" w:eastAsia="Times New Roman" w:hAnsi="Times New Roman" w:cs="Times New Roman"/>
          <w:color w:val="222222"/>
          <w:sz w:val="24"/>
          <w:szCs w:val="24"/>
          <w:lang w:eastAsia="es-ES"/>
        </w:rPr>
      </w:pPr>
      <w:hyperlink r:id="rId8" w:history="1">
        <w:r w:rsidR="00BD0F0D" w:rsidRPr="00BD0F0D">
          <w:rPr>
            <w:rStyle w:val="Hipervnculo"/>
            <w:rFonts w:ascii="Times New Roman" w:eastAsia="Times New Roman" w:hAnsi="Times New Roman" w:cs="Times New Roman"/>
            <w:sz w:val="24"/>
            <w:szCs w:val="24"/>
            <w:lang w:eastAsia="es-ES"/>
          </w:rPr>
          <w:t>http://sesha37.wixsite.com/cprlusor/el-recetario-del-lusor</w:t>
        </w:r>
      </w:hyperlink>
    </w:p>
    <w:p w:rsidR="00BD0F0D" w:rsidRPr="00BD0F0D" w:rsidRDefault="00BD0F0D" w:rsidP="00B8169D">
      <w:pPr>
        <w:spacing w:after="0" w:line="240" w:lineRule="auto"/>
        <w:ind w:left="708"/>
        <w:rPr>
          <w:rFonts w:ascii="Times New Roman" w:eastAsia="Times New Roman" w:hAnsi="Times New Roman" w:cs="Times New Roman"/>
          <w:color w:val="222222"/>
          <w:sz w:val="24"/>
          <w:szCs w:val="24"/>
          <w:lang w:eastAsia="es-ES"/>
        </w:rPr>
      </w:pPr>
    </w:p>
    <w:p w:rsidR="00B8169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p>
    <w:p w:rsidR="00AD17A2"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Implementación en el aula-centro</w:t>
      </w:r>
      <w:r w:rsidR="005F2BFE" w:rsidRPr="00BD0F0D">
        <w:rPr>
          <w:rFonts w:ascii="Times New Roman" w:eastAsia="Times New Roman" w:hAnsi="Times New Roman" w:cs="Times New Roman"/>
          <w:color w:val="222222"/>
          <w:sz w:val="24"/>
          <w:szCs w:val="24"/>
          <w:lang w:eastAsia="es-ES"/>
        </w:rPr>
        <w:t>:</w:t>
      </w:r>
      <w:r w:rsidRPr="00BD0F0D">
        <w:rPr>
          <w:rFonts w:ascii="Times New Roman" w:eastAsia="Times New Roman" w:hAnsi="Times New Roman" w:cs="Times New Roman"/>
          <w:color w:val="222222"/>
          <w:sz w:val="24"/>
          <w:szCs w:val="24"/>
          <w:lang w:eastAsia="es-ES"/>
        </w:rPr>
        <w:t> </w:t>
      </w:r>
      <w:r w:rsidR="00AD17A2">
        <w:rPr>
          <w:rFonts w:ascii="Times New Roman" w:eastAsia="Times New Roman" w:hAnsi="Times New Roman" w:cs="Times New Roman"/>
          <w:color w:val="222222"/>
          <w:sz w:val="24"/>
          <w:szCs w:val="24"/>
          <w:lang w:eastAsia="es-ES"/>
        </w:rPr>
        <w:t xml:space="preserve">  </w:t>
      </w:r>
    </w:p>
    <w:p w:rsidR="00AD17A2" w:rsidRDefault="00AD17A2"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Aunque a lo largo de la semana se trabajará de forma regular a través de la lectura, puesta en común y actividades relacionadas con ésta, el </w:t>
      </w:r>
      <w:r w:rsidR="00164A0F">
        <w:rPr>
          <w:rFonts w:ascii="Times New Roman" w:eastAsia="Times New Roman" w:hAnsi="Times New Roman" w:cs="Times New Roman"/>
          <w:color w:val="222222"/>
          <w:sz w:val="24"/>
          <w:szCs w:val="24"/>
          <w:lang w:eastAsia="es-ES"/>
        </w:rPr>
        <w:t>volcado de información o paso de datos a la web se hará de forma regular cada 15 días. Así pues, aunque se trabaja de forma independiente en las distintas sedes del centro, tanto el Foro de Bibliotecas como el Recetario  crean un nexo de unión por el cuál los alumnos de las diferentes pedanías pueden sentirse parte de algo realizado entre todos los miembros del c.e.i.p “Lusor”. A través de esta actividad los conocimientos  sobre las TIC han aumentado además de resultar una tarea motivadora el hecho de participar en la confección de una página web.</w:t>
      </w:r>
    </w:p>
    <w:bookmarkEnd w:id="0"/>
    <w:p w:rsidR="007D5F0E" w:rsidRPr="00BD0F0D" w:rsidRDefault="00FC3FE7">
      <w:pPr>
        <w:rPr>
          <w:rFonts w:ascii="Times New Roman" w:hAnsi="Times New Roman" w:cs="Times New Roman"/>
          <w:sz w:val="24"/>
          <w:szCs w:val="24"/>
        </w:rPr>
      </w:pPr>
    </w:p>
    <w:sectPr w:rsidR="007D5F0E" w:rsidRPr="00BD0F0D" w:rsidSect="00D2584E">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E7" w:rsidRDefault="00FC3FE7" w:rsidP="00336F2A">
      <w:pPr>
        <w:spacing w:after="0" w:line="240" w:lineRule="auto"/>
      </w:pPr>
      <w:r>
        <w:separator/>
      </w:r>
    </w:p>
  </w:endnote>
  <w:endnote w:type="continuationSeparator" w:id="1">
    <w:p w:rsidR="00FC3FE7" w:rsidRDefault="00FC3FE7" w:rsidP="0033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E7" w:rsidRDefault="00FC3FE7" w:rsidP="00336F2A">
      <w:pPr>
        <w:spacing w:after="0" w:line="240" w:lineRule="auto"/>
      </w:pPr>
      <w:r>
        <w:separator/>
      </w:r>
    </w:p>
  </w:footnote>
  <w:footnote w:type="continuationSeparator" w:id="1">
    <w:p w:rsidR="00FC3FE7" w:rsidRDefault="00FC3FE7" w:rsidP="00336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2A" w:rsidRPr="002D6F0C" w:rsidRDefault="00336F2A" w:rsidP="00336F2A">
    <w:pPr>
      <w:pStyle w:val="Encabezado"/>
      <w:tabs>
        <w:tab w:val="clear" w:pos="4252"/>
        <w:tab w:val="clear" w:pos="8504"/>
        <w:tab w:val="center" w:pos="4182"/>
      </w:tabs>
      <w:spacing w:after="120"/>
      <w:rPr>
        <w:b/>
        <w:i/>
        <w:color w:val="262626"/>
      </w:rPr>
    </w:pPr>
    <w:r>
      <w:rPr>
        <w:noProof/>
        <w:lang w:eastAsia="es-ES"/>
      </w:rPr>
      <w:drawing>
        <wp:inline distT="0" distB="0" distL="0" distR="0">
          <wp:extent cx="561975" cy="361950"/>
          <wp:effectExtent l="19050" t="0" r="9525" b="0"/>
          <wp:docPr id="1" name="Imagen 9" descr="C:\Users\COLEGIO\Pictures\Mis escaneos\2014-02 (feb.)\Thoma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COLEGIO\Pictures\Mis escaneos\2014-02 (feb.)\Thomas0001.jpg"/>
                  <pic:cNvPicPr>
                    <a:picLocks noChangeAspect="1" noChangeArrowheads="1"/>
                  </pic:cNvPicPr>
                </pic:nvPicPr>
                <pic:blipFill>
                  <a:blip r:embed="rId1"/>
                  <a:srcRect/>
                  <a:stretch>
                    <a:fillRect/>
                  </a:stretch>
                </pic:blipFill>
                <pic:spPr bwMode="auto">
                  <a:xfrm>
                    <a:off x="0" y="0"/>
                    <a:ext cx="561975" cy="361950"/>
                  </a:xfrm>
                  <a:prstGeom prst="rect">
                    <a:avLst/>
                  </a:prstGeom>
                  <a:noFill/>
                  <a:ln w="9525">
                    <a:noFill/>
                    <a:miter lim="800000"/>
                    <a:headEnd/>
                    <a:tailEnd/>
                  </a:ln>
                </pic:spPr>
              </pic:pic>
            </a:graphicData>
          </a:graphic>
        </wp:inline>
      </w:drawing>
    </w:r>
    <w:r>
      <w:rPr>
        <w:b/>
        <w:i/>
        <w:color w:val="262626"/>
      </w:rPr>
      <w:t>CPRLusor</w:t>
    </w:r>
    <w:r>
      <w:rPr>
        <w:b/>
        <w:i/>
        <w:color w:val="262626"/>
      </w:rPr>
      <w:tab/>
    </w:r>
    <w:r>
      <w:rPr>
        <w:b/>
        <w:i/>
        <w:color w:val="262626"/>
      </w:rPr>
      <w:tab/>
    </w:r>
    <w:r w:rsidRPr="005C381F">
      <w:rPr>
        <w:b/>
        <w:i/>
        <w:color w:val="262626"/>
      </w:rPr>
      <w:tab/>
    </w:r>
    <w:r w:rsidRPr="005C381F">
      <w:rPr>
        <w:b/>
        <w:i/>
        <w:color w:val="262626"/>
      </w:rPr>
      <w:tab/>
    </w:r>
    <w:r>
      <w:rPr>
        <w:b/>
        <w:i/>
        <w:color w:val="262626"/>
      </w:rPr>
      <w:t xml:space="preserve">            Curso 2016/2017</w:t>
    </w:r>
  </w:p>
  <w:p w:rsidR="00336F2A" w:rsidRDefault="00336F2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8169D"/>
    <w:rsid w:val="000422ED"/>
    <w:rsid w:val="0010711C"/>
    <w:rsid w:val="00164A0F"/>
    <w:rsid w:val="00336F2A"/>
    <w:rsid w:val="004337C2"/>
    <w:rsid w:val="005F2BFE"/>
    <w:rsid w:val="00620381"/>
    <w:rsid w:val="006E099A"/>
    <w:rsid w:val="009F66E6"/>
    <w:rsid w:val="00AD17A2"/>
    <w:rsid w:val="00B261C1"/>
    <w:rsid w:val="00B8169D"/>
    <w:rsid w:val="00BD0F0D"/>
    <w:rsid w:val="00C558C0"/>
    <w:rsid w:val="00D2584E"/>
    <w:rsid w:val="00D66665"/>
    <w:rsid w:val="00DA3355"/>
    <w:rsid w:val="00E7161F"/>
    <w:rsid w:val="00FC3F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8169D"/>
  </w:style>
  <w:style w:type="paragraph" w:styleId="Encabezado">
    <w:name w:val="header"/>
    <w:basedOn w:val="Normal"/>
    <w:link w:val="EncabezadoCar"/>
    <w:uiPriority w:val="99"/>
    <w:unhideWhenUsed/>
    <w:rsid w:val="00336F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6F2A"/>
  </w:style>
  <w:style w:type="paragraph" w:styleId="Piedepgina">
    <w:name w:val="footer"/>
    <w:basedOn w:val="Normal"/>
    <w:link w:val="PiedepginaCar"/>
    <w:uiPriority w:val="99"/>
    <w:unhideWhenUsed/>
    <w:rsid w:val="00336F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6F2A"/>
  </w:style>
  <w:style w:type="paragraph" w:styleId="Textodeglobo">
    <w:name w:val="Balloon Text"/>
    <w:basedOn w:val="Normal"/>
    <w:link w:val="TextodegloboCar"/>
    <w:uiPriority w:val="99"/>
    <w:semiHidden/>
    <w:unhideWhenUsed/>
    <w:rsid w:val="00336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F2A"/>
    <w:rPr>
      <w:rFonts w:ascii="Tahoma" w:hAnsi="Tahoma" w:cs="Tahoma"/>
      <w:sz w:val="16"/>
      <w:szCs w:val="16"/>
    </w:rPr>
  </w:style>
  <w:style w:type="character" w:styleId="Hipervnculo">
    <w:name w:val="Hyperlink"/>
    <w:basedOn w:val="Fuentedeprrafopredeter"/>
    <w:uiPriority w:val="99"/>
    <w:unhideWhenUsed/>
    <w:rsid w:val="00BD0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1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ha37.wixsite.com/cprlusor/el-recetario-del-lusor" TargetMode="External"/><Relationship Id="rId3" Type="http://schemas.openxmlformats.org/officeDocument/2006/relationships/settings" Target="settings.xml"/><Relationship Id="rId7" Type="http://schemas.openxmlformats.org/officeDocument/2006/relationships/hyperlink" Target="http://sesha37.wixsite.com/cprlusor/social-foru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98B4-8FCF-4B5C-8E0D-396AF3C9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 Rodríguez</dc:creator>
  <cp:lastModifiedBy>usuario</cp:lastModifiedBy>
  <cp:revision>2</cp:revision>
  <dcterms:created xsi:type="dcterms:W3CDTF">2017-02-13T20:29:00Z</dcterms:created>
  <dcterms:modified xsi:type="dcterms:W3CDTF">2017-02-13T20:29:00Z</dcterms:modified>
</cp:coreProperties>
</file>