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8DEAD" w14:textId="77777777" w:rsidR="0002322A" w:rsidRPr="00740F62" w:rsidRDefault="00157A3C">
      <w:pPr>
        <w:rPr>
          <w:rFonts w:ascii="Garamond" w:hAnsi="Garamond"/>
          <w:sz w:val="24"/>
          <w:szCs w:val="24"/>
        </w:rPr>
      </w:pPr>
    </w:p>
    <w:p w14:paraId="7A335C28" w14:textId="77777777" w:rsidR="005D1778" w:rsidRPr="005D1778" w:rsidRDefault="005D1778" w:rsidP="005D1778">
      <w:pPr>
        <w:pStyle w:val="Encabezamiento"/>
        <w:jc w:val="center"/>
        <w:rPr>
          <w:u w:val="single"/>
        </w:rPr>
      </w:pPr>
      <w:r w:rsidRPr="005D1778">
        <w:rPr>
          <w:rFonts w:ascii="Garamond" w:hAnsi="Garamond"/>
          <w:b/>
          <w:sz w:val="24"/>
          <w:szCs w:val="24"/>
          <w:u w:val="single"/>
        </w:rPr>
        <w:t>Memoria Final</w:t>
      </w:r>
    </w:p>
    <w:p w14:paraId="6581825C" w14:textId="77777777" w:rsidR="005D1778" w:rsidRDefault="005D1778" w:rsidP="005D1778">
      <w:pPr>
        <w:spacing w:line="360" w:lineRule="auto"/>
        <w:ind w:firstLine="480"/>
        <w:jc w:val="center"/>
        <w:rPr>
          <w:rFonts w:ascii="Garamond" w:hAnsi="Garamond"/>
          <w:sz w:val="24"/>
          <w:szCs w:val="24"/>
        </w:rPr>
      </w:pPr>
    </w:p>
    <w:p w14:paraId="1F63754D" w14:textId="77777777" w:rsidR="005D1778" w:rsidRDefault="005D1778" w:rsidP="0058146D">
      <w:pPr>
        <w:spacing w:line="360" w:lineRule="auto"/>
        <w:ind w:firstLine="480"/>
        <w:rPr>
          <w:rFonts w:ascii="Garamond" w:hAnsi="Garamond"/>
          <w:sz w:val="24"/>
          <w:szCs w:val="24"/>
        </w:rPr>
      </w:pPr>
    </w:p>
    <w:p w14:paraId="3BDD9D09" w14:textId="3FDE3BF6" w:rsidR="0058146D" w:rsidRDefault="0058146D" w:rsidP="0058146D">
      <w:pPr>
        <w:spacing w:line="360" w:lineRule="auto"/>
        <w:ind w:firstLine="480"/>
        <w:rPr>
          <w:rFonts w:ascii="Garamond" w:hAnsi="Garamond"/>
          <w:sz w:val="24"/>
          <w:szCs w:val="24"/>
        </w:rPr>
      </w:pPr>
      <w:r w:rsidRPr="0058146D">
        <w:rPr>
          <w:rFonts w:ascii="Garamond" w:hAnsi="Garamond"/>
          <w:sz w:val="24"/>
          <w:szCs w:val="24"/>
        </w:rPr>
        <w:t xml:space="preserve">Tal y como he comentado en la memoria de seguimiento y en diversas citas con nuestra asesora, Lidia, nuestro proyecto en un principio lo planteamos con unas expectativas muy altas. Pensamos en poder elaborar el proyecto al mismo tiempo que lo llevábamos a cabo en clase con el alumnado. Sin embargo, </w:t>
      </w:r>
      <w:r w:rsidRPr="0058146D">
        <w:rPr>
          <w:rFonts w:ascii="Garamond" w:hAnsi="Garamond"/>
          <w:sz w:val="24"/>
          <w:szCs w:val="24"/>
        </w:rPr>
        <w:t xml:space="preserve">tenemos que destacar que la complejidad </w:t>
      </w:r>
      <w:r w:rsidRPr="0058146D">
        <w:rPr>
          <w:rFonts w:ascii="Garamond" w:hAnsi="Garamond"/>
          <w:sz w:val="24"/>
          <w:szCs w:val="24"/>
        </w:rPr>
        <w:t>de la elaboración del</w:t>
      </w:r>
      <w:r w:rsidRPr="0058146D">
        <w:rPr>
          <w:rFonts w:ascii="Garamond" w:hAnsi="Garamond"/>
          <w:sz w:val="24"/>
          <w:szCs w:val="24"/>
        </w:rPr>
        <w:t xml:space="preserve"> proyecto </w:t>
      </w:r>
      <w:r w:rsidRPr="0058146D">
        <w:rPr>
          <w:rFonts w:ascii="Garamond" w:hAnsi="Garamond"/>
          <w:sz w:val="24"/>
          <w:szCs w:val="24"/>
        </w:rPr>
        <w:t>nos ha requerido</w:t>
      </w:r>
      <w:r w:rsidRPr="0058146D">
        <w:rPr>
          <w:rFonts w:ascii="Garamond" w:hAnsi="Garamond"/>
          <w:sz w:val="24"/>
          <w:szCs w:val="24"/>
        </w:rPr>
        <w:t xml:space="preserve"> de mucho</w:t>
      </w:r>
      <w:r w:rsidRPr="0058146D">
        <w:rPr>
          <w:rFonts w:ascii="Garamond" w:hAnsi="Garamond"/>
          <w:sz w:val="24"/>
          <w:szCs w:val="24"/>
        </w:rPr>
        <w:t xml:space="preserve"> tiempo para su correcto diseño. Esto nos ha llevado a revisar los contenidos de la orden que regula nuestro ciclo formativo, integrarlo en el proyecto y adaptar las programaciones</w:t>
      </w:r>
      <w:r w:rsidRPr="0058146D">
        <w:rPr>
          <w:rFonts w:ascii="Garamond" w:hAnsi="Garamond"/>
          <w:sz w:val="24"/>
          <w:szCs w:val="24"/>
        </w:rPr>
        <w:t xml:space="preserve"> didáctica</w:t>
      </w:r>
      <w:r w:rsidRPr="0058146D">
        <w:rPr>
          <w:rFonts w:ascii="Garamond" w:hAnsi="Garamond"/>
          <w:sz w:val="24"/>
          <w:szCs w:val="24"/>
        </w:rPr>
        <w:t xml:space="preserve">s </w:t>
      </w:r>
      <w:r w:rsidRPr="0058146D">
        <w:rPr>
          <w:rFonts w:ascii="Garamond" w:hAnsi="Garamond"/>
          <w:sz w:val="24"/>
          <w:szCs w:val="24"/>
        </w:rPr>
        <w:t>a esta nueva propuesta metodológica</w:t>
      </w:r>
      <w:r w:rsidRPr="0058146D">
        <w:rPr>
          <w:rFonts w:ascii="Garamond" w:hAnsi="Garamond"/>
          <w:sz w:val="24"/>
          <w:szCs w:val="24"/>
        </w:rPr>
        <w:t xml:space="preserve">. Gran esfuerzo y dedicación que nos ha llevado todo el curso para poder realizarlo. Por tanto, </w:t>
      </w:r>
      <w:r>
        <w:rPr>
          <w:rFonts w:ascii="Garamond" w:hAnsi="Garamond"/>
          <w:sz w:val="24"/>
          <w:szCs w:val="24"/>
        </w:rPr>
        <w:t xml:space="preserve">nos hemos quedado en el primer objetivo que planteábamos al inicio. </w:t>
      </w:r>
    </w:p>
    <w:p w14:paraId="7A2807AF" w14:textId="77777777" w:rsidR="0058146D" w:rsidRDefault="0058146D" w:rsidP="0058146D">
      <w:pPr>
        <w:spacing w:line="360" w:lineRule="auto"/>
        <w:rPr>
          <w:rFonts w:ascii="Garamond" w:hAnsi="Garamond"/>
          <w:sz w:val="24"/>
          <w:szCs w:val="24"/>
        </w:rPr>
      </w:pPr>
    </w:p>
    <w:p w14:paraId="03618197" w14:textId="77777777" w:rsidR="00C02516" w:rsidRDefault="0058146D" w:rsidP="005D1778">
      <w:pPr>
        <w:spacing w:line="360" w:lineRule="auto"/>
        <w:ind w:firstLine="480"/>
        <w:jc w:val="both"/>
        <w:rPr>
          <w:rFonts w:ascii="Garamond" w:hAnsi="Garamond"/>
          <w:sz w:val="24"/>
          <w:szCs w:val="24"/>
        </w:rPr>
      </w:pPr>
      <w:r w:rsidRPr="005D1778">
        <w:rPr>
          <w:rFonts w:ascii="Garamond" w:hAnsi="Garamond"/>
          <w:sz w:val="24"/>
          <w:szCs w:val="24"/>
        </w:rPr>
        <w:t>No obstante, estamos muy satisfechas con el trabajo realizado y deseando de ponerlo en marcha el pró</w:t>
      </w:r>
      <w:r w:rsidR="005D1778" w:rsidRPr="005D1778">
        <w:rPr>
          <w:rFonts w:ascii="Garamond" w:hAnsi="Garamond"/>
          <w:sz w:val="24"/>
          <w:szCs w:val="24"/>
        </w:rPr>
        <w:t xml:space="preserve">ximo curso en el aula, ya que al inicio intentamos implementarlo con el primer miembro de la familia, Pablo Martínez, nos sirvió para darnos cuenta de la necesidad de desarrollar y diseñar muy bien el proyecto. Aún así, en este corto periodo de tiempo que duró Pablo en escena fue suficiente para darnos cuenta de cómo incrementó el </w:t>
      </w:r>
      <w:r w:rsidR="005D1778" w:rsidRPr="005D1778">
        <w:rPr>
          <w:rFonts w:ascii="Garamond" w:hAnsi="Garamond"/>
          <w:sz w:val="24"/>
          <w:szCs w:val="24"/>
        </w:rPr>
        <w:t>interés del alumnado debido a un acercamiento de los contenidos a la realidad laboral, especialmente por ofrecer una carga más práctica y atractiva para ellos</w:t>
      </w:r>
      <w:r w:rsidR="005D1778" w:rsidRPr="005D1778">
        <w:rPr>
          <w:rFonts w:ascii="Garamond" w:hAnsi="Garamond"/>
          <w:sz w:val="24"/>
          <w:szCs w:val="24"/>
        </w:rPr>
        <w:t>. También esto ha supuesto una mayor</w:t>
      </w:r>
      <w:r w:rsidR="005D1778" w:rsidRPr="005D1778">
        <w:rPr>
          <w:rFonts w:ascii="Garamond" w:hAnsi="Garamond"/>
          <w:sz w:val="24"/>
          <w:szCs w:val="24"/>
        </w:rPr>
        <w:t xml:space="preserve"> implicación y motivación por parte de las profesoras en </w:t>
      </w:r>
      <w:r w:rsidR="005D1778">
        <w:rPr>
          <w:rFonts w:ascii="Garamond" w:hAnsi="Garamond"/>
          <w:sz w:val="24"/>
          <w:szCs w:val="24"/>
        </w:rPr>
        <w:t>nuestra</w:t>
      </w:r>
      <w:r w:rsidR="005D1778" w:rsidRPr="005D1778">
        <w:rPr>
          <w:rFonts w:ascii="Garamond" w:hAnsi="Garamond"/>
          <w:sz w:val="24"/>
          <w:szCs w:val="24"/>
        </w:rPr>
        <w:t xml:space="preserve"> tarea docente al hacernos consciente de que con esta metodología de trabajo ofrecemos una mayor calidad al proceso de enseñanza por su conexión con la realidad.</w:t>
      </w:r>
      <w:r w:rsidR="005D1778">
        <w:rPr>
          <w:rFonts w:ascii="Garamond" w:hAnsi="Garamond"/>
          <w:sz w:val="24"/>
          <w:szCs w:val="24"/>
        </w:rPr>
        <w:t xml:space="preserve"> </w:t>
      </w:r>
    </w:p>
    <w:p w14:paraId="1769249B" w14:textId="77777777" w:rsidR="00C02516" w:rsidRDefault="00C02516" w:rsidP="005D1778">
      <w:pPr>
        <w:spacing w:line="360" w:lineRule="auto"/>
        <w:ind w:firstLine="480"/>
        <w:jc w:val="both"/>
        <w:rPr>
          <w:rFonts w:ascii="Garamond" w:hAnsi="Garamond"/>
          <w:sz w:val="24"/>
          <w:szCs w:val="24"/>
        </w:rPr>
      </w:pPr>
    </w:p>
    <w:p w14:paraId="69338AC0" w14:textId="4EB52C16" w:rsidR="005D1778" w:rsidRPr="005D1778" w:rsidRDefault="005D1778" w:rsidP="005D1778">
      <w:pPr>
        <w:spacing w:line="360" w:lineRule="auto"/>
        <w:ind w:firstLine="48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Por tanto, estamos convencidas de continuar el próximo curso en esta experiencia y poder implementar el proyecto con toda la familia Martínez. </w:t>
      </w:r>
    </w:p>
    <w:p w14:paraId="5AFE49D7" w14:textId="77777777" w:rsidR="00740F62" w:rsidRDefault="00740F62"/>
    <w:sectPr w:rsidR="00740F62" w:rsidSect="0039622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8726" w14:textId="77777777" w:rsidR="00157A3C" w:rsidRDefault="00157A3C" w:rsidP="00FD0D7D">
      <w:r>
        <w:separator/>
      </w:r>
    </w:p>
  </w:endnote>
  <w:endnote w:type="continuationSeparator" w:id="0">
    <w:p w14:paraId="2D71E59C" w14:textId="77777777" w:rsidR="00157A3C" w:rsidRDefault="00157A3C" w:rsidP="00F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AD09" w14:textId="77777777" w:rsidR="00157A3C" w:rsidRDefault="00157A3C" w:rsidP="00FD0D7D">
      <w:r>
        <w:separator/>
      </w:r>
    </w:p>
  </w:footnote>
  <w:footnote w:type="continuationSeparator" w:id="0">
    <w:p w14:paraId="7838BF23" w14:textId="77777777" w:rsidR="00157A3C" w:rsidRDefault="00157A3C" w:rsidP="00FD0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3F24" w14:textId="77777777" w:rsidR="00FD0D7D" w:rsidRDefault="00FD0D7D" w:rsidP="00FD0D7D">
    <w:pPr>
      <w:pStyle w:val="Encabezamiento"/>
      <w:jc w:val="right"/>
      <w:rPr>
        <w:rFonts w:ascii="Garamond" w:hAnsi="Garamond"/>
        <w:b/>
        <w:color w:val="2F5496" w:themeColor="accent5" w:themeShade="BF"/>
      </w:rPr>
    </w:pPr>
    <w:r>
      <w:rPr>
        <w:rFonts w:ascii="Garamond" w:hAnsi="Garamond"/>
        <w:b/>
        <w:color w:val="2F5496" w:themeColor="accent5" w:themeShade="BF"/>
      </w:rPr>
      <w:t>Grupo de Trabajo: “Cuidando a la Familia Martínez”</w:t>
    </w:r>
    <w:r>
      <w:rPr>
        <w:rFonts w:ascii="Garamond" w:hAnsi="Garamond"/>
        <w:b/>
        <w:noProof/>
        <w:color w:val="2F5496" w:themeColor="accent5" w:themeShade="BF"/>
        <w:lang w:val="es-ES_tradnl"/>
      </w:rPr>
      <w:drawing>
        <wp:anchor distT="0" distB="0" distL="114300" distR="114300" simplePos="0" relativeHeight="251659264" behindDoc="1" locked="0" layoutInCell="1" allowOverlap="1" wp14:anchorId="697FC2FC" wp14:editId="65683C79">
          <wp:simplePos x="0" y="0"/>
          <wp:positionH relativeFrom="column">
            <wp:posOffset>0</wp:posOffset>
          </wp:positionH>
          <wp:positionV relativeFrom="paragraph">
            <wp:posOffset>-332740</wp:posOffset>
          </wp:positionV>
          <wp:extent cx="1223010" cy="80645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3AFA5A" w14:textId="77777777" w:rsidR="00FD0D7D" w:rsidRDefault="00FD0D7D" w:rsidP="00FD0D7D">
    <w:pPr>
      <w:pStyle w:val="Encabezamiento"/>
      <w:jc w:val="right"/>
      <w:rPr>
        <w:rFonts w:ascii="Garamond" w:hAnsi="Garamond"/>
      </w:rPr>
    </w:pPr>
    <w:r>
      <w:rPr>
        <w:rFonts w:ascii="Garamond" w:hAnsi="Garamond"/>
      </w:rPr>
      <w:t>IES Cerro del Viento (Arroyo de la Miel)</w:t>
    </w:r>
  </w:p>
  <w:p w14:paraId="15A34A54" w14:textId="77777777" w:rsidR="00FD0D7D" w:rsidRDefault="00FD0D7D" w:rsidP="00FD0D7D">
    <w:pPr>
      <w:pStyle w:val="Encabezamiento"/>
      <w:rPr>
        <w:rFonts w:ascii="Garamond" w:hAnsi="Garamond"/>
        <w:b/>
        <w:sz w:val="24"/>
        <w:szCs w:val="24"/>
      </w:rPr>
    </w:pPr>
  </w:p>
  <w:p w14:paraId="7925D1DE" w14:textId="77777777" w:rsidR="00FD0D7D" w:rsidRDefault="00FD0D7D">
    <w:pPr>
      <w:pStyle w:val="Encabezado"/>
    </w:pPr>
  </w:p>
  <w:p w14:paraId="3AF12D81" w14:textId="77777777" w:rsidR="00FD0D7D" w:rsidRDefault="00FD0D7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46384"/>
    <w:multiLevelType w:val="multilevel"/>
    <w:tmpl w:val="1268793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7D"/>
    <w:rsid w:val="00157A3C"/>
    <w:rsid w:val="00396223"/>
    <w:rsid w:val="003B3ACB"/>
    <w:rsid w:val="0058146D"/>
    <w:rsid w:val="005D1778"/>
    <w:rsid w:val="00740F62"/>
    <w:rsid w:val="00834800"/>
    <w:rsid w:val="00A26673"/>
    <w:rsid w:val="00C02516"/>
    <w:rsid w:val="00C156BB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6C0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73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D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D7D"/>
  </w:style>
  <w:style w:type="paragraph" w:styleId="Piedepgina">
    <w:name w:val="footer"/>
    <w:basedOn w:val="Normal"/>
    <w:link w:val="PiedepginaCar"/>
    <w:uiPriority w:val="99"/>
    <w:unhideWhenUsed/>
    <w:rsid w:val="00FD0D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D7D"/>
  </w:style>
  <w:style w:type="paragraph" w:customStyle="1" w:styleId="Encabezamiento">
    <w:name w:val="Encabezamiento"/>
    <w:basedOn w:val="Normal"/>
    <w:uiPriority w:val="99"/>
    <w:unhideWhenUsed/>
    <w:rsid w:val="00FD0D7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styleId="Textoennegrita">
    <w:name w:val="Strong"/>
    <w:qFormat/>
    <w:rsid w:val="00A26673"/>
    <w:rPr>
      <w:b/>
      <w:bCs/>
    </w:rPr>
  </w:style>
  <w:style w:type="paragraph" w:styleId="Prrafodelista">
    <w:name w:val="List Paragraph"/>
    <w:basedOn w:val="Normal"/>
    <w:uiPriority w:val="34"/>
    <w:qFormat/>
    <w:rsid w:val="00740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2017-06-05T21:34:00Z</dcterms:created>
  <dcterms:modified xsi:type="dcterms:W3CDTF">2017-06-06T21:13:00Z</dcterms:modified>
</cp:coreProperties>
</file>