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30" w:rsidRDefault="00397630" w:rsidP="009707FA">
      <w:pPr>
        <w:spacing w:before="100" w:beforeAutospacing="1" w:after="100" w:afterAutospacing="1" w:line="360" w:lineRule="auto"/>
        <w:jc w:val="center"/>
        <w:rPr>
          <w:rFonts w:eastAsia="Times New Roman" w:cs="Times New Roman"/>
          <w:sz w:val="24"/>
          <w:szCs w:val="24"/>
          <w:lang w:eastAsia="es-ES"/>
        </w:rPr>
      </w:pPr>
      <w:r>
        <w:rPr>
          <w:rFonts w:eastAsia="Times New Roman" w:cs="Times New Roman"/>
          <w:sz w:val="24"/>
          <w:szCs w:val="24"/>
          <w:lang w:eastAsia="es-ES"/>
        </w:rPr>
        <w:t>PROGRAMA BILINGÜÍSMO</w:t>
      </w:r>
      <w:r w:rsidR="00F1117C">
        <w:rPr>
          <w:rFonts w:eastAsia="Times New Roman" w:cs="Times New Roman"/>
          <w:sz w:val="24"/>
          <w:szCs w:val="24"/>
          <w:lang w:eastAsia="es-ES"/>
        </w:rPr>
        <w:t xml:space="preserve"> ok</w:t>
      </w:r>
    </w:p>
    <w:p w:rsidR="00397630" w:rsidRPr="00397630" w:rsidRDefault="00397630" w:rsidP="009707FA">
      <w:pPr>
        <w:pStyle w:val="Ttulo1"/>
        <w:spacing w:line="360" w:lineRule="auto"/>
        <w:rPr>
          <w:rFonts w:asciiTheme="minorHAnsi" w:eastAsia="Times New Roman" w:hAnsiTheme="minorHAnsi"/>
          <w:lang w:eastAsia="es-ES"/>
        </w:rPr>
      </w:pPr>
      <w:r>
        <w:rPr>
          <w:rFonts w:eastAsia="Times New Roman"/>
          <w:lang w:eastAsia="es-ES"/>
        </w:rPr>
        <w:t>1.- ASPECTOS ORGANIZATIVOS Y DIDÁCTICOS.</w:t>
      </w:r>
    </w:p>
    <w:p w:rsidR="00397630" w:rsidRDefault="00397630" w:rsidP="009707FA">
      <w:pPr>
        <w:spacing w:after="0" w:line="360" w:lineRule="auto"/>
        <w:jc w:val="both"/>
        <w:textAlignment w:val="baseline"/>
        <w:outlineLvl w:val="0"/>
        <w:rPr>
          <w:rFonts w:eastAsia="Times New Roman" w:cstheme="minorHAnsi"/>
          <w:b/>
          <w:bCs/>
          <w:kern w:val="36"/>
          <w:sz w:val="24"/>
          <w:szCs w:val="24"/>
          <w:u w:val="single"/>
          <w:lang w:eastAsia="es-ES"/>
        </w:rPr>
      </w:pPr>
    </w:p>
    <w:p w:rsidR="002E2D3B" w:rsidRPr="001202B6" w:rsidRDefault="00024418" w:rsidP="009707FA">
      <w:pPr>
        <w:spacing w:after="0" w:line="360" w:lineRule="auto"/>
        <w:jc w:val="both"/>
        <w:textAlignment w:val="baseline"/>
        <w:outlineLvl w:val="0"/>
        <w:rPr>
          <w:rFonts w:eastAsia="Times New Roman" w:cstheme="minorHAnsi"/>
          <w:b/>
          <w:bCs/>
          <w:kern w:val="36"/>
          <w:sz w:val="24"/>
          <w:szCs w:val="24"/>
          <w:u w:val="single"/>
          <w:lang w:eastAsia="es-ES"/>
        </w:rPr>
      </w:pPr>
      <w:r>
        <w:rPr>
          <w:rFonts w:eastAsia="Times New Roman" w:cstheme="minorHAnsi"/>
          <w:b/>
          <w:bCs/>
          <w:kern w:val="36"/>
          <w:sz w:val="24"/>
          <w:szCs w:val="24"/>
          <w:u w:val="single"/>
          <w:lang w:eastAsia="es-ES"/>
        </w:rPr>
        <w:t>IMPLEMENTACIÓN</w:t>
      </w:r>
      <w:r w:rsidR="002E2D3B" w:rsidRPr="001202B6">
        <w:rPr>
          <w:rFonts w:eastAsia="Times New Roman" w:cstheme="minorHAnsi"/>
          <w:b/>
          <w:bCs/>
          <w:kern w:val="36"/>
          <w:sz w:val="24"/>
          <w:szCs w:val="24"/>
          <w:u w:val="single"/>
          <w:lang w:eastAsia="es-ES"/>
        </w:rPr>
        <w:t xml:space="preserve"> DEL</w:t>
      </w:r>
      <w:r w:rsidR="002E2D3B">
        <w:rPr>
          <w:rFonts w:eastAsia="Times New Roman" w:cstheme="minorHAnsi"/>
          <w:b/>
          <w:bCs/>
          <w:kern w:val="36"/>
          <w:sz w:val="24"/>
          <w:szCs w:val="24"/>
          <w:u w:val="single"/>
          <w:lang w:eastAsia="es-ES"/>
        </w:rPr>
        <w:t xml:space="preserve"> BILINGÜ</w:t>
      </w:r>
      <w:r w:rsidR="002E2D3B" w:rsidRPr="001202B6">
        <w:rPr>
          <w:rFonts w:eastAsia="Times New Roman" w:cstheme="minorHAnsi"/>
          <w:b/>
          <w:bCs/>
          <w:kern w:val="36"/>
          <w:sz w:val="24"/>
          <w:szCs w:val="24"/>
          <w:u w:val="single"/>
          <w:lang w:eastAsia="es-ES"/>
        </w:rPr>
        <w:t>ISMO</w:t>
      </w:r>
    </w:p>
    <w:p w:rsidR="002E2D3B" w:rsidRPr="00BF174D" w:rsidRDefault="002E2D3B" w:rsidP="009707FA">
      <w:pPr>
        <w:spacing w:after="0" w:line="360" w:lineRule="auto"/>
        <w:jc w:val="both"/>
        <w:textAlignment w:val="baseline"/>
        <w:outlineLvl w:val="0"/>
        <w:rPr>
          <w:rFonts w:eastAsia="Times New Roman" w:cstheme="minorHAnsi"/>
          <w:b/>
          <w:bCs/>
          <w:kern w:val="36"/>
          <w:sz w:val="24"/>
          <w:szCs w:val="24"/>
          <w:lang w:eastAsia="es-ES"/>
        </w:rPr>
      </w:pPr>
      <w:bookmarkStart w:id="0" w:name="_GoBack"/>
      <w:bookmarkEnd w:id="0"/>
    </w:p>
    <w:p w:rsidR="002E2D3B" w:rsidRPr="00BF174D" w:rsidRDefault="002E2D3B" w:rsidP="009707FA">
      <w:pPr>
        <w:spacing w:before="60" w:after="180" w:line="360" w:lineRule="auto"/>
        <w:ind w:firstLine="708"/>
        <w:jc w:val="both"/>
        <w:textAlignment w:val="baseline"/>
        <w:rPr>
          <w:rFonts w:eastAsia="Times New Roman" w:cstheme="minorHAnsi"/>
          <w:color w:val="303030"/>
          <w:sz w:val="24"/>
          <w:szCs w:val="24"/>
          <w:lang w:eastAsia="es-ES"/>
        </w:rPr>
      </w:pPr>
      <w:r w:rsidRPr="00BF174D">
        <w:rPr>
          <w:rFonts w:eastAsia="Times New Roman" w:cstheme="minorHAnsi"/>
          <w:color w:val="303030"/>
          <w:sz w:val="24"/>
          <w:szCs w:val="24"/>
          <w:lang w:eastAsia="es-ES"/>
        </w:rPr>
        <w:t xml:space="preserve">En </w:t>
      </w:r>
      <w:r w:rsidR="004145C9">
        <w:rPr>
          <w:rFonts w:eastAsia="Times New Roman" w:cstheme="minorHAnsi"/>
          <w:color w:val="303030"/>
          <w:sz w:val="24"/>
          <w:szCs w:val="24"/>
          <w:lang w:eastAsia="es-ES"/>
        </w:rPr>
        <w:t>nuestro centro</w:t>
      </w:r>
      <w:r>
        <w:rPr>
          <w:rFonts w:eastAsia="Times New Roman" w:cstheme="minorHAnsi"/>
          <w:color w:val="303030"/>
          <w:sz w:val="24"/>
          <w:szCs w:val="24"/>
          <w:lang w:eastAsia="es-ES"/>
        </w:rPr>
        <w:t xml:space="preserve"> </w:t>
      </w:r>
      <w:r w:rsidRPr="00C326A4">
        <w:rPr>
          <w:rFonts w:eastAsia="Times New Roman" w:cstheme="minorHAnsi"/>
          <w:color w:val="303030"/>
          <w:sz w:val="24"/>
          <w:szCs w:val="24"/>
          <w:lang w:eastAsia="es-ES"/>
        </w:rPr>
        <w:t xml:space="preserve">se ha apostado por una implantación del bilingüismo útil. Nuestro concepto de este sistema utiliza las lenguas, tanto el castellano como el inglés, dándole un uso real y fomentando el desarrollo de la competencia lingüística de nuestros alumnos y alumnas en ambos idiomas. </w:t>
      </w:r>
      <w:r w:rsidRPr="00BF174D">
        <w:rPr>
          <w:rFonts w:eastAsia="Times New Roman" w:cstheme="minorHAnsi"/>
          <w:color w:val="303030"/>
          <w:sz w:val="24"/>
          <w:szCs w:val="24"/>
          <w:lang w:eastAsia="es-ES"/>
        </w:rPr>
        <w:t xml:space="preserve">Para ello, el profesorado bilingüe y de </w:t>
      </w:r>
      <w:r w:rsidRPr="00C326A4">
        <w:rPr>
          <w:rFonts w:eastAsia="Times New Roman" w:cstheme="minorHAnsi"/>
          <w:color w:val="303030"/>
          <w:sz w:val="24"/>
          <w:szCs w:val="24"/>
          <w:lang w:eastAsia="es-ES"/>
        </w:rPr>
        <w:t>inglés</w:t>
      </w:r>
      <w:r w:rsidRPr="00BF174D">
        <w:rPr>
          <w:rFonts w:eastAsia="Times New Roman" w:cstheme="minorHAnsi"/>
          <w:color w:val="303030"/>
          <w:sz w:val="24"/>
          <w:szCs w:val="24"/>
          <w:lang w:eastAsia="es-ES"/>
        </w:rPr>
        <w:t xml:space="preserve"> del centro, en coordinación con el resto del claustro, realiza las siguientes actuaciones:</w:t>
      </w:r>
    </w:p>
    <w:p w:rsidR="002E2D3B" w:rsidRDefault="004145C9" w:rsidP="009707FA">
      <w:pPr>
        <w:numPr>
          <w:ilvl w:val="0"/>
          <w:numId w:val="1"/>
        </w:numPr>
        <w:spacing w:before="60" w:after="60" w:line="360" w:lineRule="auto"/>
        <w:ind w:left="225"/>
        <w:jc w:val="both"/>
        <w:textAlignment w:val="baseline"/>
        <w:rPr>
          <w:rFonts w:eastAsia="Times New Roman" w:cstheme="minorHAnsi"/>
          <w:color w:val="303030"/>
          <w:sz w:val="24"/>
          <w:szCs w:val="24"/>
          <w:lang w:eastAsia="es-ES"/>
        </w:rPr>
      </w:pPr>
      <w:r>
        <w:rPr>
          <w:rFonts w:eastAsia="Times New Roman" w:cstheme="minorHAnsi"/>
          <w:b/>
          <w:bCs/>
          <w:color w:val="303030"/>
          <w:sz w:val="24"/>
          <w:szCs w:val="24"/>
          <w:u w:val="single"/>
          <w:lang w:eastAsia="es-ES"/>
        </w:rPr>
        <w:t>Áreas de Ciencias N</w:t>
      </w:r>
      <w:r w:rsidR="002E2D3B" w:rsidRPr="00C326A4">
        <w:rPr>
          <w:rFonts w:eastAsia="Times New Roman" w:cstheme="minorHAnsi"/>
          <w:b/>
          <w:bCs/>
          <w:color w:val="303030"/>
          <w:sz w:val="24"/>
          <w:szCs w:val="24"/>
          <w:u w:val="single"/>
          <w:lang w:eastAsia="es-ES"/>
        </w:rPr>
        <w:t>aturales y Ciencias sociales completamente en inglés</w:t>
      </w:r>
      <w:r w:rsidR="002E2D3B" w:rsidRPr="00BF174D">
        <w:rPr>
          <w:rFonts w:eastAsia="Times New Roman" w:cstheme="minorHAnsi"/>
          <w:color w:val="303030"/>
          <w:sz w:val="24"/>
          <w:szCs w:val="24"/>
          <w:lang w:eastAsia="es-ES"/>
        </w:rPr>
        <w:t xml:space="preserve">. </w:t>
      </w:r>
    </w:p>
    <w:p w:rsidR="002E2D3B" w:rsidRDefault="002E2D3B" w:rsidP="009707FA">
      <w:pPr>
        <w:spacing w:before="60" w:after="60" w:line="360" w:lineRule="auto"/>
        <w:ind w:left="-135" w:firstLine="843"/>
        <w:jc w:val="both"/>
        <w:textAlignment w:val="baseline"/>
        <w:rPr>
          <w:rFonts w:eastAsia="Times New Roman" w:cstheme="minorHAnsi"/>
          <w:color w:val="303030"/>
          <w:sz w:val="24"/>
          <w:szCs w:val="24"/>
          <w:lang w:eastAsia="es-ES"/>
        </w:rPr>
      </w:pPr>
      <w:r w:rsidRPr="00BF174D">
        <w:rPr>
          <w:rFonts w:eastAsia="Times New Roman" w:cstheme="minorHAnsi"/>
          <w:color w:val="303030"/>
          <w:sz w:val="24"/>
          <w:szCs w:val="24"/>
          <w:lang w:eastAsia="es-ES"/>
        </w:rPr>
        <w:t>Siguiendo la metodología AICLE (aprendizaje integrado de contenidos y len</w:t>
      </w:r>
      <w:r w:rsidRPr="00C326A4">
        <w:rPr>
          <w:rFonts w:eastAsia="Times New Roman" w:cstheme="minorHAnsi"/>
          <w:color w:val="303030"/>
          <w:sz w:val="24"/>
          <w:szCs w:val="24"/>
          <w:lang w:eastAsia="es-ES"/>
        </w:rPr>
        <w:t xml:space="preserve">gua extranjera), </w:t>
      </w:r>
      <w:r w:rsidR="004145C9">
        <w:rPr>
          <w:rFonts w:eastAsia="Times New Roman" w:cstheme="minorHAnsi"/>
          <w:color w:val="303030"/>
          <w:sz w:val="24"/>
          <w:szCs w:val="24"/>
          <w:lang w:eastAsia="es-ES"/>
        </w:rPr>
        <w:t>el docente</w:t>
      </w:r>
      <w:r w:rsidRPr="00C326A4">
        <w:rPr>
          <w:rFonts w:eastAsia="Times New Roman" w:cstheme="minorHAnsi"/>
          <w:color w:val="303030"/>
          <w:sz w:val="24"/>
          <w:szCs w:val="24"/>
          <w:lang w:eastAsia="es-ES"/>
        </w:rPr>
        <w:t xml:space="preserve"> bilingüe </w:t>
      </w:r>
      <w:r w:rsidR="004145C9">
        <w:rPr>
          <w:rFonts w:eastAsia="Times New Roman" w:cstheme="minorHAnsi"/>
          <w:color w:val="303030"/>
          <w:sz w:val="24"/>
          <w:szCs w:val="24"/>
          <w:lang w:eastAsia="es-ES"/>
        </w:rPr>
        <w:t xml:space="preserve">ha de </w:t>
      </w:r>
      <w:r w:rsidRPr="00C326A4">
        <w:rPr>
          <w:rFonts w:eastAsia="Times New Roman" w:cstheme="minorHAnsi"/>
          <w:color w:val="303030"/>
          <w:sz w:val="24"/>
          <w:szCs w:val="24"/>
          <w:lang w:eastAsia="es-ES"/>
        </w:rPr>
        <w:t>enseña</w:t>
      </w:r>
      <w:r w:rsidR="004145C9">
        <w:rPr>
          <w:rFonts w:eastAsia="Times New Roman" w:cstheme="minorHAnsi"/>
          <w:color w:val="303030"/>
          <w:sz w:val="24"/>
          <w:szCs w:val="24"/>
          <w:lang w:eastAsia="es-ES"/>
        </w:rPr>
        <w:t>r</w:t>
      </w:r>
      <w:r w:rsidRPr="00BF174D">
        <w:rPr>
          <w:rFonts w:eastAsia="Times New Roman" w:cstheme="minorHAnsi"/>
          <w:color w:val="303030"/>
          <w:sz w:val="24"/>
          <w:szCs w:val="24"/>
          <w:lang w:eastAsia="es-ES"/>
        </w:rPr>
        <w:t xml:space="preserve"> el contenido de estas dos áreas en lengua extranjera. Esta metodología supone un cambio de mentalidad a la hora de adquirir los contenidos, siendo estos asimilados y puestos en práctica con un mayor grado de eficacia </w:t>
      </w:r>
      <w:r w:rsidRPr="00C326A4">
        <w:rPr>
          <w:rFonts w:eastAsia="Times New Roman" w:cstheme="minorHAnsi"/>
          <w:color w:val="303030"/>
          <w:sz w:val="24"/>
          <w:szCs w:val="24"/>
          <w:lang w:eastAsia="es-ES"/>
        </w:rPr>
        <w:t>a través de videos, experimentos y proyectos en grupos cooperativos.</w:t>
      </w:r>
    </w:p>
    <w:p w:rsidR="009E0A34" w:rsidRDefault="009E0A34" w:rsidP="009707FA">
      <w:pPr>
        <w:spacing w:before="60" w:after="60" w:line="360" w:lineRule="auto"/>
        <w:ind w:left="-135" w:firstLine="843"/>
        <w:jc w:val="both"/>
        <w:textAlignment w:val="baseline"/>
        <w:rPr>
          <w:rFonts w:eastAsia="Times New Roman" w:cstheme="minorHAnsi"/>
          <w:color w:val="303030"/>
          <w:sz w:val="24"/>
          <w:szCs w:val="24"/>
          <w:lang w:eastAsia="es-ES"/>
        </w:rPr>
      </w:pPr>
    </w:p>
    <w:p w:rsidR="009E0A34" w:rsidRDefault="009E0A34" w:rsidP="009707FA">
      <w:pPr>
        <w:spacing w:line="360" w:lineRule="auto"/>
        <w:ind w:left="-142" w:firstLine="850"/>
      </w:pPr>
      <w:r>
        <w:t>Se establece que el porcentaje de uso de la lengua inglesa en ANL  vaya progresivamente aumentando desde el 1º curso de primaria en un 70% en lengua extranjera y 30% en lengua materna durante el primer y segundo trimestre y aumentar en el tercer trimestre en un 80</w:t>
      </w:r>
      <w:r w:rsidR="00C46AEA">
        <w:t>% en lengua extranjera. A partir de 2º curso se comenzará en el primer trimestre en un 80%- 20% y en segundo  y tercer trimestre la relación será de  90% -10%</w:t>
      </w:r>
      <w:r w:rsidR="00024418">
        <w:t>.</w:t>
      </w:r>
    </w:p>
    <w:p w:rsidR="004145C9" w:rsidRPr="00024418" w:rsidRDefault="00C46AEA" w:rsidP="009707FA">
      <w:pPr>
        <w:spacing w:before="60" w:after="60" w:line="360" w:lineRule="auto"/>
        <w:ind w:left="3405" w:firstLine="843"/>
        <w:jc w:val="both"/>
        <w:textAlignment w:val="baseline"/>
        <w:rPr>
          <w:rFonts w:eastAsia="Times New Roman" w:cstheme="minorHAnsi"/>
          <w:b/>
          <w:color w:val="303030"/>
          <w:sz w:val="24"/>
          <w:szCs w:val="24"/>
          <w:lang w:eastAsia="es-ES"/>
        </w:rPr>
      </w:pPr>
      <w:r w:rsidRPr="00024418">
        <w:rPr>
          <w:rFonts w:eastAsia="Times New Roman" w:cstheme="minorHAnsi"/>
          <w:b/>
          <w:color w:val="303030"/>
          <w:sz w:val="24"/>
          <w:szCs w:val="24"/>
          <w:lang w:eastAsia="es-ES"/>
        </w:rPr>
        <w:t>Cuadro resumen</w:t>
      </w:r>
    </w:p>
    <w:tbl>
      <w:tblPr>
        <w:tblStyle w:val="Tablaconcuadrcula"/>
        <w:tblW w:w="0" w:type="auto"/>
        <w:tblLook w:val="04A0"/>
      </w:tblPr>
      <w:tblGrid>
        <w:gridCol w:w="2161"/>
        <w:gridCol w:w="2161"/>
        <w:gridCol w:w="2161"/>
        <w:gridCol w:w="2161"/>
      </w:tblGrid>
      <w:tr w:rsidR="00C46AEA" w:rsidTr="00024418">
        <w:tc>
          <w:tcPr>
            <w:tcW w:w="2161" w:type="dxa"/>
            <w:tcBorders>
              <w:top w:val="nil"/>
              <w:left w:val="nil"/>
            </w:tcBorders>
          </w:tcPr>
          <w:p w:rsidR="00C46AEA" w:rsidRDefault="00C46AEA" w:rsidP="009707FA">
            <w:pPr>
              <w:spacing w:before="60" w:after="60" w:line="360" w:lineRule="auto"/>
              <w:jc w:val="both"/>
              <w:textAlignment w:val="baseline"/>
              <w:rPr>
                <w:rFonts w:eastAsia="Times New Roman" w:cstheme="minorHAnsi"/>
                <w:color w:val="303030"/>
                <w:sz w:val="24"/>
                <w:szCs w:val="24"/>
                <w:lang w:eastAsia="es-ES"/>
              </w:rPr>
            </w:pPr>
          </w:p>
        </w:tc>
        <w:tc>
          <w:tcPr>
            <w:tcW w:w="2161" w:type="dxa"/>
            <w:shd w:val="clear" w:color="auto" w:fill="D9D9D9" w:themeFill="background1" w:themeFillShade="D9"/>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1º trimestre</w:t>
            </w:r>
          </w:p>
        </w:tc>
        <w:tc>
          <w:tcPr>
            <w:tcW w:w="2161" w:type="dxa"/>
            <w:shd w:val="clear" w:color="auto" w:fill="D9D9D9" w:themeFill="background1" w:themeFillShade="D9"/>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2º trimestre</w:t>
            </w:r>
          </w:p>
        </w:tc>
        <w:tc>
          <w:tcPr>
            <w:tcW w:w="2161" w:type="dxa"/>
            <w:shd w:val="clear" w:color="auto" w:fill="D9D9D9" w:themeFill="background1" w:themeFillShade="D9"/>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3º trimestre</w:t>
            </w:r>
          </w:p>
        </w:tc>
      </w:tr>
      <w:tr w:rsidR="00C46AEA" w:rsidTr="00024418">
        <w:tc>
          <w:tcPr>
            <w:tcW w:w="2161" w:type="dxa"/>
            <w:shd w:val="clear" w:color="auto" w:fill="D9D9D9" w:themeFill="background1" w:themeFillShade="D9"/>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1º curso</w:t>
            </w:r>
          </w:p>
        </w:tc>
        <w:tc>
          <w:tcPr>
            <w:tcW w:w="2161" w:type="dxa"/>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70% - 30%</w:t>
            </w:r>
          </w:p>
        </w:tc>
        <w:tc>
          <w:tcPr>
            <w:tcW w:w="2161" w:type="dxa"/>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70% - 30%</w:t>
            </w:r>
          </w:p>
        </w:tc>
        <w:tc>
          <w:tcPr>
            <w:tcW w:w="2161" w:type="dxa"/>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80% - 20%</w:t>
            </w:r>
          </w:p>
        </w:tc>
      </w:tr>
      <w:tr w:rsidR="00C46AEA" w:rsidTr="00024418">
        <w:tc>
          <w:tcPr>
            <w:tcW w:w="2161" w:type="dxa"/>
            <w:shd w:val="clear" w:color="auto" w:fill="D9D9D9" w:themeFill="background1" w:themeFillShade="D9"/>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2º curso</w:t>
            </w:r>
          </w:p>
        </w:tc>
        <w:tc>
          <w:tcPr>
            <w:tcW w:w="2161" w:type="dxa"/>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80% - 20%</w:t>
            </w:r>
          </w:p>
        </w:tc>
        <w:tc>
          <w:tcPr>
            <w:tcW w:w="2161" w:type="dxa"/>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90% - 10%</w:t>
            </w:r>
          </w:p>
        </w:tc>
        <w:tc>
          <w:tcPr>
            <w:tcW w:w="2161" w:type="dxa"/>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90% - 10%</w:t>
            </w:r>
          </w:p>
        </w:tc>
      </w:tr>
      <w:tr w:rsidR="00C46AEA" w:rsidTr="00024418">
        <w:tc>
          <w:tcPr>
            <w:tcW w:w="2161" w:type="dxa"/>
            <w:shd w:val="clear" w:color="auto" w:fill="D9D9D9" w:themeFill="background1" w:themeFillShade="D9"/>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3º en adelante</w:t>
            </w:r>
          </w:p>
        </w:tc>
        <w:tc>
          <w:tcPr>
            <w:tcW w:w="6483" w:type="dxa"/>
            <w:gridSpan w:val="3"/>
          </w:tcPr>
          <w:p w:rsidR="00C46AEA" w:rsidRDefault="00C46AEA" w:rsidP="009707FA">
            <w:pPr>
              <w:spacing w:before="60" w:after="60" w:line="360" w:lineRule="auto"/>
              <w:jc w:val="center"/>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90% - 10%</w:t>
            </w:r>
          </w:p>
        </w:tc>
      </w:tr>
    </w:tbl>
    <w:p w:rsidR="00C46AEA" w:rsidRPr="00C326A4" w:rsidRDefault="00C46AEA" w:rsidP="009707FA">
      <w:pPr>
        <w:spacing w:before="60" w:after="60" w:line="360" w:lineRule="auto"/>
        <w:jc w:val="both"/>
        <w:textAlignment w:val="baseline"/>
        <w:rPr>
          <w:rFonts w:eastAsia="Times New Roman" w:cstheme="minorHAnsi"/>
          <w:color w:val="303030"/>
          <w:sz w:val="24"/>
          <w:szCs w:val="24"/>
          <w:lang w:eastAsia="es-ES"/>
        </w:rPr>
      </w:pPr>
    </w:p>
    <w:p w:rsidR="002E2D3B" w:rsidRDefault="002E2D3B" w:rsidP="009707FA">
      <w:pPr>
        <w:numPr>
          <w:ilvl w:val="0"/>
          <w:numId w:val="1"/>
        </w:numPr>
        <w:spacing w:before="60" w:after="60" w:line="360" w:lineRule="auto"/>
        <w:ind w:left="225"/>
        <w:jc w:val="both"/>
        <w:textAlignment w:val="baseline"/>
        <w:rPr>
          <w:rFonts w:eastAsia="Times New Roman" w:cstheme="minorHAnsi"/>
          <w:color w:val="303030"/>
          <w:sz w:val="24"/>
          <w:szCs w:val="24"/>
          <w:lang w:eastAsia="es-ES"/>
        </w:rPr>
      </w:pPr>
      <w:r w:rsidRPr="00C326A4">
        <w:rPr>
          <w:rFonts w:eastAsia="Times New Roman" w:cstheme="minorHAnsi"/>
          <w:b/>
          <w:bCs/>
          <w:color w:val="303030"/>
          <w:sz w:val="24"/>
          <w:szCs w:val="24"/>
          <w:u w:val="single"/>
          <w:lang w:eastAsia="es-ES"/>
        </w:rPr>
        <w:t xml:space="preserve">Enseñanza de </w:t>
      </w:r>
      <w:proofErr w:type="spellStart"/>
      <w:r w:rsidRPr="00C326A4">
        <w:rPr>
          <w:rFonts w:eastAsia="Times New Roman" w:cstheme="minorHAnsi"/>
          <w:b/>
          <w:bCs/>
          <w:color w:val="303030"/>
          <w:sz w:val="24"/>
          <w:szCs w:val="24"/>
          <w:u w:val="single"/>
          <w:lang w:eastAsia="es-ES"/>
        </w:rPr>
        <w:t>Phonics</w:t>
      </w:r>
      <w:proofErr w:type="spellEnd"/>
      <w:r w:rsidRPr="00C326A4">
        <w:rPr>
          <w:rFonts w:eastAsia="Times New Roman" w:cstheme="minorHAnsi"/>
          <w:b/>
          <w:bCs/>
          <w:color w:val="303030"/>
          <w:sz w:val="24"/>
          <w:szCs w:val="24"/>
          <w:u w:val="single"/>
          <w:lang w:eastAsia="es-ES"/>
        </w:rPr>
        <w:t xml:space="preserve"> en Infantil y el 1.</w:t>
      </w:r>
      <w:r w:rsidRPr="00C326A4">
        <w:rPr>
          <w:rFonts w:eastAsia="Times New Roman" w:cstheme="minorHAnsi"/>
          <w:b/>
          <w:bCs/>
          <w:color w:val="303030"/>
          <w:sz w:val="24"/>
          <w:szCs w:val="24"/>
          <w:u w:val="single"/>
          <w:vertAlign w:val="superscript"/>
          <w:lang w:eastAsia="es-ES"/>
        </w:rPr>
        <w:t>er</w:t>
      </w:r>
      <w:r w:rsidRPr="00C326A4">
        <w:rPr>
          <w:rFonts w:eastAsia="Times New Roman" w:cstheme="minorHAnsi"/>
          <w:b/>
          <w:bCs/>
          <w:color w:val="303030"/>
          <w:sz w:val="24"/>
          <w:szCs w:val="24"/>
          <w:u w:val="single"/>
          <w:lang w:eastAsia="es-ES"/>
        </w:rPr>
        <w:t> ciclo de Educación Primaria</w:t>
      </w:r>
      <w:r w:rsidRPr="00BF174D">
        <w:rPr>
          <w:rFonts w:eastAsia="Times New Roman" w:cstheme="minorHAnsi"/>
          <w:color w:val="303030"/>
          <w:sz w:val="24"/>
          <w:szCs w:val="24"/>
          <w:lang w:eastAsia="es-ES"/>
        </w:rPr>
        <w:t xml:space="preserve">. </w:t>
      </w:r>
    </w:p>
    <w:p w:rsidR="002E2D3B" w:rsidRDefault="002E2D3B" w:rsidP="009707FA">
      <w:pPr>
        <w:spacing w:before="60" w:after="60" w:line="360" w:lineRule="auto"/>
        <w:ind w:left="225"/>
        <w:jc w:val="both"/>
        <w:textAlignment w:val="baseline"/>
        <w:rPr>
          <w:rFonts w:eastAsia="Times New Roman" w:cstheme="minorHAnsi"/>
          <w:color w:val="303030"/>
          <w:sz w:val="24"/>
          <w:szCs w:val="24"/>
          <w:lang w:eastAsia="es-ES"/>
        </w:rPr>
      </w:pPr>
    </w:p>
    <w:p w:rsidR="002E2D3B" w:rsidRDefault="002E2D3B" w:rsidP="009707FA">
      <w:pPr>
        <w:spacing w:before="60" w:after="60" w:line="360" w:lineRule="auto"/>
        <w:ind w:left="-135" w:firstLine="720"/>
        <w:jc w:val="both"/>
        <w:textAlignment w:val="baseline"/>
        <w:rPr>
          <w:rFonts w:eastAsia="Times New Roman" w:cstheme="minorHAnsi"/>
          <w:color w:val="303030"/>
          <w:sz w:val="24"/>
          <w:szCs w:val="24"/>
          <w:lang w:eastAsia="es-ES"/>
        </w:rPr>
      </w:pPr>
      <w:r w:rsidRPr="00A07291">
        <w:rPr>
          <w:rFonts w:eastAsia="Times New Roman" w:cstheme="minorHAnsi"/>
          <w:color w:val="303030"/>
          <w:sz w:val="24"/>
          <w:szCs w:val="24"/>
          <w:lang w:eastAsia="es-ES"/>
        </w:rPr>
        <w:t xml:space="preserve">La enseñanza de </w:t>
      </w:r>
      <w:proofErr w:type="spellStart"/>
      <w:r w:rsidRPr="00A07291">
        <w:rPr>
          <w:rFonts w:eastAsia="Times New Roman" w:cstheme="minorHAnsi"/>
          <w:color w:val="303030"/>
          <w:sz w:val="24"/>
          <w:szCs w:val="24"/>
          <w:lang w:eastAsia="es-ES"/>
        </w:rPr>
        <w:t>Phonics</w:t>
      </w:r>
      <w:proofErr w:type="spellEnd"/>
      <w:r w:rsidRPr="00A07291">
        <w:rPr>
          <w:rFonts w:eastAsia="Times New Roman" w:cstheme="minorHAnsi"/>
          <w:color w:val="303030"/>
          <w:sz w:val="24"/>
          <w:szCs w:val="24"/>
          <w:lang w:eastAsia="es-ES"/>
        </w:rPr>
        <w:t xml:space="preserve"> se llevará a cabo en la etapa de Educación Infantil (4 años y 5 años) y en </w:t>
      </w:r>
      <w:r w:rsidRPr="00397630">
        <w:rPr>
          <w:rFonts w:eastAsia="Times New Roman" w:cstheme="minorHAnsi"/>
          <w:sz w:val="24"/>
          <w:szCs w:val="24"/>
          <w:lang w:eastAsia="es-ES"/>
        </w:rPr>
        <w:t xml:space="preserve">el primer </w:t>
      </w:r>
      <w:r w:rsidR="00397630" w:rsidRPr="00397630">
        <w:rPr>
          <w:rFonts w:eastAsia="Times New Roman" w:cstheme="minorHAnsi"/>
          <w:sz w:val="24"/>
          <w:szCs w:val="24"/>
          <w:lang w:eastAsia="es-ES"/>
        </w:rPr>
        <w:t>ciclo</w:t>
      </w:r>
      <w:r w:rsidRPr="00A07291">
        <w:rPr>
          <w:rFonts w:eastAsia="Times New Roman" w:cstheme="minorHAnsi"/>
          <w:color w:val="303030"/>
          <w:sz w:val="24"/>
          <w:szCs w:val="24"/>
          <w:lang w:eastAsia="es-ES"/>
        </w:rPr>
        <w:t xml:space="preserve"> de Educación Primaria. El curso correspondiente a 3 años de Infantil se dedicará a que el alumnado se familiarice con la lengua extranjera y adquiera una serie de conocimientos orales previos a la lectoescritura en inglés.</w:t>
      </w:r>
    </w:p>
    <w:p w:rsidR="002E2D3B" w:rsidRDefault="002E2D3B" w:rsidP="009707FA">
      <w:pPr>
        <w:spacing w:before="60" w:after="60" w:line="360" w:lineRule="auto"/>
        <w:ind w:left="-135" w:firstLine="720"/>
        <w:jc w:val="both"/>
        <w:textAlignment w:val="baseline"/>
        <w:rPr>
          <w:rFonts w:eastAsia="Times New Roman" w:cstheme="minorHAnsi"/>
          <w:color w:val="303030"/>
          <w:sz w:val="24"/>
          <w:szCs w:val="24"/>
          <w:lang w:eastAsia="es-ES"/>
        </w:rPr>
      </w:pPr>
    </w:p>
    <w:p w:rsidR="002E2D3B" w:rsidRDefault="002E2D3B" w:rsidP="009707FA">
      <w:pPr>
        <w:spacing w:before="60" w:after="60" w:line="360" w:lineRule="auto"/>
        <w:ind w:left="-135" w:firstLine="720"/>
        <w:jc w:val="both"/>
        <w:textAlignment w:val="baseline"/>
        <w:rPr>
          <w:rFonts w:eastAsia="Times New Roman" w:cstheme="minorHAnsi"/>
          <w:color w:val="303030"/>
          <w:sz w:val="24"/>
          <w:szCs w:val="24"/>
          <w:lang w:eastAsia="es-ES"/>
        </w:rPr>
      </w:pPr>
      <w:r w:rsidRPr="00C326A4">
        <w:rPr>
          <w:rFonts w:eastAsia="Times New Roman" w:cstheme="minorHAnsi"/>
          <w:color w:val="303030"/>
          <w:sz w:val="24"/>
          <w:szCs w:val="24"/>
          <w:lang w:eastAsia="es-ES"/>
        </w:rPr>
        <w:t>Teniendo en cuenta la contaminación lingüística que puede surgir en el alumnado del Programa Bilingüe a la hora del aprendizaje de la lectoescritura, en buena parte de los colegios que siguen dicho programa se lleva a cabo una enseñanza de la lectoescritura inglesa a través de un método fónico (</w:t>
      </w:r>
      <w:proofErr w:type="spellStart"/>
      <w:r w:rsidRPr="00C326A4">
        <w:rPr>
          <w:rFonts w:eastAsia="Times New Roman" w:cstheme="minorHAnsi"/>
          <w:color w:val="303030"/>
          <w:sz w:val="24"/>
          <w:szCs w:val="24"/>
          <w:lang w:eastAsia="es-ES"/>
        </w:rPr>
        <w:t>phonics</w:t>
      </w:r>
      <w:proofErr w:type="spellEnd"/>
      <w:r w:rsidRPr="00C326A4">
        <w:rPr>
          <w:rFonts w:eastAsia="Times New Roman" w:cstheme="minorHAnsi"/>
          <w:color w:val="303030"/>
          <w:sz w:val="24"/>
          <w:szCs w:val="24"/>
          <w:lang w:eastAsia="es-ES"/>
        </w:rPr>
        <w:t>).</w:t>
      </w:r>
    </w:p>
    <w:p w:rsidR="00397630" w:rsidRDefault="00397630" w:rsidP="009707FA">
      <w:pPr>
        <w:spacing w:before="60" w:after="60" w:line="360" w:lineRule="auto"/>
        <w:ind w:left="-135" w:firstLine="720"/>
        <w:jc w:val="both"/>
        <w:textAlignment w:val="baseline"/>
        <w:rPr>
          <w:rFonts w:eastAsia="Times New Roman" w:cstheme="minorHAnsi"/>
          <w:color w:val="303030"/>
          <w:sz w:val="24"/>
          <w:szCs w:val="24"/>
          <w:lang w:eastAsia="es-ES"/>
        </w:rPr>
      </w:pPr>
    </w:p>
    <w:p w:rsidR="002E2D3B" w:rsidRDefault="002E2D3B" w:rsidP="009707FA">
      <w:pPr>
        <w:spacing w:before="60" w:after="60" w:line="360" w:lineRule="auto"/>
        <w:ind w:left="-135" w:firstLine="720"/>
        <w:jc w:val="both"/>
        <w:textAlignment w:val="baseline"/>
        <w:rPr>
          <w:rFonts w:eastAsia="Times New Roman" w:cstheme="minorHAnsi"/>
          <w:color w:val="303030"/>
          <w:sz w:val="24"/>
          <w:szCs w:val="24"/>
          <w:lang w:eastAsia="es-ES"/>
        </w:rPr>
      </w:pPr>
      <w:proofErr w:type="spellStart"/>
      <w:r w:rsidRPr="00C326A4">
        <w:rPr>
          <w:rFonts w:eastAsia="Times New Roman" w:cstheme="minorHAnsi"/>
          <w:color w:val="303030"/>
          <w:sz w:val="24"/>
          <w:szCs w:val="24"/>
          <w:lang w:eastAsia="es-ES"/>
        </w:rPr>
        <w:t>Phonics</w:t>
      </w:r>
      <w:proofErr w:type="spellEnd"/>
      <w:r w:rsidRPr="00C326A4">
        <w:rPr>
          <w:rFonts w:eastAsia="Times New Roman" w:cstheme="minorHAnsi"/>
          <w:color w:val="303030"/>
          <w:sz w:val="24"/>
          <w:szCs w:val="24"/>
          <w:lang w:eastAsia="es-ES"/>
        </w:rPr>
        <w:t xml:space="preserve"> es un método que desarrolla la consciencia fonética –habilidad para oír, identificar y manipular fonemas- con el fin de enseñar la correspondencia de los sonidos y los grafemas que estos representan.</w:t>
      </w:r>
      <w:r>
        <w:rPr>
          <w:rFonts w:eastAsia="Times New Roman" w:cstheme="minorHAnsi"/>
          <w:color w:val="303030"/>
          <w:sz w:val="24"/>
          <w:szCs w:val="24"/>
          <w:lang w:eastAsia="es-ES"/>
        </w:rPr>
        <w:t xml:space="preserve"> Es </w:t>
      </w:r>
      <w:r w:rsidRPr="00BF174D">
        <w:rPr>
          <w:rFonts w:eastAsia="Times New Roman" w:cstheme="minorHAnsi"/>
          <w:color w:val="303030"/>
          <w:sz w:val="24"/>
          <w:szCs w:val="24"/>
          <w:lang w:eastAsia="es-ES"/>
        </w:rPr>
        <w:t xml:space="preserve">utilizado por los niños y niñas de países angloparlantes. Ya que el castellano y el inglés no disponen de la misma cantidad de sonidos ni la correspondencia grafema-fonema es la misma, en un centro bilingüe vemos necesario que el alumnado aprenda desde el principio a realizar una lectura fluida en ambas lenguas. </w:t>
      </w:r>
    </w:p>
    <w:p w:rsidR="002E2D3B" w:rsidRDefault="002E2D3B" w:rsidP="009707FA">
      <w:pPr>
        <w:spacing w:before="60" w:after="60" w:line="360" w:lineRule="auto"/>
        <w:ind w:left="-135"/>
        <w:jc w:val="both"/>
        <w:textAlignment w:val="baseline"/>
        <w:rPr>
          <w:rFonts w:eastAsia="Times New Roman" w:cstheme="minorHAnsi"/>
          <w:color w:val="303030"/>
          <w:sz w:val="24"/>
          <w:szCs w:val="24"/>
          <w:lang w:eastAsia="es-ES"/>
        </w:rPr>
      </w:pPr>
    </w:p>
    <w:p w:rsidR="002E2D3B" w:rsidRDefault="002E2D3B" w:rsidP="009707FA">
      <w:pPr>
        <w:spacing w:before="60" w:after="60" w:line="360" w:lineRule="auto"/>
        <w:ind w:left="-135" w:firstLine="720"/>
        <w:jc w:val="both"/>
        <w:textAlignment w:val="baseline"/>
        <w:rPr>
          <w:rFonts w:eastAsia="Times New Roman" w:cstheme="minorHAnsi"/>
          <w:color w:val="303030"/>
          <w:sz w:val="24"/>
          <w:szCs w:val="24"/>
          <w:lang w:eastAsia="es-ES"/>
        </w:rPr>
      </w:pPr>
      <w:r w:rsidRPr="00BF174D">
        <w:rPr>
          <w:rFonts w:eastAsia="Times New Roman" w:cstheme="minorHAnsi"/>
          <w:color w:val="303030"/>
          <w:sz w:val="24"/>
          <w:szCs w:val="24"/>
          <w:lang w:eastAsia="es-ES"/>
        </w:rPr>
        <w:t xml:space="preserve">La enseñanza de </w:t>
      </w:r>
      <w:proofErr w:type="spellStart"/>
      <w:r w:rsidR="00A4184C">
        <w:rPr>
          <w:rFonts w:eastAsia="Times New Roman" w:cstheme="minorHAnsi"/>
          <w:color w:val="303030"/>
          <w:sz w:val="24"/>
          <w:szCs w:val="24"/>
          <w:lang w:eastAsia="es-ES"/>
        </w:rPr>
        <w:t>p</w:t>
      </w:r>
      <w:r w:rsidRPr="00BF174D">
        <w:rPr>
          <w:rFonts w:eastAsia="Times New Roman" w:cstheme="minorHAnsi"/>
          <w:color w:val="303030"/>
          <w:sz w:val="24"/>
          <w:szCs w:val="24"/>
          <w:lang w:eastAsia="es-ES"/>
        </w:rPr>
        <w:t>honics</w:t>
      </w:r>
      <w:proofErr w:type="spellEnd"/>
      <w:r w:rsidRPr="00BF174D">
        <w:rPr>
          <w:rFonts w:eastAsia="Times New Roman" w:cstheme="minorHAnsi"/>
          <w:color w:val="303030"/>
          <w:sz w:val="24"/>
          <w:szCs w:val="24"/>
          <w:lang w:eastAsia="es-ES"/>
        </w:rPr>
        <w:t xml:space="preserve"> se lleva a cabo desde un enfoque lúdico y activo, combinando grafemas, historias, canciones, gestos y juegos para cada uno de los sonidos de la</w:t>
      </w:r>
      <w:r>
        <w:rPr>
          <w:rFonts w:eastAsia="Times New Roman" w:cstheme="minorHAnsi"/>
          <w:color w:val="303030"/>
          <w:sz w:val="24"/>
          <w:szCs w:val="24"/>
          <w:lang w:eastAsia="es-ES"/>
        </w:rPr>
        <w:t xml:space="preserve"> </w:t>
      </w:r>
      <w:r w:rsidRPr="00BF174D">
        <w:rPr>
          <w:rFonts w:eastAsia="Times New Roman" w:cstheme="minorHAnsi"/>
          <w:color w:val="303030"/>
          <w:sz w:val="24"/>
          <w:szCs w:val="24"/>
          <w:lang w:eastAsia="es-ES"/>
        </w:rPr>
        <w:t>lengua inglesa.</w:t>
      </w:r>
    </w:p>
    <w:p w:rsidR="002E2D3B" w:rsidRDefault="002E2D3B" w:rsidP="009707FA">
      <w:pPr>
        <w:spacing w:before="60" w:after="60" w:line="360" w:lineRule="auto"/>
        <w:ind w:left="-135"/>
        <w:jc w:val="both"/>
        <w:textAlignment w:val="baseline"/>
        <w:rPr>
          <w:rFonts w:eastAsia="Times New Roman" w:cstheme="minorHAnsi"/>
          <w:color w:val="303030"/>
          <w:sz w:val="24"/>
          <w:szCs w:val="24"/>
          <w:lang w:eastAsia="es-ES"/>
        </w:rPr>
      </w:pPr>
    </w:p>
    <w:p w:rsidR="002E2D3B" w:rsidRPr="00C326A4" w:rsidRDefault="002E2D3B" w:rsidP="009707FA">
      <w:pPr>
        <w:spacing w:before="60" w:after="60" w:line="360" w:lineRule="auto"/>
        <w:ind w:left="-135" w:firstLine="720"/>
        <w:jc w:val="both"/>
        <w:textAlignment w:val="baseline"/>
        <w:rPr>
          <w:rFonts w:eastAsia="Times New Roman" w:cstheme="minorHAnsi"/>
          <w:color w:val="303030"/>
          <w:sz w:val="24"/>
          <w:szCs w:val="24"/>
          <w:lang w:eastAsia="es-ES"/>
        </w:rPr>
      </w:pPr>
      <w:r w:rsidRPr="00C326A4">
        <w:rPr>
          <w:rFonts w:eastAsia="Times New Roman" w:cstheme="minorHAnsi"/>
          <w:color w:val="303030"/>
          <w:sz w:val="24"/>
          <w:szCs w:val="24"/>
          <w:lang w:eastAsia="es-ES"/>
        </w:rPr>
        <w:t xml:space="preserve">El principal objetivo de </w:t>
      </w:r>
      <w:r w:rsidR="00A4184C">
        <w:rPr>
          <w:rFonts w:eastAsia="Times New Roman" w:cstheme="minorHAnsi"/>
          <w:color w:val="303030"/>
          <w:sz w:val="24"/>
          <w:szCs w:val="24"/>
          <w:lang w:eastAsia="es-ES"/>
        </w:rPr>
        <w:t>esta metodología</w:t>
      </w:r>
      <w:r w:rsidRPr="00C326A4">
        <w:rPr>
          <w:rFonts w:eastAsia="Times New Roman" w:cstheme="minorHAnsi"/>
          <w:color w:val="303030"/>
          <w:sz w:val="24"/>
          <w:szCs w:val="24"/>
          <w:lang w:eastAsia="es-ES"/>
        </w:rPr>
        <w:t xml:space="preserve"> es dotar al alumnado principiante de las estrategias para decodificar y codificar palabras escritas produciendo los sonidos que las componen, o en términos de </w:t>
      </w:r>
      <w:proofErr w:type="spellStart"/>
      <w:r w:rsidRPr="00C326A4">
        <w:rPr>
          <w:rFonts w:eastAsia="Times New Roman" w:cstheme="minorHAnsi"/>
          <w:color w:val="303030"/>
          <w:sz w:val="24"/>
          <w:szCs w:val="24"/>
          <w:lang w:eastAsia="es-ES"/>
        </w:rPr>
        <w:t>phonics</w:t>
      </w:r>
      <w:proofErr w:type="spellEnd"/>
      <w:r w:rsidRPr="00C326A4">
        <w:rPr>
          <w:rFonts w:eastAsia="Times New Roman" w:cstheme="minorHAnsi"/>
          <w:color w:val="303030"/>
          <w:sz w:val="24"/>
          <w:szCs w:val="24"/>
          <w:lang w:eastAsia="es-ES"/>
        </w:rPr>
        <w:t>, a través del «</w:t>
      </w:r>
      <w:proofErr w:type="spellStart"/>
      <w:r w:rsidRPr="00C326A4">
        <w:rPr>
          <w:rFonts w:eastAsia="Times New Roman" w:cstheme="minorHAnsi"/>
          <w:color w:val="303030"/>
          <w:sz w:val="24"/>
          <w:szCs w:val="24"/>
          <w:lang w:eastAsia="es-ES"/>
        </w:rPr>
        <w:t>blending</w:t>
      </w:r>
      <w:proofErr w:type="spellEnd"/>
      <w:r w:rsidRPr="00C326A4">
        <w:rPr>
          <w:rFonts w:eastAsia="Times New Roman" w:cstheme="minorHAnsi"/>
          <w:color w:val="303030"/>
          <w:sz w:val="24"/>
          <w:szCs w:val="24"/>
          <w:lang w:eastAsia="es-ES"/>
        </w:rPr>
        <w:t>».</w:t>
      </w:r>
    </w:p>
    <w:p w:rsidR="002E2D3B" w:rsidRPr="00C326A4" w:rsidRDefault="002E2D3B" w:rsidP="009707FA">
      <w:pPr>
        <w:spacing w:line="360" w:lineRule="auto"/>
        <w:ind w:left="225"/>
        <w:jc w:val="center"/>
        <w:rPr>
          <w:rFonts w:eastAsia="Times New Roman" w:cstheme="minorHAnsi"/>
          <w:color w:val="303030"/>
          <w:sz w:val="24"/>
          <w:szCs w:val="24"/>
          <w:lang w:eastAsia="es-ES"/>
        </w:rPr>
      </w:pPr>
    </w:p>
    <w:p w:rsidR="00A4184C" w:rsidRDefault="00A4184C" w:rsidP="009707FA">
      <w:pPr>
        <w:spacing w:line="360" w:lineRule="auto"/>
        <w:ind w:firstLine="585"/>
        <w:jc w:val="both"/>
        <w:rPr>
          <w:rFonts w:eastAsia="Times New Roman" w:cstheme="minorHAnsi"/>
          <w:color w:val="303030"/>
          <w:sz w:val="24"/>
          <w:szCs w:val="24"/>
          <w:lang w:eastAsia="es-ES"/>
        </w:rPr>
      </w:pPr>
    </w:p>
    <w:p w:rsidR="002E2D3B" w:rsidRPr="00C326A4" w:rsidRDefault="002E2D3B" w:rsidP="009707FA">
      <w:pPr>
        <w:spacing w:line="360" w:lineRule="auto"/>
        <w:ind w:firstLine="585"/>
        <w:jc w:val="both"/>
        <w:rPr>
          <w:rFonts w:eastAsia="Times New Roman" w:cstheme="minorHAnsi"/>
          <w:color w:val="303030"/>
          <w:sz w:val="24"/>
          <w:szCs w:val="24"/>
          <w:lang w:eastAsia="es-ES"/>
        </w:rPr>
      </w:pPr>
      <w:r w:rsidRPr="00C326A4">
        <w:rPr>
          <w:rFonts w:eastAsia="Times New Roman" w:cstheme="minorHAnsi"/>
          <w:color w:val="303030"/>
          <w:sz w:val="24"/>
          <w:szCs w:val="24"/>
          <w:lang w:eastAsia="es-ES"/>
        </w:rPr>
        <w:lastRenderedPageBreak/>
        <w:t>Los principios metodológicos son:</w:t>
      </w:r>
    </w:p>
    <w:p w:rsidR="002E2D3B" w:rsidRPr="00C326A4" w:rsidRDefault="00A4184C" w:rsidP="009707FA">
      <w:pPr>
        <w:pStyle w:val="Prrafodelista"/>
        <w:numPr>
          <w:ilvl w:val="0"/>
          <w:numId w:val="3"/>
        </w:numPr>
        <w:spacing w:line="360" w:lineRule="auto"/>
        <w:jc w:val="both"/>
        <w:rPr>
          <w:rFonts w:eastAsia="Times New Roman" w:cstheme="minorHAnsi"/>
          <w:color w:val="303030"/>
          <w:sz w:val="24"/>
          <w:szCs w:val="24"/>
          <w:lang w:eastAsia="es-ES"/>
        </w:rPr>
      </w:pPr>
      <w:r>
        <w:rPr>
          <w:rFonts w:eastAsia="Times New Roman" w:cstheme="minorHAnsi"/>
          <w:color w:val="303030"/>
          <w:sz w:val="24"/>
          <w:szCs w:val="24"/>
          <w:lang w:eastAsia="es-ES"/>
        </w:rPr>
        <w:t>Uso de</w:t>
      </w:r>
      <w:r w:rsidR="002E2D3B" w:rsidRPr="00C326A4">
        <w:rPr>
          <w:rFonts w:eastAsia="Times New Roman" w:cstheme="minorHAnsi"/>
          <w:color w:val="303030"/>
          <w:sz w:val="24"/>
          <w:szCs w:val="24"/>
          <w:lang w:eastAsia="es-ES"/>
        </w:rPr>
        <w:t xml:space="preserve"> un ‘jingle’ o canción que introduce un sonido al que se asocia una determinada acción. Este contenido se introduce a través de una historia. </w:t>
      </w:r>
    </w:p>
    <w:p w:rsidR="002E2D3B" w:rsidRPr="00C326A4" w:rsidRDefault="002E2D3B" w:rsidP="009707FA">
      <w:pPr>
        <w:pStyle w:val="Prrafodelista"/>
        <w:numPr>
          <w:ilvl w:val="0"/>
          <w:numId w:val="3"/>
        </w:numPr>
        <w:spacing w:line="360" w:lineRule="auto"/>
        <w:jc w:val="both"/>
        <w:rPr>
          <w:rFonts w:eastAsia="Times New Roman" w:cstheme="minorHAnsi"/>
          <w:color w:val="303030"/>
          <w:sz w:val="24"/>
          <w:szCs w:val="24"/>
          <w:lang w:eastAsia="es-ES"/>
        </w:rPr>
      </w:pPr>
      <w:r w:rsidRPr="00C326A4">
        <w:rPr>
          <w:rFonts w:eastAsia="Times New Roman" w:cstheme="minorHAnsi"/>
          <w:color w:val="303030"/>
          <w:sz w:val="24"/>
          <w:szCs w:val="24"/>
          <w:lang w:eastAsia="es-ES"/>
        </w:rPr>
        <w:t>Contamos cada sonido y utilizamos un punto para diferenciarlos.</w:t>
      </w:r>
    </w:p>
    <w:p w:rsidR="002E2D3B" w:rsidRPr="00C326A4" w:rsidRDefault="002E2D3B" w:rsidP="009707FA">
      <w:pPr>
        <w:pStyle w:val="Prrafodelista"/>
        <w:numPr>
          <w:ilvl w:val="0"/>
          <w:numId w:val="3"/>
        </w:numPr>
        <w:spacing w:line="360" w:lineRule="auto"/>
        <w:jc w:val="both"/>
        <w:rPr>
          <w:rFonts w:eastAsia="Times New Roman" w:cstheme="minorHAnsi"/>
          <w:color w:val="303030"/>
          <w:sz w:val="24"/>
          <w:szCs w:val="24"/>
          <w:lang w:eastAsia="es-ES"/>
        </w:rPr>
      </w:pPr>
      <w:r w:rsidRPr="00C326A4">
        <w:rPr>
          <w:rFonts w:eastAsia="Times New Roman" w:cstheme="minorHAnsi"/>
          <w:color w:val="303030"/>
          <w:sz w:val="24"/>
          <w:szCs w:val="24"/>
          <w:lang w:eastAsia="es-ES"/>
        </w:rPr>
        <w:t>Una vez que se han aprendido al menos tres sonidos, se introduce la técnica del ‘</w:t>
      </w:r>
      <w:proofErr w:type="spellStart"/>
      <w:r w:rsidRPr="00C326A4">
        <w:rPr>
          <w:rFonts w:eastAsia="Times New Roman" w:cstheme="minorHAnsi"/>
          <w:color w:val="303030"/>
          <w:sz w:val="24"/>
          <w:szCs w:val="24"/>
          <w:lang w:eastAsia="es-ES"/>
        </w:rPr>
        <w:t>Blending</w:t>
      </w:r>
      <w:proofErr w:type="spellEnd"/>
      <w:r w:rsidRPr="00C326A4">
        <w:rPr>
          <w:rFonts w:eastAsia="Times New Roman" w:cstheme="minorHAnsi"/>
          <w:color w:val="303030"/>
          <w:sz w:val="24"/>
          <w:szCs w:val="24"/>
          <w:lang w:eastAsia="es-ES"/>
        </w:rPr>
        <w:t>’ que es el principio de la lectura. Se pronuncian por separado cada uno de los sonidos que componen una palabra y se repiten varias veces enfatizando cada sonido. Una vez terminado este proceso, la palabra se lee naturalmente.</w:t>
      </w:r>
    </w:p>
    <w:p w:rsidR="002E2D3B" w:rsidRPr="00C326A4" w:rsidRDefault="002E2D3B" w:rsidP="009707FA">
      <w:pPr>
        <w:pStyle w:val="Prrafodelista"/>
        <w:numPr>
          <w:ilvl w:val="0"/>
          <w:numId w:val="3"/>
        </w:numPr>
        <w:spacing w:line="360" w:lineRule="auto"/>
        <w:jc w:val="both"/>
        <w:rPr>
          <w:rFonts w:eastAsia="Times New Roman" w:cstheme="minorHAnsi"/>
          <w:color w:val="303030"/>
          <w:sz w:val="24"/>
          <w:szCs w:val="24"/>
          <w:lang w:eastAsia="es-ES"/>
        </w:rPr>
      </w:pPr>
      <w:r w:rsidRPr="00C326A4">
        <w:rPr>
          <w:rFonts w:eastAsia="Times New Roman" w:cstheme="minorHAnsi"/>
          <w:color w:val="303030"/>
          <w:sz w:val="24"/>
          <w:szCs w:val="24"/>
          <w:lang w:eastAsia="es-ES"/>
        </w:rPr>
        <w:t>‘</w:t>
      </w:r>
      <w:proofErr w:type="spellStart"/>
      <w:r w:rsidRPr="00C326A4">
        <w:rPr>
          <w:rFonts w:eastAsia="Times New Roman" w:cstheme="minorHAnsi"/>
          <w:color w:val="303030"/>
          <w:sz w:val="24"/>
          <w:szCs w:val="24"/>
          <w:lang w:eastAsia="es-ES"/>
        </w:rPr>
        <w:t>Segmenting</w:t>
      </w:r>
      <w:proofErr w:type="spellEnd"/>
      <w:r w:rsidRPr="00C326A4">
        <w:rPr>
          <w:rFonts w:eastAsia="Times New Roman" w:cstheme="minorHAnsi"/>
          <w:color w:val="303030"/>
          <w:sz w:val="24"/>
          <w:szCs w:val="24"/>
          <w:lang w:eastAsia="es-ES"/>
        </w:rPr>
        <w:t>’. Este paso es el comienzo de la escritura. En este método, forman palabras con el ‘</w:t>
      </w:r>
      <w:proofErr w:type="spellStart"/>
      <w:r w:rsidRPr="00C326A4">
        <w:rPr>
          <w:rFonts w:eastAsia="Times New Roman" w:cstheme="minorHAnsi"/>
          <w:color w:val="303030"/>
          <w:sz w:val="24"/>
          <w:szCs w:val="24"/>
          <w:lang w:eastAsia="es-ES"/>
        </w:rPr>
        <w:t>Sound</w:t>
      </w:r>
      <w:proofErr w:type="spellEnd"/>
      <w:r w:rsidRPr="00C326A4">
        <w:rPr>
          <w:rFonts w:eastAsia="Times New Roman" w:cstheme="minorHAnsi"/>
          <w:color w:val="303030"/>
          <w:sz w:val="24"/>
          <w:szCs w:val="24"/>
          <w:lang w:eastAsia="es-ES"/>
        </w:rPr>
        <w:t xml:space="preserve"> fan’. Se elige una palabra y se dictan los sonidos para que ellos puedan “escribirlos” con su abanico de sonidos.</w:t>
      </w:r>
    </w:p>
    <w:p w:rsidR="002E2D3B" w:rsidRDefault="002E2D3B" w:rsidP="009707FA">
      <w:pPr>
        <w:pStyle w:val="Prrafodelista"/>
        <w:numPr>
          <w:ilvl w:val="0"/>
          <w:numId w:val="3"/>
        </w:numPr>
        <w:spacing w:line="360" w:lineRule="auto"/>
        <w:jc w:val="both"/>
        <w:rPr>
          <w:rFonts w:eastAsia="Times New Roman" w:cstheme="minorHAnsi"/>
          <w:color w:val="303030"/>
          <w:sz w:val="24"/>
          <w:szCs w:val="24"/>
          <w:lang w:eastAsia="es-ES"/>
        </w:rPr>
      </w:pPr>
      <w:r w:rsidRPr="00C326A4">
        <w:rPr>
          <w:rFonts w:eastAsia="Times New Roman" w:cstheme="minorHAnsi"/>
          <w:color w:val="303030"/>
          <w:sz w:val="24"/>
          <w:szCs w:val="24"/>
          <w:lang w:eastAsia="es-ES"/>
        </w:rPr>
        <w:t>Carácter Lúdico del método. Se introducen numerosas canciones y juegos que ayudan a afianzar lo aprendido.</w:t>
      </w:r>
    </w:p>
    <w:p w:rsidR="00397630" w:rsidRDefault="00397630" w:rsidP="009707FA">
      <w:pPr>
        <w:spacing w:line="360" w:lineRule="auto"/>
        <w:jc w:val="both"/>
        <w:rPr>
          <w:rFonts w:eastAsia="Times New Roman" w:cstheme="minorHAnsi"/>
          <w:color w:val="303030"/>
          <w:sz w:val="24"/>
          <w:szCs w:val="24"/>
          <w:lang w:eastAsia="es-ES"/>
        </w:rPr>
      </w:pPr>
    </w:p>
    <w:p w:rsidR="00397630" w:rsidRDefault="00397630" w:rsidP="009707FA">
      <w:pPr>
        <w:spacing w:before="60" w:after="60" w:line="360" w:lineRule="auto"/>
        <w:ind w:left="-135" w:firstLine="843"/>
        <w:jc w:val="both"/>
        <w:textAlignment w:val="baseline"/>
        <w:rPr>
          <w:rFonts w:eastAsia="Times New Roman" w:cstheme="minorHAnsi"/>
          <w:color w:val="303030"/>
          <w:sz w:val="24"/>
          <w:szCs w:val="24"/>
          <w:lang w:eastAsia="es-ES"/>
        </w:rPr>
      </w:pPr>
      <w:r w:rsidRPr="00397630">
        <w:rPr>
          <w:rFonts w:eastAsia="Times New Roman" w:cstheme="minorHAnsi"/>
          <w:color w:val="303030"/>
          <w:sz w:val="24"/>
          <w:szCs w:val="24"/>
          <w:lang w:eastAsia="es-ES"/>
        </w:rPr>
        <w:t>El horario que se dedicará en infantil a la enseñanza bilingüe en inglés</w:t>
      </w:r>
      <w:r>
        <w:rPr>
          <w:rFonts w:eastAsia="Times New Roman" w:cstheme="minorHAnsi"/>
          <w:color w:val="303030"/>
          <w:sz w:val="24"/>
          <w:szCs w:val="24"/>
          <w:lang w:eastAsia="es-ES"/>
        </w:rPr>
        <w:t xml:space="preserve"> será de dos sesiones semanales, mientas que en Educación Primaria, a la implantación del método fonético</w:t>
      </w:r>
      <w:r w:rsidR="002E2D3B" w:rsidRPr="00397630">
        <w:rPr>
          <w:rFonts w:eastAsia="Times New Roman" w:cstheme="minorHAnsi"/>
          <w:color w:val="303030"/>
          <w:sz w:val="24"/>
          <w:szCs w:val="24"/>
          <w:lang w:eastAsia="es-ES"/>
        </w:rPr>
        <w:t xml:space="preserve"> se</w:t>
      </w:r>
      <w:r>
        <w:rPr>
          <w:rFonts w:eastAsia="Times New Roman" w:cstheme="minorHAnsi"/>
          <w:color w:val="303030"/>
          <w:sz w:val="24"/>
          <w:szCs w:val="24"/>
          <w:lang w:eastAsia="es-ES"/>
        </w:rPr>
        <w:t xml:space="preserve"> le dedicará una sesión semanal.</w:t>
      </w:r>
      <w:r w:rsidRPr="00397630">
        <w:rPr>
          <w:rFonts w:eastAsia="Times New Roman" w:cstheme="minorHAnsi"/>
          <w:color w:val="303030"/>
          <w:sz w:val="24"/>
          <w:szCs w:val="24"/>
          <w:lang w:eastAsia="es-ES"/>
        </w:rPr>
        <w:t xml:space="preserve"> Si el centro es dotado con un auxiliar de conversación, se intentará que una de las sesiones coincida con el día que se trabaja con </w:t>
      </w:r>
      <w:r>
        <w:rPr>
          <w:rFonts w:eastAsia="Times New Roman" w:cstheme="minorHAnsi"/>
          <w:color w:val="303030"/>
          <w:sz w:val="24"/>
          <w:szCs w:val="24"/>
          <w:lang w:eastAsia="es-ES"/>
        </w:rPr>
        <w:t>el</w:t>
      </w:r>
      <w:r w:rsidRPr="00397630">
        <w:rPr>
          <w:rFonts w:eastAsia="Times New Roman" w:cstheme="minorHAnsi"/>
          <w:color w:val="303030"/>
          <w:sz w:val="24"/>
          <w:szCs w:val="24"/>
          <w:lang w:eastAsia="es-ES"/>
        </w:rPr>
        <w:t xml:space="preserve"> método </w:t>
      </w:r>
      <w:r>
        <w:rPr>
          <w:rFonts w:eastAsia="Times New Roman" w:cstheme="minorHAnsi"/>
          <w:color w:val="303030"/>
          <w:sz w:val="24"/>
          <w:szCs w:val="24"/>
          <w:lang w:eastAsia="es-ES"/>
        </w:rPr>
        <w:t xml:space="preserve">fonético </w:t>
      </w:r>
      <w:r w:rsidRPr="00397630">
        <w:rPr>
          <w:rFonts w:eastAsia="Times New Roman" w:cstheme="minorHAnsi"/>
          <w:color w:val="303030"/>
          <w:sz w:val="24"/>
          <w:szCs w:val="24"/>
          <w:lang w:eastAsia="es-ES"/>
        </w:rPr>
        <w:t>en primer ciclo.</w:t>
      </w:r>
    </w:p>
    <w:p w:rsidR="00397630" w:rsidRDefault="00397630" w:rsidP="009707FA">
      <w:pPr>
        <w:spacing w:before="60" w:after="60" w:line="360" w:lineRule="auto"/>
        <w:ind w:left="-135" w:firstLine="843"/>
        <w:jc w:val="both"/>
        <w:textAlignment w:val="baseline"/>
        <w:rPr>
          <w:rFonts w:eastAsia="Times New Roman" w:cstheme="minorHAnsi"/>
          <w:color w:val="303030"/>
          <w:sz w:val="24"/>
          <w:szCs w:val="24"/>
          <w:lang w:eastAsia="es-ES"/>
        </w:rPr>
      </w:pPr>
    </w:p>
    <w:p w:rsidR="00397630" w:rsidRPr="00397630" w:rsidRDefault="00397630" w:rsidP="009707FA">
      <w:pPr>
        <w:spacing w:before="60" w:after="60" w:line="360" w:lineRule="auto"/>
        <w:ind w:left="-135" w:firstLine="843"/>
        <w:jc w:val="both"/>
        <w:textAlignment w:val="baseline"/>
        <w:rPr>
          <w:rFonts w:eastAsia="Times New Roman" w:cstheme="minorHAnsi"/>
          <w:color w:val="303030"/>
          <w:sz w:val="24"/>
          <w:szCs w:val="24"/>
          <w:lang w:eastAsia="es-ES"/>
        </w:rPr>
      </w:pPr>
      <w:r w:rsidRPr="00397630">
        <w:rPr>
          <w:rFonts w:eastAsia="Times New Roman" w:cstheme="minorHAnsi"/>
          <w:color w:val="303030"/>
          <w:sz w:val="24"/>
          <w:szCs w:val="24"/>
          <w:lang w:eastAsia="es-ES"/>
        </w:rPr>
        <w:t xml:space="preserve">En Educación Primaria, este método se complementará trabajando un trabalenguas para cada sonido. El uso de los trabalenguas o rimas pegadizas se extenderá en la medida de lo posible al trabajo con la fonética en el resto de cursos en el área de </w:t>
      </w:r>
      <w:r w:rsidR="00832706" w:rsidRPr="00397630">
        <w:rPr>
          <w:rFonts w:eastAsia="Times New Roman" w:cstheme="minorHAnsi"/>
          <w:color w:val="303030"/>
          <w:sz w:val="24"/>
          <w:szCs w:val="24"/>
          <w:lang w:eastAsia="es-ES"/>
        </w:rPr>
        <w:t>inglés</w:t>
      </w:r>
      <w:r w:rsidRPr="00397630">
        <w:rPr>
          <w:rFonts w:eastAsia="Times New Roman" w:cstheme="minorHAnsi"/>
          <w:color w:val="303030"/>
          <w:sz w:val="24"/>
          <w:szCs w:val="24"/>
          <w:lang w:eastAsia="es-ES"/>
        </w:rPr>
        <w:t>.</w:t>
      </w:r>
    </w:p>
    <w:p w:rsidR="00397630" w:rsidRPr="00A07291" w:rsidRDefault="00397630" w:rsidP="009707FA">
      <w:pPr>
        <w:pStyle w:val="Prrafodelista"/>
        <w:spacing w:line="360" w:lineRule="auto"/>
        <w:ind w:left="945"/>
        <w:jc w:val="both"/>
        <w:rPr>
          <w:rFonts w:eastAsia="Times New Roman" w:cstheme="minorHAnsi"/>
          <w:color w:val="303030"/>
          <w:sz w:val="24"/>
          <w:szCs w:val="24"/>
          <w:lang w:eastAsia="es-ES"/>
        </w:rPr>
      </w:pPr>
    </w:p>
    <w:p w:rsidR="002E2D3B" w:rsidRDefault="002E2D3B" w:rsidP="009707FA">
      <w:pPr>
        <w:numPr>
          <w:ilvl w:val="0"/>
          <w:numId w:val="1"/>
        </w:numPr>
        <w:spacing w:before="60" w:after="60" w:line="360" w:lineRule="auto"/>
        <w:ind w:left="225"/>
        <w:jc w:val="both"/>
        <w:textAlignment w:val="baseline"/>
        <w:rPr>
          <w:rFonts w:eastAsia="Times New Roman" w:cstheme="minorHAnsi"/>
          <w:color w:val="303030"/>
          <w:sz w:val="24"/>
          <w:szCs w:val="24"/>
          <w:lang w:eastAsia="es-ES"/>
        </w:rPr>
      </w:pPr>
      <w:r w:rsidRPr="00C326A4">
        <w:rPr>
          <w:rFonts w:eastAsia="Times New Roman" w:cstheme="minorHAnsi"/>
          <w:b/>
          <w:bCs/>
          <w:color w:val="303030"/>
          <w:sz w:val="24"/>
          <w:szCs w:val="24"/>
          <w:u w:val="single"/>
          <w:lang w:eastAsia="es-ES"/>
        </w:rPr>
        <w:t>Coordinación entre las áreas no lingüísticas impartidas en inglés (</w:t>
      </w:r>
      <w:r>
        <w:rPr>
          <w:rFonts w:eastAsia="Times New Roman" w:cstheme="minorHAnsi"/>
          <w:b/>
          <w:bCs/>
          <w:iCs/>
          <w:color w:val="303030"/>
          <w:sz w:val="24"/>
          <w:szCs w:val="24"/>
          <w:u w:val="single"/>
          <w:lang w:eastAsia="es-ES"/>
        </w:rPr>
        <w:t xml:space="preserve">Natural </w:t>
      </w:r>
      <w:proofErr w:type="spellStart"/>
      <w:r>
        <w:rPr>
          <w:rFonts w:eastAsia="Times New Roman" w:cstheme="minorHAnsi"/>
          <w:b/>
          <w:bCs/>
          <w:iCs/>
          <w:color w:val="303030"/>
          <w:sz w:val="24"/>
          <w:szCs w:val="24"/>
          <w:u w:val="single"/>
          <w:lang w:eastAsia="es-ES"/>
        </w:rPr>
        <w:t>S</w:t>
      </w:r>
      <w:r w:rsidRPr="00C326A4">
        <w:rPr>
          <w:rFonts w:eastAsia="Times New Roman" w:cstheme="minorHAnsi"/>
          <w:b/>
          <w:bCs/>
          <w:iCs/>
          <w:color w:val="303030"/>
          <w:sz w:val="24"/>
          <w:szCs w:val="24"/>
          <w:u w:val="single"/>
          <w:lang w:eastAsia="es-ES"/>
        </w:rPr>
        <w:t>cience</w:t>
      </w:r>
      <w:proofErr w:type="spellEnd"/>
      <w:r w:rsidRPr="00C326A4">
        <w:rPr>
          <w:rFonts w:eastAsia="Times New Roman" w:cstheme="minorHAnsi"/>
          <w:b/>
          <w:bCs/>
          <w:color w:val="303030"/>
          <w:sz w:val="24"/>
          <w:szCs w:val="24"/>
          <w:u w:val="single"/>
          <w:lang w:eastAsia="es-ES"/>
        </w:rPr>
        <w:t> y </w:t>
      </w:r>
      <w:r>
        <w:rPr>
          <w:rFonts w:eastAsia="Times New Roman" w:cstheme="minorHAnsi"/>
          <w:b/>
          <w:bCs/>
          <w:iCs/>
          <w:color w:val="303030"/>
          <w:sz w:val="24"/>
          <w:szCs w:val="24"/>
          <w:u w:val="single"/>
          <w:lang w:eastAsia="es-ES"/>
        </w:rPr>
        <w:t xml:space="preserve">Social </w:t>
      </w:r>
      <w:proofErr w:type="spellStart"/>
      <w:r>
        <w:rPr>
          <w:rFonts w:eastAsia="Times New Roman" w:cstheme="minorHAnsi"/>
          <w:b/>
          <w:bCs/>
          <w:iCs/>
          <w:color w:val="303030"/>
          <w:sz w:val="24"/>
          <w:szCs w:val="24"/>
          <w:u w:val="single"/>
          <w:lang w:eastAsia="es-ES"/>
        </w:rPr>
        <w:t>S</w:t>
      </w:r>
      <w:r w:rsidRPr="00C326A4">
        <w:rPr>
          <w:rFonts w:eastAsia="Times New Roman" w:cstheme="minorHAnsi"/>
          <w:b/>
          <w:bCs/>
          <w:iCs/>
          <w:color w:val="303030"/>
          <w:sz w:val="24"/>
          <w:szCs w:val="24"/>
          <w:u w:val="single"/>
          <w:lang w:eastAsia="es-ES"/>
        </w:rPr>
        <w:t>cience</w:t>
      </w:r>
      <w:proofErr w:type="spellEnd"/>
      <w:r w:rsidRPr="00C326A4">
        <w:rPr>
          <w:rFonts w:eastAsia="Times New Roman" w:cstheme="minorHAnsi"/>
          <w:b/>
          <w:bCs/>
          <w:color w:val="303030"/>
          <w:sz w:val="24"/>
          <w:szCs w:val="24"/>
          <w:u w:val="single"/>
          <w:lang w:eastAsia="es-ES"/>
        </w:rPr>
        <w:t>) y el área de Inglés</w:t>
      </w:r>
      <w:r w:rsidRPr="00BF174D">
        <w:rPr>
          <w:rFonts w:eastAsia="Times New Roman" w:cstheme="minorHAnsi"/>
          <w:color w:val="303030"/>
          <w:sz w:val="24"/>
          <w:szCs w:val="24"/>
          <w:lang w:eastAsia="es-ES"/>
        </w:rPr>
        <w:t xml:space="preserve">. </w:t>
      </w:r>
    </w:p>
    <w:p w:rsidR="00397630" w:rsidRPr="00397630" w:rsidRDefault="002E2D3B" w:rsidP="009707FA">
      <w:pPr>
        <w:spacing w:before="60" w:after="60" w:line="360" w:lineRule="auto"/>
        <w:ind w:left="-135" w:firstLine="843"/>
        <w:jc w:val="both"/>
        <w:textAlignment w:val="baseline"/>
        <w:rPr>
          <w:rFonts w:eastAsia="Times New Roman" w:cstheme="minorHAnsi"/>
          <w:color w:val="303030"/>
          <w:sz w:val="24"/>
          <w:szCs w:val="24"/>
          <w:lang w:eastAsia="es-ES"/>
        </w:rPr>
      </w:pPr>
      <w:r w:rsidRPr="00BF174D">
        <w:rPr>
          <w:rFonts w:eastAsia="Times New Roman" w:cstheme="minorHAnsi"/>
          <w:color w:val="303030"/>
          <w:sz w:val="24"/>
          <w:szCs w:val="24"/>
          <w:lang w:eastAsia="es-ES"/>
        </w:rPr>
        <w:lastRenderedPageBreak/>
        <w:t xml:space="preserve">Para que nuestras alumnas y nuestros alumnos se encuentren inmersos en una lengua extranjera de una manera que les haga adquirirla de forma significativa, hemos considerado que los contenidos en el área de </w:t>
      </w:r>
      <w:r w:rsidR="00832706" w:rsidRPr="00BF174D">
        <w:rPr>
          <w:rFonts w:eastAsia="Times New Roman" w:cstheme="minorHAnsi"/>
          <w:color w:val="303030"/>
          <w:sz w:val="24"/>
          <w:szCs w:val="24"/>
          <w:lang w:eastAsia="es-ES"/>
        </w:rPr>
        <w:t>inglés</w:t>
      </w:r>
      <w:r w:rsidRPr="00BF174D">
        <w:rPr>
          <w:rFonts w:eastAsia="Times New Roman" w:cstheme="minorHAnsi"/>
          <w:color w:val="303030"/>
          <w:sz w:val="24"/>
          <w:szCs w:val="24"/>
          <w:lang w:eastAsia="es-ES"/>
        </w:rPr>
        <w:t xml:space="preserve"> estén relacionados con los tratados en las áreas impartidas en inglés. Esto supone la puesta en práctica de las estructuras gramatica</w:t>
      </w:r>
      <w:r w:rsidR="00397630">
        <w:rPr>
          <w:rFonts w:eastAsia="Times New Roman" w:cstheme="minorHAnsi"/>
          <w:color w:val="303030"/>
          <w:sz w:val="24"/>
          <w:szCs w:val="24"/>
          <w:lang w:eastAsia="es-ES"/>
        </w:rPr>
        <w:t xml:space="preserve">les y del vocabulario aprendido </w:t>
      </w:r>
      <w:r w:rsidRPr="00BF174D">
        <w:rPr>
          <w:rFonts w:eastAsia="Times New Roman" w:cstheme="minorHAnsi"/>
          <w:color w:val="303030"/>
          <w:sz w:val="24"/>
          <w:szCs w:val="24"/>
          <w:lang w:eastAsia="es-ES"/>
        </w:rPr>
        <w:t>para poder comprender y utilizar los contenidos de las demás áreas.</w:t>
      </w:r>
      <w:r w:rsidR="00397630" w:rsidRPr="00397630">
        <w:rPr>
          <w:rFonts w:eastAsia="Times New Roman" w:cstheme="minorHAnsi"/>
          <w:color w:val="303030"/>
          <w:sz w:val="24"/>
          <w:szCs w:val="24"/>
          <w:lang w:eastAsia="es-ES"/>
        </w:rPr>
        <w:t xml:space="preserve"> </w:t>
      </w:r>
    </w:p>
    <w:p w:rsidR="002E2D3B" w:rsidRDefault="002E2D3B" w:rsidP="009707FA">
      <w:pPr>
        <w:spacing w:before="60" w:after="60" w:line="360" w:lineRule="auto"/>
        <w:ind w:left="-135" w:firstLine="843"/>
        <w:jc w:val="both"/>
        <w:textAlignment w:val="baseline"/>
        <w:rPr>
          <w:rFonts w:eastAsia="Times New Roman" w:cstheme="minorHAnsi"/>
          <w:color w:val="303030"/>
          <w:sz w:val="24"/>
          <w:szCs w:val="24"/>
          <w:lang w:eastAsia="es-ES"/>
        </w:rPr>
      </w:pPr>
    </w:p>
    <w:p w:rsidR="00397630" w:rsidRDefault="00397630" w:rsidP="009707FA">
      <w:pPr>
        <w:spacing w:before="60" w:after="60" w:line="360" w:lineRule="auto"/>
        <w:ind w:left="-135" w:firstLine="843"/>
        <w:jc w:val="both"/>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Para que esta coordinación entre el docente del área inglesa y el docente bilingüe sea posible, la dirección del centro asignará una hora coincidente en el horario de ambos que favorezca este trabajo y en ella se</w:t>
      </w:r>
      <w:r w:rsidRPr="00397630">
        <w:rPr>
          <w:rFonts w:eastAsia="Times New Roman" w:cstheme="minorHAnsi"/>
          <w:color w:val="303030"/>
          <w:sz w:val="24"/>
          <w:szCs w:val="24"/>
          <w:lang w:eastAsia="es-ES"/>
        </w:rPr>
        <w:t xml:space="preserve"> revisará la programación del área de Lengua Extranjera en dicho curso, para secuenciar de un modo eficaz los contenidos repetidos en las ANL que se imparten en inglés. </w:t>
      </w:r>
    </w:p>
    <w:p w:rsidR="00397630" w:rsidRDefault="00397630" w:rsidP="009707FA">
      <w:pPr>
        <w:spacing w:before="60" w:after="60" w:line="360" w:lineRule="auto"/>
        <w:ind w:left="-135" w:firstLine="843"/>
        <w:jc w:val="both"/>
        <w:textAlignment w:val="baseline"/>
        <w:rPr>
          <w:rFonts w:eastAsia="Times New Roman" w:cstheme="minorHAnsi"/>
          <w:color w:val="303030"/>
          <w:sz w:val="24"/>
          <w:szCs w:val="24"/>
          <w:lang w:eastAsia="es-ES"/>
        </w:rPr>
      </w:pPr>
    </w:p>
    <w:p w:rsidR="00397630" w:rsidRDefault="00397630" w:rsidP="009707FA">
      <w:pPr>
        <w:spacing w:before="60" w:after="60" w:line="360" w:lineRule="auto"/>
        <w:ind w:left="-135" w:firstLine="843"/>
        <w:jc w:val="both"/>
        <w:textAlignment w:val="baseline"/>
        <w:rPr>
          <w:rFonts w:eastAsia="Times New Roman" w:cstheme="minorHAnsi"/>
          <w:color w:val="303030"/>
          <w:sz w:val="24"/>
          <w:szCs w:val="24"/>
          <w:lang w:eastAsia="es-ES"/>
        </w:rPr>
      </w:pPr>
      <w:r w:rsidRPr="00C326A4">
        <w:rPr>
          <w:rFonts w:eastAsia="Times New Roman" w:cstheme="minorHAnsi"/>
          <w:color w:val="303030"/>
          <w:sz w:val="24"/>
          <w:szCs w:val="24"/>
          <w:lang w:eastAsia="es-ES"/>
        </w:rPr>
        <w:t>Dado el carácter flexible de nuestro proyecto, se realizará al menos una reunión trimestral para poner en común posibles dificultades y propuestas de mejoras. Del contenido de dicha reunión se levantará acta en el que se incluyan los acuerdos referentes a las mejoras introducidas.</w:t>
      </w:r>
    </w:p>
    <w:p w:rsidR="00397630" w:rsidRDefault="00397630" w:rsidP="009707FA">
      <w:pPr>
        <w:spacing w:before="60" w:after="60" w:line="360" w:lineRule="auto"/>
        <w:ind w:left="-135" w:firstLine="843"/>
        <w:jc w:val="both"/>
        <w:textAlignment w:val="baseline"/>
        <w:rPr>
          <w:rFonts w:eastAsia="Times New Roman" w:cstheme="minorHAnsi"/>
          <w:color w:val="303030"/>
          <w:sz w:val="24"/>
          <w:szCs w:val="24"/>
          <w:lang w:eastAsia="es-ES"/>
        </w:rPr>
      </w:pPr>
    </w:p>
    <w:p w:rsidR="002E2D3B" w:rsidRDefault="002E2D3B" w:rsidP="009707FA">
      <w:pPr>
        <w:numPr>
          <w:ilvl w:val="0"/>
          <w:numId w:val="1"/>
        </w:numPr>
        <w:spacing w:before="60" w:after="60" w:line="360" w:lineRule="auto"/>
        <w:ind w:left="225"/>
        <w:jc w:val="both"/>
        <w:textAlignment w:val="baseline"/>
        <w:rPr>
          <w:rFonts w:eastAsia="Times New Roman" w:cstheme="minorHAnsi"/>
          <w:color w:val="303030"/>
          <w:sz w:val="24"/>
          <w:szCs w:val="24"/>
          <w:lang w:eastAsia="es-ES"/>
        </w:rPr>
      </w:pPr>
      <w:r w:rsidRPr="00C326A4">
        <w:rPr>
          <w:rFonts w:eastAsia="Times New Roman" w:cstheme="minorHAnsi"/>
          <w:b/>
          <w:bCs/>
          <w:color w:val="303030"/>
          <w:sz w:val="24"/>
          <w:szCs w:val="24"/>
          <w:u w:val="single"/>
          <w:lang w:eastAsia="es-ES"/>
        </w:rPr>
        <w:t>Coordinación entre las áreas no lingüísticas impartidas en inglés y las áreas en español</w:t>
      </w:r>
      <w:r w:rsidRPr="00C326A4">
        <w:rPr>
          <w:rFonts w:eastAsia="Times New Roman" w:cstheme="minorHAnsi"/>
          <w:color w:val="303030"/>
          <w:sz w:val="24"/>
          <w:szCs w:val="24"/>
          <w:lang w:eastAsia="es-ES"/>
        </w:rPr>
        <w:t xml:space="preserve">. </w:t>
      </w:r>
    </w:p>
    <w:p w:rsidR="002E2D3B" w:rsidRDefault="002E2D3B" w:rsidP="009707FA">
      <w:pPr>
        <w:spacing w:before="60" w:after="60" w:line="360" w:lineRule="auto"/>
        <w:ind w:firstLine="708"/>
        <w:jc w:val="both"/>
        <w:textAlignment w:val="baseline"/>
        <w:rPr>
          <w:rFonts w:eastAsia="Times New Roman" w:cstheme="minorHAnsi"/>
          <w:color w:val="303030"/>
          <w:sz w:val="24"/>
          <w:szCs w:val="24"/>
          <w:lang w:eastAsia="es-ES"/>
        </w:rPr>
      </w:pPr>
    </w:p>
    <w:p w:rsidR="002E2D3B" w:rsidRPr="00F95168" w:rsidRDefault="002E2D3B" w:rsidP="009707FA">
      <w:pPr>
        <w:spacing w:before="60" w:after="60" w:line="360" w:lineRule="auto"/>
        <w:ind w:firstLine="708"/>
        <w:jc w:val="both"/>
        <w:textAlignment w:val="baseline"/>
        <w:rPr>
          <w:rFonts w:eastAsia="Times New Roman" w:cstheme="minorHAnsi"/>
          <w:sz w:val="24"/>
          <w:szCs w:val="24"/>
          <w:lang w:eastAsia="es-ES"/>
        </w:rPr>
      </w:pPr>
      <w:r w:rsidRPr="00C326A4">
        <w:rPr>
          <w:rFonts w:eastAsia="Times New Roman" w:cstheme="minorHAnsi"/>
          <w:color w:val="303030"/>
          <w:sz w:val="24"/>
          <w:szCs w:val="24"/>
          <w:lang w:eastAsia="es-ES"/>
        </w:rPr>
        <w:t>Una de las preocupaciones</w:t>
      </w:r>
      <w:r w:rsidRPr="00BF174D">
        <w:rPr>
          <w:rFonts w:eastAsia="Times New Roman" w:cstheme="minorHAnsi"/>
          <w:color w:val="303030"/>
          <w:sz w:val="24"/>
          <w:szCs w:val="24"/>
          <w:lang w:eastAsia="es-ES"/>
        </w:rPr>
        <w:t xml:space="preserve"> que surgen cuando se encuentran los alumnos y alumnas en un programa bilingüe de estas características es la falta de vocabulario técnico en su propio idioma, debido al tratamiento de las ciencias en una lengua extranjera. En nuestro centro, para que no se dé esta situación, el profesorado bilingüe está coordinado con el rest</w:t>
      </w:r>
      <w:r w:rsidRPr="00C326A4">
        <w:rPr>
          <w:rFonts w:eastAsia="Times New Roman" w:cstheme="minorHAnsi"/>
          <w:color w:val="303030"/>
          <w:sz w:val="24"/>
          <w:szCs w:val="24"/>
          <w:lang w:eastAsia="es-ES"/>
        </w:rPr>
        <w:t xml:space="preserve">o del equipo docente. </w:t>
      </w:r>
      <w:r w:rsidRPr="00F95168">
        <w:rPr>
          <w:rFonts w:eastAsia="Times New Roman" w:cstheme="minorHAnsi"/>
          <w:sz w:val="24"/>
          <w:szCs w:val="24"/>
          <w:lang w:eastAsia="es-ES"/>
        </w:rPr>
        <w:t xml:space="preserve">Los maestros y maestras  que imparten las áreas en castellano introducen el vocabulario que se imparte en las ANL que se imparten en inglés en sus áreas. </w:t>
      </w:r>
    </w:p>
    <w:p w:rsidR="00397630" w:rsidRPr="00F95168" w:rsidRDefault="00397630" w:rsidP="009707FA">
      <w:pPr>
        <w:spacing w:before="60" w:after="60" w:line="360" w:lineRule="auto"/>
        <w:ind w:firstLine="708"/>
        <w:jc w:val="both"/>
        <w:textAlignment w:val="baseline"/>
        <w:rPr>
          <w:rFonts w:eastAsia="Times New Roman" w:cstheme="minorHAnsi"/>
          <w:sz w:val="24"/>
          <w:szCs w:val="24"/>
          <w:lang w:eastAsia="es-ES"/>
        </w:rPr>
      </w:pPr>
      <w:r w:rsidRPr="00F95168">
        <w:rPr>
          <w:rFonts w:eastAsia="Times New Roman" w:cstheme="minorHAnsi"/>
          <w:sz w:val="24"/>
          <w:szCs w:val="24"/>
          <w:lang w:eastAsia="es-ES"/>
        </w:rPr>
        <w:t xml:space="preserve">Mapa de géneros discursivos se ha de incluir textos en ingles integrados en las ANL </w:t>
      </w:r>
    </w:p>
    <w:p w:rsidR="002E2D3B" w:rsidRDefault="002E2D3B" w:rsidP="009707FA">
      <w:pPr>
        <w:spacing w:before="60" w:after="60" w:line="360" w:lineRule="auto"/>
        <w:jc w:val="both"/>
        <w:textAlignment w:val="baseline"/>
        <w:rPr>
          <w:rFonts w:eastAsia="Times New Roman" w:cstheme="minorHAnsi"/>
          <w:color w:val="303030"/>
          <w:sz w:val="24"/>
          <w:szCs w:val="24"/>
          <w:lang w:eastAsia="es-ES"/>
        </w:rPr>
      </w:pPr>
    </w:p>
    <w:p w:rsidR="002E2D3B" w:rsidRPr="00B656E5" w:rsidRDefault="002E2D3B" w:rsidP="009707FA">
      <w:pPr>
        <w:numPr>
          <w:ilvl w:val="0"/>
          <w:numId w:val="1"/>
        </w:numPr>
        <w:spacing w:before="60" w:after="60" w:line="360" w:lineRule="auto"/>
        <w:ind w:left="225"/>
        <w:jc w:val="both"/>
        <w:textAlignment w:val="baseline"/>
        <w:rPr>
          <w:rFonts w:eastAsia="Times New Roman" w:cstheme="minorHAnsi"/>
          <w:color w:val="303030"/>
          <w:sz w:val="24"/>
          <w:szCs w:val="24"/>
          <w:lang w:eastAsia="es-ES"/>
        </w:rPr>
      </w:pPr>
      <w:r w:rsidRPr="00B656E5">
        <w:rPr>
          <w:rFonts w:eastAsia="Times New Roman" w:cstheme="minorHAnsi"/>
          <w:b/>
          <w:bCs/>
          <w:color w:val="303030"/>
          <w:sz w:val="24"/>
          <w:szCs w:val="24"/>
          <w:u w:val="single"/>
          <w:lang w:eastAsia="es-ES"/>
        </w:rPr>
        <w:t>Aproximación a la literatura inglesa tradicional.</w:t>
      </w:r>
    </w:p>
    <w:p w:rsidR="002E2D3B" w:rsidRDefault="002E2D3B" w:rsidP="009707FA">
      <w:pPr>
        <w:spacing w:before="60" w:after="60" w:line="360" w:lineRule="auto"/>
        <w:ind w:left="225"/>
        <w:jc w:val="both"/>
        <w:textAlignment w:val="baseline"/>
        <w:rPr>
          <w:rFonts w:eastAsia="Times New Roman" w:cstheme="minorHAnsi"/>
          <w:color w:val="303030"/>
          <w:sz w:val="24"/>
          <w:szCs w:val="24"/>
          <w:lang w:eastAsia="es-ES"/>
        </w:rPr>
      </w:pPr>
    </w:p>
    <w:p w:rsidR="00AF3EEB" w:rsidRDefault="002E2D3B" w:rsidP="009707FA">
      <w:pPr>
        <w:spacing w:before="60" w:after="60" w:line="360" w:lineRule="auto"/>
        <w:ind w:firstLine="709"/>
        <w:jc w:val="both"/>
        <w:textAlignment w:val="baseline"/>
        <w:rPr>
          <w:rFonts w:eastAsia="Times New Roman" w:cstheme="minorHAnsi"/>
          <w:color w:val="303030"/>
          <w:sz w:val="24"/>
          <w:szCs w:val="24"/>
          <w:lang w:eastAsia="es-ES"/>
        </w:rPr>
      </w:pPr>
      <w:r>
        <w:rPr>
          <w:rFonts w:eastAsia="Times New Roman" w:cstheme="minorHAnsi"/>
          <w:color w:val="303030"/>
          <w:sz w:val="24"/>
          <w:szCs w:val="24"/>
          <w:lang w:eastAsia="es-ES"/>
        </w:rPr>
        <w:t>En ambas etapas, Infantil y Primaria, se complementará la programación de los contenidos con canciones, cuentos y rimas populares de la lengua inglesa que estén relacionadas con el vocabulario, estructuras y sonidos que se vayan aprendiendo.</w:t>
      </w:r>
      <w:r w:rsidR="00AF3EEB">
        <w:rPr>
          <w:rFonts w:eastAsia="Times New Roman" w:cstheme="minorHAnsi"/>
          <w:color w:val="303030"/>
          <w:sz w:val="24"/>
          <w:szCs w:val="24"/>
          <w:lang w:eastAsia="es-ES"/>
        </w:rPr>
        <w:t xml:space="preserve"> Además se incluirán textos en la lengua extranjera al mapa de géneros discursivos.</w:t>
      </w:r>
    </w:p>
    <w:p w:rsidR="00397630" w:rsidRPr="00397630" w:rsidRDefault="00397630" w:rsidP="009707FA">
      <w:pPr>
        <w:spacing w:line="360" w:lineRule="auto"/>
        <w:jc w:val="both"/>
        <w:rPr>
          <w:rFonts w:eastAsia="Times New Roman" w:cstheme="minorHAnsi"/>
          <w:color w:val="303030"/>
          <w:sz w:val="24"/>
          <w:szCs w:val="24"/>
          <w:lang w:eastAsia="es-ES"/>
        </w:rPr>
      </w:pPr>
    </w:p>
    <w:p w:rsidR="00F95168" w:rsidRPr="0022050B" w:rsidRDefault="00F95168" w:rsidP="009707FA">
      <w:pPr>
        <w:spacing w:line="360" w:lineRule="auto"/>
        <w:ind w:left="708"/>
        <w:rPr>
          <w:b/>
          <w:u w:val="single"/>
        </w:rPr>
      </w:pPr>
      <w:r w:rsidRPr="0022050B">
        <w:rPr>
          <w:b/>
          <w:u w:val="single"/>
        </w:rPr>
        <w:t>Uso del auxiliar de conversación.</w:t>
      </w:r>
    </w:p>
    <w:p w:rsidR="00F95168" w:rsidRDefault="00F95168" w:rsidP="009707FA">
      <w:pPr>
        <w:spacing w:after="120" w:line="360" w:lineRule="auto"/>
      </w:pPr>
      <w:r>
        <w:t xml:space="preserve">A partir del segundo curso como centro bilingüe, será asignado un auxiliar de </w:t>
      </w:r>
      <w:r w:rsidR="00663B6D">
        <w:t>conversación</w:t>
      </w:r>
      <w:r>
        <w:t xml:space="preserve"> (según disponibilidad). Las funciones principales de este auxiliar son</w:t>
      </w:r>
      <w:r w:rsidR="00663B6D">
        <w:t>, según la normativa, las siguientes</w:t>
      </w:r>
      <w:r>
        <w:t>:</w:t>
      </w:r>
    </w:p>
    <w:p w:rsidR="00F95168" w:rsidRPr="00663B6D" w:rsidRDefault="00F95168" w:rsidP="009707FA">
      <w:pPr>
        <w:pStyle w:val="Prrafodelista"/>
        <w:numPr>
          <w:ilvl w:val="0"/>
          <w:numId w:val="7"/>
        </w:numPr>
        <w:spacing w:after="120" w:line="360" w:lineRule="auto"/>
      </w:pPr>
      <w:r w:rsidRPr="00663B6D">
        <w:t xml:space="preserve">Atender alumnado en </w:t>
      </w:r>
      <w:proofErr w:type="spellStart"/>
      <w:r w:rsidRPr="00663B6D">
        <w:t>anl</w:t>
      </w:r>
      <w:proofErr w:type="spellEnd"/>
      <w:r w:rsidRPr="00663B6D">
        <w:t xml:space="preserve"> y en caso circunstancias del horario en área lingüística de ingles pero nunca ejercerá las funciones del docente.</w:t>
      </w:r>
    </w:p>
    <w:p w:rsidR="00663B6D" w:rsidRPr="00663B6D" w:rsidRDefault="00F95168" w:rsidP="009707FA">
      <w:pPr>
        <w:pStyle w:val="Prrafodelista"/>
        <w:numPr>
          <w:ilvl w:val="0"/>
          <w:numId w:val="7"/>
        </w:numPr>
        <w:spacing w:after="120" w:line="360" w:lineRule="auto"/>
        <w:rPr>
          <w:rFonts w:eastAsia="Times New Roman" w:cs="Arial"/>
          <w:lang w:val="es-ES" w:eastAsia="es-ES"/>
        </w:rPr>
      </w:pPr>
      <w:r w:rsidRPr="00663B6D">
        <w:t xml:space="preserve">Participara en las actividades lingüísticas (flash </w:t>
      </w:r>
      <w:proofErr w:type="spellStart"/>
      <w:r w:rsidRPr="00663B6D">
        <w:t>cards</w:t>
      </w:r>
      <w:proofErr w:type="spellEnd"/>
      <w:r w:rsidR="00EE252D">
        <w:t xml:space="preserve">, </w:t>
      </w:r>
      <w:proofErr w:type="spellStart"/>
      <w:r w:rsidR="00EE252D">
        <w:t>storycards</w:t>
      </w:r>
      <w:proofErr w:type="spellEnd"/>
      <w:r w:rsidR="00EE252D">
        <w:t xml:space="preserve">, poster y asamblea) </w:t>
      </w:r>
      <w:r w:rsidRPr="00663B6D">
        <w:t xml:space="preserve">que requieran </w:t>
      </w:r>
      <w:r w:rsidR="00663B6D" w:rsidRPr="00663B6D">
        <w:t xml:space="preserve">introducción </w:t>
      </w:r>
      <w:r w:rsidRPr="00663B6D">
        <w:t>de nue</w:t>
      </w:r>
      <w:r w:rsidR="00663B6D" w:rsidRPr="00663B6D">
        <w:t xml:space="preserve">vo vocabulario y contenidos con el fin de </w:t>
      </w:r>
      <w:r w:rsidR="00663B6D" w:rsidRPr="00663B6D">
        <w:rPr>
          <w:rFonts w:eastAsia="Times New Roman" w:cs="Arial"/>
          <w:lang w:val="es-ES" w:eastAsia="es-ES"/>
        </w:rPr>
        <w:t xml:space="preserve">proporcionar un modelo de corrección fonética y gramatical en la lengua extranjera </w:t>
      </w:r>
    </w:p>
    <w:p w:rsidR="00663B6D" w:rsidRPr="00663B6D" w:rsidRDefault="00663B6D" w:rsidP="009707FA">
      <w:pPr>
        <w:pStyle w:val="Prrafodelista"/>
        <w:numPr>
          <w:ilvl w:val="0"/>
          <w:numId w:val="7"/>
        </w:numPr>
        <w:spacing w:after="120" w:line="360" w:lineRule="auto"/>
        <w:rPr>
          <w:rFonts w:eastAsia="Times New Roman" w:cs="Arial"/>
          <w:lang w:val="es-ES" w:eastAsia="es-ES"/>
        </w:rPr>
      </w:pPr>
      <w:r w:rsidRPr="00663B6D">
        <w:rPr>
          <w:rFonts w:eastAsia="Times New Roman" w:cs="Arial"/>
          <w:lang w:val="es-ES" w:eastAsia="es-ES"/>
        </w:rPr>
        <w:t>Fuera del periodo de atención directa al alumnado, prepararán sus actividades con el profesorado de referencia con el que también colaborarán, en su caso, en la preparación de materiales didácticos en la lengua extranjera</w:t>
      </w:r>
    </w:p>
    <w:p w:rsidR="00663B6D" w:rsidRPr="00663B6D" w:rsidRDefault="00663B6D" w:rsidP="009707FA">
      <w:pPr>
        <w:pStyle w:val="Prrafodelista"/>
        <w:numPr>
          <w:ilvl w:val="0"/>
          <w:numId w:val="7"/>
        </w:numPr>
        <w:spacing w:after="120" w:line="360" w:lineRule="auto"/>
        <w:rPr>
          <w:rFonts w:eastAsia="Times New Roman" w:cs="Arial"/>
          <w:lang w:val="es-ES" w:eastAsia="es-ES"/>
        </w:rPr>
      </w:pPr>
      <w:r w:rsidRPr="00663B6D">
        <w:rPr>
          <w:rFonts w:eastAsia="Times New Roman" w:cs="Arial"/>
          <w:lang w:val="es-ES" w:eastAsia="es-ES"/>
        </w:rPr>
        <w:t xml:space="preserve">Acercarán al alumnado y al profesorado a la cultura del país donde se habla la lengua extranjera mediante la presentación de temas de actualidad y actividades lúdicas en el aula. </w:t>
      </w:r>
    </w:p>
    <w:p w:rsidR="00663B6D" w:rsidRPr="00A4184C" w:rsidRDefault="00663B6D" w:rsidP="009707FA">
      <w:pPr>
        <w:spacing w:line="360" w:lineRule="auto"/>
        <w:rPr>
          <w:b/>
          <w:u w:val="single"/>
        </w:rPr>
      </w:pPr>
      <w:r>
        <w:br w:type="page"/>
      </w:r>
      <w:r w:rsidRPr="00A4184C">
        <w:rPr>
          <w:rFonts w:eastAsia="Times New Roman" w:cs="Times New Roman"/>
          <w:b/>
          <w:sz w:val="24"/>
          <w:szCs w:val="24"/>
          <w:u w:val="single"/>
          <w:lang w:val="es-ES" w:eastAsia="es-ES"/>
        </w:rPr>
        <w:lastRenderedPageBreak/>
        <w:t>METODOLOGÍA</w:t>
      </w:r>
      <w:r w:rsidR="00464102">
        <w:rPr>
          <w:rFonts w:eastAsia="Times New Roman" w:cs="Times New Roman"/>
          <w:b/>
          <w:sz w:val="24"/>
          <w:szCs w:val="24"/>
          <w:u w:val="single"/>
          <w:lang w:val="es-ES" w:eastAsia="es-ES"/>
        </w:rPr>
        <w:t>S</w:t>
      </w:r>
    </w:p>
    <w:p w:rsidR="00464102" w:rsidRPr="00464102" w:rsidRDefault="00464102" w:rsidP="009707FA">
      <w:pPr>
        <w:spacing w:before="100" w:beforeAutospacing="1" w:after="100" w:afterAutospacing="1" w:line="360" w:lineRule="auto"/>
        <w:ind w:firstLine="708"/>
        <w:rPr>
          <w:rFonts w:eastAsia="Times New Roman" w:cs="Times New Roman"/>
          <w:b/>
          <w:sz w:val="24"/>
          <w:szCs w:val="24"/>
          <w:u w:val="single"/>
          <w:lang w:val="es-ES" w:eastAsia="es-ES"/>
        </w:rPr>
      </w:pPr>
      <w:r w:rsidRPr="00464102">
        <w:rPr>
          <w:rFonts w:eastAsia="Times New Roman" w:cs="Times New Roman"/>
          <w:b/>
          <w:sz w:val="24"/>
          <w:szCs w:val="24"/>
          <w:u w:val="single"/>
          <w:lang w:val="es-ES" w:eastAsia="es-ES"/>
        </w:rPr>
        <w:t>SINTÉTICA (PHONICS)</w:t>
      </w:r>
    </w:p>
    <w:p w:rsidR="00270725" w:rsidRPr="00F90C4B" w:rsidRDefault="00270725" w:rsidP="009707FA">
      <w:pPr>
        <w:spacing w:before="100" w:beforeAutospacing="1" w:after="100" w:afterAutospacing="1" w:line="360" w:lineRule="auto"/>
        <w:ind w:firstLine="708"/>
        <w:rPr>
          <w:rFonts w:eastAsia="Times New Roman" w:cs="Times New Roman"/>
          <w:sz w:val="24"/>
          <w:szCs w:val="24"/>
          <w:lang w:val="es-ES" w:eastAsia="es-ES"/>
        </w:rPr>
      </w:pPr>
      <w:r w:rsidRPr="00F90C4B">
        <w:rPr>
          <w:rFonts w:eastAsia="Times New Roman" w:cs="Times New Roman"/>
          <w:sz w:val="24"/>
          <w:szCs w:val="24"/>
          <w:lang w:val="es-ES" w:eastAsia="es-ES"/>
        </w:rPr>
        <w:t xml:space="preserve">Nuestro centro ha apostado por la metodología de los fonemas para introducir al alumnado al mundo del la lectoescritura en inglés, usando la misma metodología que se usa en los países anglosajones. </w:t>
      </w:r>
    </w:p>
    <w:p w:rsidR="00270725" w:rsidRPr="00F90C4B" w:rsidRDefault="00270725" w:rsidP="009707FA">
      <w:pPr>
        <w:spacing w:before="100" w:beforeAutospacing="1" w:after="100" w:afterAutospacing="1" w:line="360" w:lineRule="auto"/>
        <w:ind w:firstLine="708"/>
        <w:rPr>
          <w:rFonts w:eastAsia="Times New Roman" w:cs="Times New Roman"/>
          <w:sz w:val="24"/>
          <w:szCs w:val="24"/>
          <w:lang w:val="es-ES" w:eastAsia="es-ES"/>
        </w:rPr>
      </w:pPr>
      <w:r w:rsidRPr="00F90C4B">
        <w:rPr>
          <w:rFonts w:eastAsia="Times New Roman" w:cs="Times New Roman"/>
          <w:sz w:val="24"/>
          <w:szCs w:val="24"/>
          <w:lang w:val="es-ES" w:eastAsia="es-ES"/>
        </w:rPr>
        <w:t>El mayor problema que solemos encontrar en el alumnado de altos cursos de la etapa primaria e incluso secundaria, es la pronunciación y reconocimiento de los fonemas debido a que la legua inglesa posee más fonemas de los que existen en la lengua castellana.</w:t>
      </w:r>
    </w:p>
    <w:p w:rsidR="008D5362" w:rsidRPr="00F90C4B" w:rsidRDefault="00E651B5" w:rsidP="009707FA">
      <w:pPr>
        <w:spacing w:before="100" w:beforeAutospacing="1" w:after="100" w:afterAutospacing="1" w:line="360" w:lineRule="auto"/>
        <w:ind w:firstLine="708"/>
        <w:rPr>
          <w:rFonts w:eastAsia="Times New Roman" w:cs="Times New Roman"/>
          <w:sz w:val="24"/>
          <w:szCs w:val="24"/>
          <w:lang w:val="es-ES" w:eastAsia="es-ES"/>
        </w:rPr>
      </w:pPr>
      <w:r w:rsidRPr="00F90C4B">
        <w:rPr>
          <w:rFonts w:eastAsia="Times New Roman" w:cs="Times New Roman"/>
          <w:sz w:val="24"/>
          <w:szCs w:val="24"/>
          <w:lang w:val="es-ES" w:eastAsia="es-ES"/>
        </w:rPr>
        <w:t xml:space="preserve">El aprendizaje de una correcta pronunciación de los fonemas de la lengua extranjera es muy importante, por ello, a través de esta metodología, el alumnado asimila los </w:t>
      </w:r>
      <w:r w:rsidR="00541C46" w:rsidRPr="00F90C4B">
        <w:rPr>
          <w:rFonts w:eastAsia="Times New Roman" w:cs="Times New Roman"/>
          <w:sz w:val="24"/>
          <w:szCs w:val="24"/>
          <w:lang w:val="es-ES" w:eastAsia="es-ES"/>
        </w:rPr>
        <w:t>sonidos</w:t>
      </w:r>
      <w:r w:rsidRPr="00F90C4B">
        <w:rPr>
          <w:rFonts w:eastAsia="Times New Roman" w:cs="Times New Roman"/>
          <w:sz w:val="24"/>
          <w:szCs w:val="24"/>
          <w:lang w:val="es-ES" w:eastAsia="es-ES"/>
        </w:rPr>
        <w:t xml:space="preserve"> asociando la grafía, un dibujo, </w:t>
      </w:r>
      <w:r w:rsidR="00541C46" w:rsidRPr="00F90C4B">
        <w:rPr>
          <w:rFonts w:eastAsia="Times New Roman" w:cs="Times New Roman"/>
          <w:sz w:val="24"/>
          <w:szCs w:val="24"/>
          <w:lang w:val="es-ES" w:eastAsia="es-ES"/>
        </w:rPr>
        <w:t xml:space="preserve">el sonido, canciones y cuentos que refuerzan el sonido de dicha grafía. </w:t>
      </w:r>
    </w:p>
    <w:p w:rsidR="00270725" w:rsidRPr="00F90C4B" w:rsidRDefault="00541C46" w:rsidP="009707FA">
      <w:pPr>
        <w:spacing w:before="100" w:beforeAutospacing="1" w:after="100" w:afterAutospacing="1" w:line="360" w:lineRule="auto"/>
        <w:ind w:firstLine="708"/>
        <w:rPr>
          <w:rFonts w:eastAsia="Times New Roman" w:cs="Times New Roman"/>
          <w:sz w:val="24"/>
          <w:szCs w:val="24"/>
          <w:lang w:val="es-ES" w:eastAsia="es-ES"/>
        </w:rPr>
      </w:pPr>
      <w:r w:rsidRPr="00F90C4B">
        <w:rPr>
          <w:rFonts w:eastAsia="Times New Roman" w:cs="Times New Roman"/>
          <w:sz w:val="24"/>
          <w:szCs w:val="24"/>
          <w:lang w:val="es-ES" w:eastAsia="es-ES"/>
        </w:rPr>
        <w:t xml:space="preserve">Esta es una metodología sintética que enseña de forma </w:t>
      </w:r>
      <w:proofErr w:type="spellStart"/>
      <w:r w:rsidRPr="00F90C4B">
        <w:rPr>
          <w:rFonts w:eastAsia="Times New Roman" w:cs="Times New Roman"/>
          <w:sz w:val="24"/>
          <w:szCs w:val="24"/>
          <w:lang w:val="es-ES" w:eastAsia="es-ES"/>
        </w:rPr>
        <w:t>multisensorial</w:t>
      </w:r>
      <w:proofErr w:type="spellEnd"/>
      <w:r w:rsidRPr="00F90C4B">
        <w:rPr>
          <w:rFonts w:eastAsia="Times New Roman" w:cs="Times New Roman"/>
          <w:sz w:val="24"/>
          <w:szCs w:val="24"/>
          <w:lang w:val="es-ES" w:eastAsia="es-ES"/>
        </w:rPr>
        <w:t xml:space="preserve"> con la imagen, sonido y movimiento</w:t>
      </w:r>
      <w:r w:rsidR="008D5362" w:rsidRPr="00F90C4B">
        <w:rPr>
          <w:rFonts w:eastAsia="Times New Roman" w:cs="Times New Roman"/>
          <w:sz w:val="24"/>
          <w:szCs w:val="24"/>
          <w:lang w:val="es-ES" w:eastAsia="es-ES"/>
        </w:rPr>
        <w:t xml:space="preserve">. </w:t>
      </w:r>
    </w:p>
    <w:p w:rsidR="00270725" w:rsidRPr="00270725" w:rsidRDefault="00270725" w:rsidP="009707FA">
      <w:pPr>
        <w:spacing w:after="0" w:line="360" w:lineRule="auto"/>
        <w:ind w:firstLine="709"/>
        <w:rPr>
          <w:rFonts w:eastAsia="Times New Roman" w:cs="Times New Roman"/>
          <w:sz w:val="24"/>
          <w:szCs w:val="24"/>
          <w:lang w:val="es-ES" w:eastAsia="es-ES"/>
        </w:rPr>
      </w:pPr>
      <w:r w:rsidRPr="00270725">
        <w:rPr>
          <w:rFonts w:eastAsia="Times New Roman" w:cs="Times New Roman"/>
          <w:sz w:val="24"/>
          <w:szCs w:val="24"/>
          <w:lang w:val="es-ES" w:eastAsia="es-ES"/>
        </w:rPr>
        <w:t>El método</w:t>
      </w:r>
      <w:r w:rsidR="008D5362" w:rsidRPr="00F90C4B">
        <w:rPr>
          <w:rFonts w:eastAsia="Times New Roman" w:cs="Times New Roman"/>
          <w:sz w:val="24"/>
          <w:szCs w:val="24"/>
          <w:lang w:val="es-ES" w:eastAsia="es-ES"/>
        </w:rPr>
        <w:t xml:space="preserve"> fonético</w:t>
      </w:r>
      <w:r w:rsidRPr="00270725">
        <w:rPr>
          <w:rFonts w:eastAsia="Times New Roman" w:cs="Times New Roman"/>
          <w:sz w:val="24"/>
          <w:szCs w:val="24"/>
          <w:lang w:val="es-ES" w:eastAsia="es-ES"/>
        </w:rPr>
        <w:t xml:space="preserve"> se centra en la combinación de cuatro habilidades básicas para leer y escribir:</w:t>
      </w:r>
    </w:p>
    <w:p w:rsidR="00270725" w:rsidRPr="00270725" w:rsidRDefault="00270725" w:rsidP="009707FA">
      <w:pPr>
        <w:numPr>
          <w:ilvl w:val="0"/>
          <w:numId w:val="4"/>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t>Identificar el sonido de cada letra</w:t>
      </w:r>
    </w:p>
    <w:p w:rsidR="00270725" w:rsidRPr="00270725" w:rsidRDefault="00270725" w:rsidP="009707FA">
      <w:pPr>
        <w:numPr>
          <w:ilvl w:val="0"/>
          <w:numId w:val="4"/>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t>Escribir las letras</w:t>
      </w:r>
    </w:p>
    <w:p w:rsidR="00270725" w:rsidRPr="00270725" w:rsidRDefault="00270725" w:rsidP="009707FA">
      <w:pPr>
        <w:numPr>
          <w:ilvl w:val="0"/>
          <w:numId w:val="4"/>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t>Sintetizar los sonidos</w:t>
      </w:r>
    </w:p>
    <w:p w:rsidR="00270725" w:rsidRPr="00270725" w:rsidRDefault="00270725" w:rsidP="009707FA">
      <w:pPr>
        <w:numPr>
          <w:ilvl w:val="0"/>
          <w:numId w:val="4"/>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t>Aprender la ortografía de las palabras </w:t>
      </w:r>
    </w:p>
    <w:p w:rsidR="00270725" w:rsidRPr="00270725" w:rsidRDefault="00270725" w:rsidP="009707FA">
      <w:pPr>
        <w:spacing w:after="0" w:line="360" w:lineRule="auto"/>
        <w:ind w:firstLine="709"/>
        <w:rPr>
          <w:rFonts w:eastAsia="Times New Roman" w:cs="Times New Roman"/>
          <w:sz w:val="24"/>
          <w:szCs w:val="24"/>
          <w:lang w:val="es-ES" w:eastAsia="es-ES"/>
        </w:rPr>
      </w:pPr>
      <w:r w:rsidRPr="00270725">
        <w:rPr>
          <w:rFonts w:eastAsia="Times New Roman" w:cs="Times New Roman"/>
          <w:sz w:val="24"/>
          <w:szCs w:val="24"/>
          <w:lang w:val="es-ES" w:eastAsia="es-ES"/>
        </w:rPr>
        <w:t xml:space="preserve">Las </w:t>
      </w:r>
      <w:r w:rsidRPr="00A4184C">
        <w:rPr>
          <w:rFonts w:eastAsia="Times New Roman" w:cs="Times New Roman"/>
          <w:b/>
          <w:bCs/>
          <w:sz w:val="24"/>
          <w:szCs w:val="24"/>
          <w:lang w:val="es-ES" w:eastAsia="es-ES"/>
        </w:rPr>
        <w:t>ventajas</w:t>
      </w:r>
      <w:r w:rsidRPr="00270725">
        <w:rPr>
          <w:rFonts w:eastAsia="Times New Roman" w:cs="Times New Roman"/>
          <w:sz w:val="24"/>
          <w:szCs w:val="24"/>
          <w:lang w:val="es-ES" w:eastAsia="es-ES"/>
        </w:rPr>
        <w:t xml:space="preserve"> que </w:t>
      </w:r>
      <w:r w:rsidR="008D5362" w:rsidRPr="00F90C4B">
        <w:rPr>
          <w:rFonts w:eastAsia="Times New Roman" w:cs="Times New Roman"/>
          <w:sz w:val="24"/>
          <w:szCs w:val="24"/>
          <w:lang w:val="es-ES" w:eastAsia="es-ES"/>
        </w:rPr>
        <w:t>este</w:t>
      </w:r>
      <w:r w:rsidRPr="00270725">
        <w:rPr>
          <w:rFonts w:eastAsia="Times New Roman" w:cs="Times New Roman"/>
          <w:sz w:val="24"/>
          <w:szCs w:val="24"/>
          <w:lang w:val="es-ES" w:eastAsia="es-ES"/>
        </w:rPr>
        <w:t xml:space="preserve"> método aporta</w:t>
      </w:r>
      <w:r w:rsidR="008D5362" w:rsidRPr="00F90C4B">
        <w:rPr>
          <w:rFonts w:eastAsia="Times New Roman" w:cs="Times New Roman"/>
          <w:sz w:val="24"/>
          <w:szCs w:val="24"/>
          <w:lang w:val="es-ES" w:eastAsia="es-ES"/>
        </w:rPr>
        <w:t>n</w:t>
      </w:r>
      <w:r w:rsidRPr="00270725">
        <w:rPr>
          <w:rFonts w:eastAsia="Times New Roman" w:cs="Times New Roman"/>
          <w:sz w:val="24"/>
          <w:szCs w:val="24"/>
          <w:lang w:val="es-ES" w:eastAsia="es-ES"/>
        </w:rPr>
        <w:t xml:space="preserve"> en el aula:</w:t>
      </w:r>
    </w:p>
    <w:p w:rsidR="00270725" w:rsidRPr="00270725" w:rsidRDefault="00270725" w:rsidP="009707FA">
      <w:pPr>
        <w:numPr>
          <w:ilvl w:val="0"/>
          <w:numId w:val="5"/>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t>Motivación del alumno al aprender a pronunciar y leer correctamente en inglés</w:t>
      </w:r>
    </w:p>
    <w:p w:rsidR="00270725" w:rsidRPr="00270725" w:rsidRDefault="00270725" w:rsidP="009707FA">
      <w:pPr>
        <w:numPr>
          <w:ilvl w:val="0"/>
          <w:numId w:val="5"/>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t>Se mejora la pronunciación de los niños en inglés, la comprensión oral y las habilidades para leer y escribir.</w:t>
      </w:r>
    </w:p>
    <w:p w:rsidR="00270725" w:rsidRPr="00270725" w:rsidRDefault="00270725" w:rsidP="009707FA">
      <w:pPr>
        <w:numPr>
          <w:ilvl w:val="0"/>
          <w:numId w:val="5"/>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t>Iniciación a la lectura creativa basada en cuentos reales y de ficción</w:t>
      </w:r>
      <w:r w:rsidR="00F60E17" w:rsidRPr="00F90C4B">
        <w:rPr>
          <w:rFonts w:eastAsia="Times New Roman" w:cs="Times New Roman"/>
          <w:sz w:val="24"/>
          <w:szCs w:val="24"/>
          <w:lang w:val="es-ES" w:eastAsia="es-ES"/>
        </w:rPr>
        <w:t>.</w:t>
      </w:r>
    </w:p>
    <w:p w:rsidR="00F90C4B" w:rsidRPr="00F90C4B" w:rsidRDefault="00270725" w:rsidP="009707FA">
      <w:pPr>
        <w:numPr>
          <w:ilvl w:val="0"/>
          <w:numId w:val="5"/>
        </w:numPr>
        <w:spacing w:before="100" w:beforeAutospacing="1" w:after="100" w:afterAutospacing="1" w:line="360" w:lineRule="auto"/>
        <w:rPr>
          <w:rFonts w:eastAsia="Times New Roman" w:cs="Times New Roman"/>
          <w:sz w:val="24"/>
          <w:szCs w:val="24"/>
          <w:lang w:val="es-ES" w:eastAsia="es-ES"/>
        </w:rPr>
      </w:pPr>
      <w:r w:rsidRPr="00270725">
        <w:rPr>
          <w:rFonts w:eastAsia="Times New Roman" w:cs="Times New Roman"/>
          <w:sz w:val="24"/>
          <w:szCs w:val="24"/>
          <w:lang w:val="es-ES" w:eastAsia="es-ES"/>
        </w:rPr>
        <w:lastRenderedPageBreak/>
        <w:t xml:space="preserve">Integra todos los estilos de aprendizaje destacando el visual y el </w:t>
      </w:r>
      <w:proofErr w:type="spellStart"/>
      <w:r w:rsidRPr="00270725">
        <w:rPr>
          <w:rFonts w:eastAsia="Times New Roman" w:cs="Times New Roman"/>
          <w:sz w:val="24"/>
          <w:szCs w:val="24"/>
          <w:lang w:val="es-ES" w:eastAsia="es-ES"/>
        </w:rPr>
        <w:t>kinestésico</w:t>
      </w:r>
      <w:proofErr w:type="spellEnd"/>
      <w:r w:rsidRPr="00270725">
        <w:rPr>
          <w:rFonts w:eastAsia="Times New Roman" w:cs="Times New Roman"/>
          <w:sz w:val="24"/>
          <w:szCs w:val="24"/>
          <w:lang w:val="es-ES" w:eastAsia="es-ES"/>
        </w:rPr>
        <w:t>.</w:t>
      </w:r>
    </w:p>
    <w:p w:rsidR="00F90C4B" w:rsidRPr="00F90C4B" w:rsidRDefault="00F90C4B" w:rsidP="009707FA">
      <w:pPr>
        <w:spacing w:before="100" w:beforeAutospacing="1" w:after="100" w:afterAutospacing="1" w:line="360" w:lineRule="auto"/>
        <w:ind w:firstLine="709"/>
        <w:rPr>
          <w:rFonts w:eastAsia="Times New Roman" w:cs="Times New Roman"/>
          <w:sz w:val="24"/>
          <w:szCs w:val="24"/>
          <w:lang w:val="es-ES" w:eastAsia="es-ES"/>
        </w:rPr>
      </w:pPr>
      <w:r w:rsidRPr="00F90C4B">
        <w:rPr>
          <w:rFonts w:eastAsia="Times New Roman" w:cs="Times New Roman"/>
          <w:sz w:val="24"/>
          <w:szCs w:val="24"/>
          <w:lang w:val="es-ES" w:eastAsia="es-ES"/>
        </w:rPr>
        <w:t xml:space="preserve">Los sonidos no van ordenados de forma alfabética. Están secuenciados de forma que permiten formar palabras más sencillamente y no corresponden cursos sino a niveles. Ello implica que se podrá no terminar un nivel en un curso escolar o comenzar un nivel nuevo en el mismo curso. El proceso se inicia en la etapa de Educación Infantil y terminará en Educación Primaria </w:t>
      </w:r>
    </w:p>
    <w:p w:rsidR="00F90C4B" w:rsidRPr="00F90C4B" w:rsidRDefault="00F90C4B" w:rsidP="009707FA">
      <w:pPr>
        <w:spacing w:before="100" w:beforeAutospacing="1" w:after="100" w:afterAutospacing="1" w:line="360" w:lineRule="auto"/>
        <w:ind w:firstLine="709"/>
        <w:rPr>
          <w:rFonts w:eastAsia="Times New Roman" w:cs="Times New Roman"/>
          <w:sz w:val="24"/>
          <w:szCs w:val="24"/>
          <w:lang w:val="es-ES" w:eastAsia="es-ES"/>
        </w:rPr>
      </w:pPr>
      <w:r w:rsidRPr="00F90C4B">
        <w:rPr>
          <w:rFonts w:eastAsia="Times New Roman" w:cs="Times New Roman"/>
          <w:sz w:val="24"/>
          <w:szCs w:val="24"/>
          <w:lang w:val="es-ES" w:eastAsia="es-ES"/>
        </w:rPr>
        <w:t>Los niveles son los siguientes:</w:t>
      </w:r>
    </w:p>
    <w:p w:rsidR="00541C46" w:rsidRPr="00F90C4B" w:rsidRDefault="00FE2E0B" w:rsidP="009707FA">
      <w:pPr>
        <w:pStyle w:val="txtmorado"/>
        <w:spacing w:line="360" w:lineRule="auto"/>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26" type="#_x0000_t32" style="position:absolute;margin-left:40.95pt;margin-top:7.95pt;width:24pt;height:0;z-index:251658240" o:connectortype="straight">
            <v:stroke endarrow="block"/>
          </v:shape>
        </w:pict>
      </w:r>
      <w:r w:rsidR="00F90C4B" w:rsidRPr="00F90C4B">
        <w:rPr>
          <w:rStyle w:val="txtbold"/>
          <w:rFonts w:asciiTheme="minorHAnsi" w:hAnsiTheme="minorHAnsi"/>
        </w:rPr>
        <w:t xml:space="preserve">Nivel </w:t>
      </w:r>
      <w:r w:rsidR="00541C46" w:rsidRPr="00F90C4B">
        <w:rPr>
          <w:rStyle w:val="txtbold"/>
          <w:rFonts w:asciiTheme="minorHAnsi" w:hAnsiTheme="minorHAnsi"/>
        </w:rPr>
        <w:t>1</w:t>
      </w:r>
      <w:r w:rsidR="00F90C4B" w:rsidRPr="00F90C4B">
        <w:rPr>
          <w:rStyle w:val="txtbold"/>
          <w:rFonts w:asciiTheme="minorHAnsi" w:hAnsiTheme="minorHAnsi"/>
        </w:rPr>
        <w:tab/>
      </w:r>
      <w:r w:rsidR="00F90C4B" w:rsidRPr="00F90C4B">
        <w:rPr>
          <w:rFonts w:asciiTheme="minorHAnsi" w:hAnsiTheme="minorHAnsi"/>
        </w:rPr>
        <w:t xml:space="preserve"> </w:t>
      </w:r>
      <w:r w:rsidR="00F90C4B">
        <w:rPr>
          <w:rFonts w:asciiTheme="minorHAnsi" w:hAnsiTheme="minorHAnsi"/>
        </w:rPr>
        <w:tab/>
      </w:r>
      <w:r w:rsidR="00541C46" w:rsidRPr="00F90C4B">
        <w:rPr>
          <w:rFonts w:asciiTheme="minorHAnsi" w:hAnsiTheme="minorHAnsi"/>
        </w:rPr>
        <w:t xml:space="preserve"> </w:t>
      </w:r>
      <w:r w:rsidR="00541C46" w:rsidRPr="00F90C4B">
        <w:rPr>
          <w:rStyle w:val="txtbold"/>
          <w:rFonts w:asciiTheme="minorHAnsi" w:hAnsiTheme="minorHAnsi"/>
        </w:rPr>
        <w:t>|s| |a| |t| |i| |p| |n| |c|</w:t>
      </w:r>
    </w:p>
    <w:p w:rsidR="00541C46" w:rsidRPr="00F90C4B" w:rsidRDefault="00FE2E0B" w:rsidP="009707FA">
      <w:pPr>
        <w:pStyle w:val="txtrosa"/>
        <w:spacing w:line="360" w:lineRule="auto"/>
        <w:rPr>
          <w:rFonts w:asciiTheme="minorHAnsi" w:hAnsiTheme="minorHAnsi"/>
        </w:rPr>
      </w:pPr>
      <w:r>
        <w:rPr>
          <w:rFonts w:asciiTheme="minorHAnsi" w:hAnsiTheme="minorHAnsi"/>
          <w:noProof/>
        </w:rPr>
        <w:pict>
          <v:shape id="_x0000_s1027" type="#_x0000_t32" style="position:absolute;margin-left:41.7pt;margin-top:7.15pt;width:24pt;height:0;z-index:251659264" o:connectortype="straight">
            <v:stroke endarrow="block"/>
          </v:shape>
        </w:pict>
      </w:r>
      <w:r w:rsidR="00F90C4B" w:rsidRPr="00F90C4B">
        <w:rPr>
          <w:rStyle w:val="txtbold"/>
          <w:rFonts w:asciiTheme="minorHAnsi" w:hAnsiTheme="minorHAnsi"/>
        </w:rPr>
        <w:t>Nivel</w:t>
      </w:r>
      <w:r w:rsidR="00541C46" w:rsidRPr="00F90C4B">
        <w:rPr>
          <w:rStyle w:val="txtbold"/>
          <w:rFonts w:asciiTheme="minorHAnsi" w:hAnsiTheme="minorHAnsi"/>
        </w:rPr>
        <w:t xml:space="preserve"> 2</w:t>
      </w:r>
      <w:r w:rsidR="00F90C4B" w:rsidRPr="00F90C4B">
        <w:rPr>
          <w:rFonts w:asciiTheme="minorHAnsi" w:hAnsiTheme="minorHAnsi"/>
        </w:rPr>
        <w:t xml:space="preserve"> </w:t>
      </w:r>
      <w:r w:rsidR="00F90C4B" w:rsidRPr="00F90C4B">
        <w:rPr>
          <w:rFonts w:asciiTheme="minorHAnsi" w:hAnsiTheme="minorHAnsi"/>
        </w:rPr>
        <w:tab/>
      </w:r>
      <w:r w:rsidR="00541C46" w:rsidRPr="00F90C4B">
        <w:rPr>
          <w:rFonts w:asciiTheme="minorHAnsi" w:hAnsiTheme="minorHAnsi"/>
        </w:rPr>
        <w:t xml:space="preserve"> </w:t>
      </w:r>
      <w:r w:rsidR="00541C46" w:rsidRPr="00F90C4B">
        <w:rPr>
          <w:rStyle w:val="txtbold"/>
          <w:rFonts w:asciiTheme="minorHAnsi" w:hAnsiTheme="minorHAnsi"/>
        </w:rPr>
        <w:t>|e| |h| |r| |m| |d| |g| |o|</w:t>
      </w:r>
    </w:p>
    <w:p w:rsidR="00541C46" w:rsidRPr="00F90C4B" w:rsidRDefault="00FE2E0B" w:rsidP="009707FA">
      <w:pPr>
        <w:pStyle w:val="txtverde"/>
        <w:spacing w:line="360" w:lineRule="auto"/>
        <w:rPr>
          <w:rFonts w:asciiTheme="minorHAnsi" w:hAnsiTheme="minorHAnsi"/>
        </w:rPr>
      </w:pPr>
      <w:r>
        <w:rPr>
          <w:rFonts w:asciiTheme="minorHAnsi" w:hAnsiTheme="minorHAnsi"/>
          <w:noProof/>
        </w:rPr>
        <w:pict>
          <v:shape id="_x0000_s1028" type="#_x0000_t32" style="position:absolute;margin-left:41.7pt;margin-top:8pt;width:24pt;height:0;z-index:251660288" o:connectortype="straight">
            <v:stroke endarrow="block"/>
          </v:shape>
        </w:pict>
      </w:r>
      <w:r w:rsidR="00F90C4B" w:rsidRPr="00F90C4B">
        <w:rPr>
          <w:rStyle w:val="txtbold"/>
          <w:rFonts w:asciiTheme="minorHAnsi" w:hAnsiTheme="minorHAnsi"/>
        </w:rPr>
        <w:t xml:space="preserve">Nivel 3 </w:t>
      </w:r>
      <w:r w:rsidR="00F90C4B" w:rsidRPr="00F90C4B">
        <w:rPr>
          <w:rStyle w:val="txtbold"/>
          <w:rFonts w:asciiTheme="minorHAnsi" w:hAnsiTheme="minorHAnsi"/>
        </w:rPr>
        <w:tab/>
      </w:r>
      <w:r w:rsidR="00541C46" w:rsidRPr="00F90C4B">
        <w:rPr>
          <w:rStyle w:val="txtbold"/>
          <w:rFonts w:asciiTheme="minorHAnsi" w:hAnsiTheme="minorHAnsi"/>
        </w:rPr>
        <w:t>|u| |l| |f| |b| |j| |y| |</w:t>
      </w:r>
      <w:proofErr w:type="spellStart"/>
      <w:r w:rsidR="00541C46" w:rsidRPr="00F90C4B">
        <w:rPr>
          <w:rStyle w:val="txtbold"/>
          <w:rFonts w:asciiTheme="minorHAnsi" w:hAnsiTheme="minorHAnsi"/>
        </w:rPr>
        <w:t>ai</w:t>
      </w:r>
      <w:proofErr w:type="spellEnd"/>
      <w:r w:rsidR="00541C46" w:rsidRPr="00F90C4B">
        <w:rPr>
          <w:rStyle w:val="txtbold"/>
          <w:rFonts w:asciiTheme="minorHAnsi" w:hAnsiTheme="minorHAnsi"/>
        </w:rPr>
        <w:t>|</w:t>
      </w:r>
    </w:p>
    <w:p w:rsidR="00541C46" w:rsidRPr="00F90C4B" w:rsidRDefault="00FE2E0B" w:rsidP="009707FA">
      <w:pPr>
        <w:pStyle w:val="txtnaranja"/>
        <w:spacing w:line="360" w:lineRule="auto"/>
        <w:rPr>
          <w:rFonts w:asciiTheme="minorHAnsi" w:hAnsiTheme="minorHAnsi"/>
        </w:rPr>
      </w:pPr>
      <w:r>
        <w:rPr>
          <w:rFonts w:asciiTheme="minorHAnsi" w:hAnsiTheme="minorHAnsi"/>
          <w:noProof/>
        </w:rPr>
        <w:pict>
          <v:shape id="_x0000_s1030" type="#_x0000_t32" style="position:absolute;margin-left:40.95pt;margin-top:7.2pt;width:24pt;height:0;z-index:251662336" o:connectortype="straight">
            <v:stroke endarrow="block"/>
          </v:shape>
        </w:pict>
      </w:r>
      <w:r w:rsidR="00F90C4B" w:rsidRPr="00F90C4B">
        <w:rPr>
          <w:rStyle w:val="txtbold"/>
          <w:rFonts w:asciiTheme="minorHAnsi" w:hAnsiTheme="minorHAnsi"/>
        </w:rPr>
        <w:t>Nivel 4</w:t>
      </w:r>
      <w:r w:rsidR="00F90C4B" w:rsidRPr="00F90C4B">
        <w:rPr>
          <w:rStyle w:val="txtbold"/>
          <w:rFonts w:asciiTheme="minorHAnsi" w:hAnsiTheme="minorHAnsi"/>
        </w:rPr>
        <w:tab/>
      </w:r>
      <w:r w:rsidR="00541C46" w:rsidRPr="00F90C4B">
        <w:rPr>
          <w:rFonts w:asciiTheme="minorHAnsi" w:hAnsiTheme="minorHAnsi"/>
        </w:rPr>
        <w:t xml:space="preserve"> </w:t>
      </w:r>
      <w:r w:rsidR="004145C9">
        <w:rPr>
          <w:rFonts w:asciiTheme="minorHAnsi" w:hAnsiTheme="minorHAnsi"/>
        </w:rPr>
        <w:tab/>
      </w:r>
      <w:r w:rsidR="00541C46" w:rsidRPr="00F90C4B">
        <w:rPr>
          <w:rStyle w:val="txtbold"/>
          <w:rFonts w:asciiTheme="minorHAnsi" w:hAnsiTheme="minorHAnsi"/>
        </w:rPr>
        <w:t>|w| |</w:t>
      </w:r>
      <w:proofErr w:type="spellStart"/>
      <w:r w:rsidR="00541C46" w:rsidRPr="00F90C4B">
        <w:rPr>
          <w:rStyle w:val="txtbold"/>
          <w:rFonts w:asciiTheme="minorHAnsi" w:hAnsiTheme="minorHAnsi"/>
        </w:rPr>
        <w:t>oa</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ie</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ee</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or</w:t>
      </w:r>
      <w:proofErr w:type="spellEnd"/>
      <w:r w:rsidR="00541C46" w:rsidRPr="00F90C4B">
        <w:rPr>
          <w:rStyle w:val="txtbold"/>
          <w:rFonts w:asciiTheme="minorHAnsi" w:hAnsiTheme="minorHAnsi"/>
        </w:rPr>
        <w:t>| |z| |</w:t>
      </w:r>
      <w:proofErr w:type="spellStart"/>
      <w:r w:rsidR="00541C46" w:rsidRPr="00F90C4B">
        <w:rPr>
          <w:rStyle w:val="txtbold"/>
          <w:rFonts w:asciiTheme="minorHAnsi" w:hAnsiTheme="minorHAnsi"/>
        </w:rPr>
        <w:t>ng</w:t>
      </w:r>
      <w:proofErr w:type="spellEnd"/>
      <w:r w:rsidR="00541C46" w:rsidRPr="00F90C4B">
        <w:rPr>
          <w:rStyle w:val="txtbold"/>
          <w:rFonts w:asciiTheme="minorHAnsi" w:hAnsiTheme="minorHAnsi"/>
        </w:rPr>
        <w:t>| |v|</w:t>
      </w:r>
    </w:p>
    <w:p w:rsidR="00541C46" w:rsidRPr="00F90C4B" w:rsidRDefault="00FE2E0B" w:rsidP="009707FA">
      <w:pPr>
        <w:pStyle w:val="txtamarillo"/>
        <w:spacing w:line="360" w:lineRule="auto"/>
        <w:rPr>
          <w:rFonts w:asciiTheme="minorHAnsi" w:hAnsiTheme="minorHAnsi"/>
        </w:rPr>
      </w:pPr>
      <w:r>
        <w:rPr>
          <w:rFonts w:asciiTheme="minorHAnsi" w:hAnsiTheme="minorHAnsi"/>
          <w:noProof/>
        </w:rPr>
        <w:pict>
          <v:shape id="_x0000_s1029" type="#_x0000_t32" style="position:absolute;margin-left:40.95pt;margin-top:6.85pt;width:24pt;height:0;z-index:251661312" o:connectortype="straight">
            <v:stroke endarrow="block"/>
          </v:shape>
        </w:pict>
      </w:r>
      <w:r w:rsidR="00F90C4B" w:rsidRPr="00F90C4B">
        <w:rPr>
          <w:rStyle w:val="txtbold"/>
          <w:rFonts w:asciiTheme="minorHAnsi" w:hAnsiTheme="minorHAnsi"/>
        </w:rPr>
        <w:t>Nivel 5</w:t>
      </w:r>
      <w:r w:rsidR="00F90C4B" w:rsidRPr="00F90C4B">
        <w:rPr>
          <w:rStyle w:val="txtbold"/>
          <w:rFonts w:asciiTheme="minorHAnsi" w:hAnsiTheme="minorHAnsi"/>
        </w:rPr>
        <w:tab/>
      </w:r>
      <w:r w:rsidR="00541C46" w:rsidRPr="00F90C4B">
        <w:rPr>
          <w:rFonts w:asciiTheme="minorHAnsi" w:hAnsiTheme="minorHAnsi"/>
        </w:rPr>
        <w:t xml:space="preserve"> </w:t>
      </w:r>
      <w:r w:rsidR="004145C9">
        <w:rPr>
          <w:rFonts w:asciiTheme="minorHAnsi" w:hAnsiTheme="minorHAnsi"/>
        </w:rPr>
        <w:tab/>
      </w:r>
      <w:r w:rsidR="00541C46" w:rsidRPr="00F90C4B">
        <w:rPr>
          <w:rStyle w:val="txtbold"/>
          <w:rFonts w:asciiTheme="minorHAnsi" w:hAnsiTheme="minorHAnsi"/>
        </w:rPr>
        <w:t>|</w:t>
      </w:r>
      <w:proofErr w:type="spellStart"/>
      <w:r w:rsidR="00541C46" w:rsidRPr="00F90C4B">
        <w:rPr>
          <w:rStyle w:val="txtbold"/>
          <w:rFonts w:asciiTheme="minorHAnsi" w:hAnsiTheme="minorHAnsi"/>
        </w:rPr>
        <w:t>oo</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oo</w:t>
      </w:r>
      <w:proofErr w:type="spellEnd"/>
      <w:r w:rsidR="00541C46" w:rsidRPr="00F90C4B">
        <w:rPr>
          <w:rStyle w:val="txtbold"/>
          <w:rFonts w:asciiTheme="minorHAnsi" w:hAnsiTheme="minorHAnsi"/>
        </w:rPr>
        <w:t>| |ch| |</w:t>
      </w:r>
      <w:proofErr w:type="spellStart"/>
      <w:r w:rsidR="00541C46" w:rsidRPr="00F90C4B">
        <w:rPr>
          <w:rStyle w:val="txtbold"/>
          <w:rFonts w:asciiTheme="minorHAnsi" w:hAnsiTheme="minorHAnsi"/>
        </w:rPr>
        <w:t>sh</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th</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th</w:t>
      </w:r>
      <w:proofErr w:type="spellEnd"/>
      <w:r w:rsidR="00541C46" w:rsidRPr="00F90C4B">
        <w:rPr>
          <w:rStyle w:val="txtbold"/>
          <w:rFonts w:asciiTheme="minorHAnsi" w:hAnsiTheme="minorHAnsi"/>
        </w:rPr>
        <w:t>| |x| |</w:t>
      </w:r>
      <w:proofErr w:type="spellStart"/>
      <w:r w:rsidR="00541C46" w:rsidRPr="00F90C4B">
        <w:rPr>
          <w:rStyle w:val="txtbold"/>
          <w:rFonts w:asciiTheme="minorHAnsi" w:hAnsiTheme="minorHAnsi"/>
        </w:rPr>
        <w:t>qu</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ou</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oi</w:t>
      </w:r>
      <w:proofErr w:type="spellEnd"/>
      <w:r w:rsidR="00541C46" w:rsidRPr="00F90C4B">
        <w:rPr>
          <w:rStyle w:val="txtbold"/>
          <w:rFonts w:asciiTheme="minorHAnsi" w:hAnsiTheme="minorHAnsi"/>
        </w:rPr>
        <w:t>|</w:t>
      </w:r>
    </w:p>
    <w:p w:rsidR="00541C46" w:rsidRPr="00F90C4B" w:rsidRDefault="00FE2E0B" w:rsidP="009707FA">
      <w:pPr>
        <w:pStyle w:val="txtazul"/>
        <w:spacing w:line="360" w:lineRule="auto"/>
        <w:rPr>
          <w:rFonts w:asciiTheme="minorHAnsi" w:hAnsiTheme="minorHAnsi"/>
        </w:rPr>
      </w:pPr>
      <w:r>
        <w:rPr>
          <w:rFonts w:asciiTheme="minorHAnsi" w:hAnsiTheme="minorHAnsi"/>
          <w:noProof/>
        </w:rPr>
        <w:pict>
          <v:shape id="_x0000_s1031" type="#_x0000_t32" style="position:absolute;margin-left:40.95pt;margin-top:7.55pt;width:24pt;height:0;z-index:251663360" o:connectortype="straight">
            <v:stroke endarrow="block"/>
          </v:shape>
        </w:pict>
      </w:r>
      <w:r w:rsidR="00F90C4B" w:rsidRPr="00F90C4B">
        <w:rPr>
          <w:rStyle w:val="txtbold"/>
          <w:rFonts w:asciiTheme="minorHAnsi" w:hAnsiTheme="minorHAnsi"/>
        </w:rPr>
        <w:t>Nivel 6</w:t>
      </w:r>
      <w:r w:rsidR="00F90C4B" w:rsidRPr="00F90C4B">
        <w:rPr>
          <w:rStyle w:val="txtbold"/>
          <w:rFonts w:asciiTheme="minorHAnsi" w:hAnsiTheme="minorHAnsi"/>
        </w:rPr>
        <w:tab/>
      </w:r>
      <w:r w:rsidR="004145C9">
        <w:rPr>
          <w:rStyle w:val="txtbold"/>
          <w:rFonts w:asciiTheme="minorHAnsi" w:hAnsiTheme="minorHAnsi"/>
        </w:rPr>
        <w:tab/>
      </w:r>
      <w:r w:rsidR="00541C46" w:rsidRPr="00F90C4B">
        <w:rPr>
          <w:rStyle w:val="txtbold"/>
          <w:rFonts w:asciiTheme="minorHAnsi" w:hAnsiTheme="minorHAnsi"/>
        </w:rPr>
        <w:t>|</w:t>
      </w:r>
      <w:proofErr w:type="spellStart"/>
      <w:r w:rsidR="00541C46" w:rsidRPr="00F90C4B">
        <w:rPr>
          <w:rStyle w:val="txtbold"/>
          <w:rFonts w:asciiTheme="minorHAnsi" w:hAnsiTheme="minorHAnsi"/>
        </w:rPr>
        <w:t>ue</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er</w:t>
      </w:r>
      <w:proofErr w:type="spellEnd"/>
      <w:r w:rsidR="00541C46" w:rsidRPr="00F90C4B">
        <w:rPr>
          <w:rStyle w:val="txtbold"/>
          <w:rFonts w:asciiTheme="minorHAnsi" w:hAnsiTheme="minorHAnsi"/>
        </w:rPr>
        <w:t>| |</w:t>
      </w:r>
      <w:proofErr w:type="spellStart"/>
      <w:r w:rsidR="00541C46" w:rsidRPr="00F90C4B">
        <w:rPr>
          <w:rStyle w:val="txtbold"/>
          <w:rFonts w:asciiTheme="minorHAnsi" w:hAnsiTheme="minorHAnsi"/>
        </w:rPr>
        <w:t>ar</w:t>
      </w:r>
      <w:proofErr w:type="spellEnd"/>
      <w:r w:rsidR="00541C46" w:rsidRPr="00F90C4B">
        <w:rPr>
          <w:rStyle w:val="txtbold"/>
          <w:rFonts w:asciiTheme="minorHAnsi" w:hAnsiTheme="minorHAnsi"/>
        </w:rPr>
        <w:t>| |air| |</w:t>
      </w:r>
      <w:proofErr w:type="spellStart"/>
      <w:r w:rsidR="00541C46" w:rsidRPr="00F90C4B">
        <w:rPr>
          <w:rStyle w:val="txtbold"/>
          <w:rFonts w:asciiTheme="minorHAnsi" w:hAnsiTheme="minorHAnsi"/>
        </w:rPr>
        <w:t>eer</w:t>
      </w:r>
      <w:proofErr w:type="spellEnd"/>
      <w:r w:rsidR="00541C46" w:rsidRPr="00F90C4B">
        <w:rPr>
          <w:rStyle w:val="txtbold"/>
          <w:rFonts w:asciiTheme="minorHAnsi" w:hAnsiTheme="minorHAnsi"/>
        </w:rPr>
        <w:t>|</w:t>
      </w:r>
      <w:r w:rsidR="00541C46" w:rsidRPr="00F90C4B">
        <w:rPr>
          <w:rFonts w:asciiTheme="minorHAnsi" w:hAnsiTheme="minorHAnsi"/>
        </w:rPr>
        <w:t xml:space="preserve"> </w:t>
      </w:r>
    </w:p>
    <w:p w:rsidR="00541C46" w:rsidRPr="00464102" w:rsidRDefault="00A4184C" w:rsidP="009707FA">
      <w:pPr>
        <w:spacing w:line="360" w:lineRule="auto"/>
        <w:rPr>
          <w:b/>
          <w:sz w:val="28"/>
          <w:u w:val="single"/>
          <w:lang w:val="es-ES"/>
        </w:rPr>
      </w:pPr>
      <w:r w:rsidRPr="00464102">
        <w:rPr>
          <w:b/>
          <w:sz w:val="28"/>
          <w:u w:val="single"/>
          <w:lang w:val="es-ES"/>
        </w:rPr>
        <w:t>AICLE</w:t>
      </w:r>
      <w:r w:rsidR="00464102">
        <w:rPr>
          <w:b/>
          <w:sz w:val="28"/>
          <w:u w:val="single"/>
          <w:lang w:val="es-ES"/>
        </w:rPr>
        <w:t xml:space="preserve"> </w:t>
      </w:r>
      <w:r w:rsidR="00B568F7">
        <w:rPr>
          <w:b/>
          <w:sz w:val="28"/>
          <w:u w:val="single"/>
          <w:lang w:val="es-ES"/>
        </w:rPr>
        <w:t xml:space="preserve">/ CLIL </w:t>
      </w:r>
      <w:r w:rsidR="00464102" w:rsidRPr="00B568F7">
        <w:rPr>
          <w:b/>
          <w:sz w:val="24"/>
          <w:u w:val="single"/>
          <w:lang w:val="es-ES"/>
        </w:rPr>
        <w:t>(</w:t>
      </w:r>
      <w:r w:rsidR="00B568F7" w:rsidRPr="00B568F7">
        <w:rPr>
          <w:b/>
          <w:sz w:val="28"/>
          <w:u w:val="single"/>
          <w:lang w:val="es-ES"/>
        </w:rPr>
        <w:t>A</w:t>
      </w:r>
      <w:r w:rsidR="00B568F7" w:rsidRPr="00B568F7">
        <w:rPr>
          <w:b/>
          <w:sz w:val="24"/>
          <w:u w:val="single"/>
          <w:lang w:val="es-ES"/>
        </w:rPr>
        <w:t xml:space="preserve">PRENDIZAJE </w:t>
      </w:r>
      <w:r w:rsidR="00B568F7" w:rsidRPr="00B568F7">
        <w:rPr>
          <w:b/>
          <w:sz w:val="28"/>
          <w:u w:val="single"/>
          <w:lang w:val="es-ES"/>
        </w:rPr>
        <w:t>I</w:t>
      </w:r>
      <w:r w:rsidR="00B568F7" w:rsidRPr="00B568F7">
        <w:rPr>
          <w:b/>
          <w:sz w:val="24"/>
          <w:u w:val="single"/>
          <w:lang w:val="es-ES"/>
        </w:rPr>
        <w:t xml:space="preserve">NTEGRADO DE  </w:t>
      </w:r>
      <w:r w:rsidR="00B568F7" w:rsidRPr="00B568F7">
        <w:rPr>
          <w:b/>
          <w:sz w:val="28"/>
          <w:u w:val="single"/>
          <w:lang w:val="es-ES"/>
        </w:rPr>
        <w:t>C</w:t>
      </w:r>
      <w:r w:rsidR="00B568F7" w:rsidRPr="00B568F7">
        <w:rPr>
          <w:b/>
          <w:sz w:val="24"/>
          <w:u w:val="single"/>
          <w:lang w:val="es-ES"/>
        </w:rPr>
        <w:t xml:space="preserve">ONTENIDOS DE </w:t>
      </w:r>
      <w:r w:rsidR="00B568F7" w:rsidRPr="00B568F7">
        <w:rPr>
          <w:b/>
          <w:sz w:val="28"/>
          <w:u w:val="single"/>
          <w:lang w:val="es-ES"/>
        </w:rPr>
        <w:t>L</w:t>
      </w:r>
      <w:r w:rsidR="00B568F7" w:rsidRPr="00B568F7">
        <w:rPr>
          <w:b/>
          <w:sz w:val="24"/>
          <w:u w:val="single"/>
          <w:lang w:val="es-ES"/>
        </w:rPr>
        <w:t xml:space="preserve">ENGUAS </w:t>
      </w:r>
      <w:r w:rsidR="00B568F7" w:rsidRPr="00B568F7">
        <w:rPr>
          <w:b/>
          <w:sz w:val="28"/>
          <w:u w:val="single"/>
          <w:lang w:val="es-ES"/>
        </w:rPr>
        <w:t>E</w:t>
      </w:r>
      <w:r w:rsidR="00B568F7" w:rsidRPr="00B568F7">
        <w:rPr>
          <w:b/>
          <w:sz w:val="24"/>
          <w:u w:val="single"/>
          <w:lang w:val="es-ES"/>
        </w:rPr>
        <w:t>XTRANJERAS</w:t>
      </w:r>
      <w:r w:rsidR="00B568F7">
        <w:rPr>
          <w:b/>
          <w:sz w:val="24"/>
          <w:u w:val="single"/>
          <w:lang w:val="es-ES"/>
        </w:rPr>
        <w:t xml:space="preserve"> /CONTENT AND LANGUAJES INTEGRATED LEARNING</w:t>
      </w:r>
      <w:r w:rsidR="00464102" w:rsidRPr="00B568F7">
        <w:rPr>
          <w:b/>
          <w:sz w:val="24"/>
          <w:u w:val="single"/>
          <w:lang w:val="es-ES"/>
        </w:rPr>
        <w:t>)</w:t>
      </w:r>
    </w:p>
    <w:p w:rsidR="00913F9D" w:rsidRDefault="00913F9D" w:rsidP="009707FA">
      <w:pPr>
        <w:spacing w:before="100" w:beforeAutospacing="1" w:after="100" w:afterAutospacing="1" w:line="360" w:lineRule="auto"/>
        <w:ind w:firstLine="708"/>
        <w:rPr>
          <w:rFonts w:eastAsia="Times New Roman" w:cs="Times New Roman"/>
          <w:sz w:val="24"/>
          <w:szCs w:val="24"/>
          <w:lang w:val="es-ES" w:eastAsia="es-ES"/>
        </w:rPr>
      </w:pPr>
      <w:r w:rsidRPr="008405A2">
        <w:rPr>
          <w:rFonts w:eastAsia="Times New Roman" w:cs="Times New Roman"/>
          <w:sz w:val="24"/>
          <w:szCs w:val="24"/>
          <w:lang w:val="es-ES" w:eastAsia="es-ES"/>
        </w:rPr>
        <w:t>La metodología que se sigue en la enseñanza de los contenidos bilingües es AICLE, lo cual considera que la lengua extranjera es el medio por el cual se aprenden contenidos mediante el aprendizaje eminentemente</w:t>
      </w:r>
      <w:r w:rsidR="008405A2">
        <w:rPr>
          <w:rFonts w:eastAsia="Times New Roman" w:cs="Times New Roman"/>
          <w:sz w:val="24"/>
          <w:szCs w:val="24"/>
          <w:lang w:val="es-ES" w:eastAsia="es-ES"/>
        </w:rPr>
        <w:t xml:space="preserve"> interactivo y</w:t>
      </w:r>
      <w:r w:rsidRPr="008405A2">
        <w:rPr>
          <w:rFonts w:eastAsia="Times New Roman" w:cs="Times New Roman"/>
          <w:sz w:val="24"/>
          <w:szCs w:val="24"/>
          <w:lang w:val="es-ES" w:eastAsia="es-ES"/>
        </w:rPr>
        <w:t xml:space="preserve"> significativo</w:t>
      </w:r>
      <w:r w:rsidR="008405A2">
        <w:rPr>
          <w:rFonts w:eastAsia="Times New Roman" w:cs="Times New Roman"/>
          <w:sz w:val="24"/>
          <w:szCs w:val="24"/>
          <w:lang w:val="es-ES" w:eastAsia="es-ES"/>
        </w:rPr>
        <w:t xml:space="preserve"> para el alumn</w:t>
      </w:r>
      <w:r w:rsidRPr="008405A2">
        <w:rPr>
          <w:rFonts w:eastAsia="Times New Roman" w:cs="Times New Roman"/>
          <w:sz w:val="24"/>
          <w:szCs w:val="24"/>
          <w:lang w:val="es-ES" w:eastAsia="es-ES"/>
        </w:rPr>
        <w:t>ado</w:t>
      </w:r>
      <w:r w:rsidR="008405A2">
        <w:rPr>
          <w:rFonts w:eastAsia="Times New Roman" w:cs="Times New Roman"/>
          <w:sz w:val="24"/>
          <w:szCs w:val="24"/>
          <w:lang w:val="es-ES" w:eastAsia="es-ES"/>
        </w:rPr>
        <w:t xml:space="preserve"> ya que procura propiciar situaciones de comunicación real.</w:t>
      </w:r>
    </w:p>
    <w:p w:rsidR="00414408" w:rsidRDefault="00414408" w:rsidP="009707FA">
      <w:pPr>
        <w:spacing w:before="100" w:beforeAutospacing="1" w:after="100" w:afterAutospacing="1" w:line="360" w:lineRule="auto"/>
        <w:ind w:firstLine="708"/>
        <w:rPr>
          <w:rFonts w:eastAsia="Times New Roman" w:cs="Times New Roman"/>
          <w:sz w:val="24"/>
          <w:szCs w:val="24"/>
          <w:lang w:val="es-ES" w:eastAsia="es-ES"/>
        </w:rPr>
      </w:pPr>
      <w:r>
        <w:rPr>
          <w:rStyle w:val="bodybold"/>
          <w:lang w:val="es-ES"/>
        </w:rPr>
        <w:t xml:space="preserve">Esta metodología aboga por una </w:t>
      </w:r>
      <w:r>
        <w:rPr>
          <w:rStyle w:val="bodybold"/>
        </w:rPr>
        <w:t>enseñanza flexible y facilitadora</w:t>
      </w:r>
      <w:r>
        <w:rPr>
          <w:b/>
          <w:bCs/>
        </w:rPr>
        <w:t>,</w:t>
      </w:r>
      <w:r>
        <w:t xml:space="preserve"> atendiendo a los distintos estilos de aprendizaje. Esto implica en primer lugar facilitar la comprensión del contenido y del contexto</w:t>
      </w:r>
    </w:p>
    <w:p w:rsidR="00414408" w:rsidRDefault="008405A2" w:rsidP="00414408">
      <w:pPr>
        <w:spacing w:before="100" w:beforeAutospacing="1" w:after="100" w:afterAutospacing="1" w:line="360" w:lineRule="auto"/>
        <w:ind w:firstLine="708"/>
        <w:rPr>
          <w:rFonts w:eastAsia="Times New Roman" w:cs="Times New Roman"/>
          <w:sz w:val="24"/>
          <w:szCs w:val="24"/>
          <w:lang w:val="es-ES" w:eastAsia="es-ES"/>
        </w:rPr>
      </w:pPr>
      <w:r>
        <w:rPr>
          <w:rFonts w:eastAsia="Times New Roman" w:cs="Times New Roman"/>
          <w:sz w:val="24"/>
          <w:szCs w:val="24"/>
          <w:lang w:val="es-ES" w:eastAsia="es-ES"/>
        </w:rPr>
        <w:t>El apoyo visual es fundamental para ayudar a los docentes a preparar actividades de andamiaje apoyándose en la tecnología usada para la comunicación</w:t>
      </w:r>
      <w:r w:rsidR="00414408">
        <w:rPr>
          <w:rFonts w:eastAsia="Times New Roman" w:cs="Times New Roman"/>
          <w:sz w:val="24"/>
          <w:szCs w:val="24"/>
          <w:lang w:val="es-ES" w:eastAsia="es-ES"/>
        </w:rPr>
        <w:t xml:space="preserve">. </w:t>
      </w:r>
      <w:r w:rsidR="00414408">
        <w:rPr>
          <w:rFonts w:eastAsia="Times New Roman" w:cs="Times New Roman"/>
          <w:sz w:val="24"/>
          <w:szCs w:val="24"/>
          <w:lang w:val="es-ES" w:eastAsia="es-ES"/>
        </w:rPr>
        <w:lastRenderedPageBreak/>
        <w:t xml:space="preserve">Además es muy común el uso de </w:t>
      </w:r>
      <w:r w:rsidR="00414408">
        <w:t xml:space="preserve">estrategias lingüísticas y paralingüísticas, como repetir, parafrasear, simplificar, ejemplificar, gesticular, desarrollo de técnicas de organización de ideas como visual </w:t>
      </w:r>
      <w:proofErr w:type="spellStart"/>
      <w:r w:rsidR="00414408">
        <w:t>thinking</w:t>
      </w:r>
      <w:proofErr w:type="spellEnd"/>
      <w:r w:rsidR="00414408">
        <w:t>…</w:t>
      </w:r>
    </w:p>
    <w:p w:rsidR="00913F9D" w:rsidRPr="00913F9D" w:rsidRDefault="008405A2" w:rsidP="009707FA">
      <w:pPr>
        <w:spacing w:before="100" w:beforeAutospacing="1" w:after="100" w:afterAutospacing="1" w:line="360" w:lineRule="auto"/>
        <w:ind w:firstLine="708"/>
        <w:rPr>
          <w:rFonts w:eastAsia="Times New Roman" w:cs="Times New Roman"/>
          <w:sz w:val="24"/>
          <w:szCs w:val="24"/>
          <w:lang w:val="es-ES" w:eastAsia="es-ES"/>
        </w:rPr>
      </w:pPr>
      <w:r w:rsidRPr="008405A2">
        <w:rPr>
          <w:rFonts w:eastAsia="Times New Roman" w:cs="Times New Roman"/>
          <w:sz w:val="24"/>
          <w:szCs w:val="24"/>
          <w:lang w:val="es-ES" w:eastAsia="es-ES"/>
        </w:rPr>
        <w:t>El uso de las lenguas tanto materna como extranjera se usará alternativa e indistintamente, siendo el uso de la extranjera como usual y usando la materna en determinados momentos y solamente para clarificar conceptos (</w:t>
      </w:r>
      <w:proofErr w:type="spellStart"/>
      <w:r w:rsidRPr="008405A2">
        <w:rPr>
          <w:rFonts w:eastAsia="Times New Roman" w:cs="Times New Roman"/>
          <w:sz w:val="24"/>
          <w:szCs w:val="24"/>
          <w:lang w:val="es-ES" w:eastAsia="es-ES"/>
        </w:rPr>
        <w:t>Neil</w:t>
      </w:r>
      <w:proofErr w:type="spellEnd"/>
      <w:r w:rsidRPr="008405A2">
        <w:rPr>
          <w:rFonts w:eastAsia="Times New Roman" w:cs="Times New Roman"/>
          <w:sz w:val="24"/>
          <w:szCs w:val="24"/>
          <w:lang w:val="es-ES" w:eastAsia="es-ES"/>
        </w:rPr>
        <w:t xml:space="preserve"> McLaren)</w:t>
      </w:r>
    </w:p>
    <w:p w:rsidR="00414408" w:rsidRDefault="00464102" w:rsidP="00414408">
      <w:pPr>
        <w:spacing w:before="100" w:beforeAutospacing="1" w:after="100" w:afterAutospacing="1" w:line="360" w:lineRule="auto"/>
        <w:ind w:firstLine="708"/>
        <w:rPr>
          <w:rFonts w:eastAsia="Times New Roman" w:cs="Times New Roman"/>
          <w:sz w:val="24"/>
          <w:szCs w:val="24"/>
          <w:lang w:val="es-ES" w:eastAsia="es-ES"/>
        </w:rPr>
      </w:pPr>
      <w:r w:rsidRPr="00464102">
        <w:rPr>
          <w:rFonts w:eastAsia="Times New Roman" w:cs="Times New Roman"/>
          <w:sz w:val="24"/>
          <w:szCs w:val="24"/>
          <w:lang w:val="es-ES" w:eastAsia="es-ES"/>
        </w:rPr>
        <w:t>El objetivo es sumar cuantas más horas de exposición en lengua extranjera al alumnado de forma controlada y educativa, para que el nivel de desarrollo de la competencia comunicativa adquiera un mayor grado de efectividad ya que como ha quedado demostrado, el enfoque comunicativo prepara al alunado para ser capaces a mantener una comunicación real, tanto oral como escrita, con otros hablantes de la lengua extranjera.</w:t>
      </w:r>
    </w:p>
    <w:p w:rsidR="00506F2D" w:rsidRDefault="00414408" w:rsidP="00414408">
      <w:pPr>
        <w:spacing w:before="100" w:beforeAutospacing="1" w:after="100" w:afterAutospacing="1" w:line="360" w:lineRule="auto"/>
        <w:ind w:firstLine="708"/>
      </w:pPr>
      <w:r>
        <w:rPr>
          <w:rStyle w:val="bodybold"/>
        </w:rPr>
        <w:t xml:space="preserve">Los </w:t>
      </w:r>
      <w:r w:rsidRPr="00414408">
        <w:rPr>
          <w:rStyle w:val="bodybold"/>
        </w:rPr>
        <w:t>recursos y materiales, especialmente las TIC</w:t>
      </w:r>
      <w:r>
        <w:rPr>
          <w:rStyle w:val="bodybold"/>
        </w:rPr>
        <w:t xml:space="preserve"> </w:t>
      </w:r>
      <w:r w:rsidRPr="00414408">
        <w:t>aporta</w:t>
      </w:r>
      <w:r>
        <w:t>n</w:t>
      </w:r>
      <w:r w:rsidRPr="00414408">
        <w:t xml:space="preserve"> un contexto má</w:t>
      </w:r>
      <w:r>
        <w:t>s rico y variado debido a que, de este modo, se</w:t>
      </w:r>
      <w:r w:rsidRPr="00414408">
        <w:t xml:space="preserve"> promueve también la interactivi</w:t>
      </w:r>
      <w:r>
        <w:t>dad y la autonomía del alumno. El e</w:t>
      </w:r>
      <w:r w:rsidRPr="00414408">
        <w:t xml:space="preserve">mpleo de recursos digitales </w:t>
      </w:r>
      <w:r>
        <w:t>y el u</w:t>
      </w:r>
      <w:r w:rsidRPr="00414408">
        <w:t xml:space="preserve">so de herramientas y espacios de la </w:t>
      </w:r>
      <w:r>
        <w:t>w</w:t>
      </w:r>
      <w:r w:rsidRPr="00414408">
        <w:t xml:space="preserve">eb </w:t>
      </w:r>
      <w:r>
        <w:t>como la participación en plataformas educativas, se vuelven indispensables para dar forma y cabida a todas las características de esta metodología</w:t>
      </w:r>
      <w:r w:rsidR="00506F2D">
        <w:t>…</w:t>
      </w:r>
    </w:p>
    <w:p w:rsidR="00506F2D" w:rsidRPr="00506F2D" w:rsidRDefault="00506F2D" w:rsidP="00506F2D">
      <w:pPr>
        <w:pStyle w:val="clil2"/>
        <w:spacing w:line="360" w:lineRule="auto"/>
        <w:rPr>
          <w:rFonts w:asciiTheme="minorHAnsi" w:hAnsiTheme="minorHAnsi"/>
        </w:rPr>
      </w:pPr>
      <w:r>
        <w:rPr>
          <w:rFonts w:asciiTheme="minorHAnsi" w:hAnsiTheme="minorHAnsi"/>
        </w:rPr>
        <w:t xml:space="preserve">El planteamiento que una </w:t>
      </w:r>
      <w:r w:rsidRPr="00506F2D">
        <w:rPr>
          <w:rFonts w:asciiTheme="minorHAnsi" w:hAnsiTheme="minorHAnsi"/>
        </w:rPr>
        <w:t>clase</w:t>
      </w:r>
      <w:r>
        <w:rPr>
          <w:rFonts w:asciiTheme="minorHAnsi" w:hAnsiTheme="minorHAnsi"/>
        </w:rPr>
        <w:t xml:space="preserve"> debe tener, ha de reunir condiciones como estas:</w:t>
      </w:r>
    </w:p>
    <w:p w:rsidR="00506F2D" w:rsidRDefault="00506F2D" w:rsidP="00506F2D">
      <w:pPr>
        <w:pStyle w:val="bodyclil"/>
        <w:spacing w:before="0" w:beforeAutospacing="0" w:after="120" w:afterAutospacing="0" w:line="360" w:lineRule="auto"/>
        <w:rPr>
          <w:rFonts w:asciiTheme="minorHAnsi" w:hAnsiTheme="minorHAnsi"/>
        </w:rPr>
      </w:pPr>
      <w:r w:rsidRPr="00506F2D">
        <w:rPr>
          <w:rFonts w:asciiTheme="minorHAnsi" w:hAnsiTheme="minorHAnsi"/>
        </w:rPr>
        <w:t xml:space="preserve">- La mayor fuente de aportación lingüística proviene de materiales textuales y auditivos </w:t>
      </w:r>
      <w:r>
        <w:rPr>
          <w:rFonts w:asciiTheme="minorHAnsi" w:hAnsiTheme="minorHAnsi"/>
        </w:rPr>
        <w:t xml:space="preserve">adecuados al nivel del alumnado </w:t>
      </w:r>
      <w:r w:rsidRPr="00506F2D">
        <w:rPr>
          <w:rFonts w:asciiTheme="minorHAnsi" w:hAnsiTheme="minorHAnsi"/>
        </w:rPr>
        <w:t xml:space="preserve">y por tanto las destrezas más practicadas es la </w:t>
      </w:r>
      <w:r w:rsidRPr="00506F2D">
        <w:rPr>
          <w:rFonts w:asciiTheme="minorHAnsi" w:hAnsiTheme="minorHAnsi"/>
          <w:b/>
          <w:bCs/>
        </w:rPr>
        <w:t>lectura</w:t>
      </w:r>
      <w:r w:rsidRPr="00506F2D">
        <w:rPr>
          <w:rFonts w:asciiTheme="minorHAnsi" w:hAnsiTheme="minorHAnsi"/>
        </w:rPr>
        <w:t xml:space="preserve"> y </w:t>
      </w:r>
      <w:r w:rsidRPr="00506F2D">
        <w:rPr>
          <w:rFonts w:asciiTheme="minorHAnsi" w:hAnsiTheme="minorHAnsi"/>
          <w:b/>
          <w:bCs/>
        </w:rPr>
        <w:t>la comprensión oral</w:t>
      </w:r>
      <w:r w:rsidRPr="00506F2D">
        <w:rPr>
          <w:rFonts w:asciiTheme="minorHAnsi" w:hAnsiTheme="minorHAnsi"/>
        </w:rPr>
        <w:t xml:space="preserve">, sin embargo el resto de destrezas es igualmente importante. </w:t>
      </w:r>
    </w:p>
    <w:p w:rsidR="00506F2D" w:rsidRDefault="00506F2D" w:rsidP="00506F2D">
      <w:pPr>
        <w:pStyle w:val="bodyclil"/>
        <w:spacing w:before="0" w:beforeAutospacing="0" w:after="120" w:afterAutospacing="0" w:line="360" w:lineRule="auto"/>
        <w:rPr>
          <w:rFonts w:asciiTheme="minorHAnsi" w:hAnsiTheme="minorHAnsi"/>
        </w:rPr>
      </w:pPr>
      <w:r w:rsidRPr="00506F2D">
        <w:rPr>
          <w:rFonts w:asciiTheme="minorHAnsi" w:hAnsiTheme="minorHAnsi"/>
        </w:rPr>
        <w:t>- La lengua se contempla desde un</w:t>
      </w:r>
      <w:r w:rsidRPr="00506F2D">
        <w:rPr>
          <w:rFonts w:asciiTheme="minorHAnsi" w:hAnsiTheme="minorHAnsi"/>
          <w:b/>
          <w:bCs/>
        </w:rPr>
        <w:t xml:space="preserve"> punto de vista más léxico que gramatical</w:t>
      </w:r>
      <w:r w:rsidRPr="00506F2D">
        <w:rPr>
          <w:rFonts w:asciiTheme="minorHAnsi" w:hAnsiTheme="minorHAnsi"/>
        </w:rPr>
        <w:t xml:space="preserve">, haciendo más hincapié en el aprendizaje de vocabulario </w:t>
      </w:r>
      <w:r>
        <w:rPr>
          <w:rFonts w:asciiTheme="minorHAnsi" w:hAnsiTheme="minorHAnsi"/>
        </w:rPr>
        <w:t xml:space="preserve">y pronunciación </w:t>
      </w:r>
      <w:r w:rsidRPr="00506F2D">
        <w:rPr>
          <w:rFonts w:asciiTheme="minorHAnsi" w:hAnsiTheme="minorHAnsi"/>
        </w:rPr>
        <w:t>que en el uso de estructuras gramaticales graduadas. La gramática será atendida en la clase de inglés o de la L2 correspondiente</w:t>
      </w:r>
      <w:r>
        <w:rPr>
          <w:rFonts w:asciiTheme="minorHAnsi" w:hAnsiTheme="minorHAnsi"/>
        </w:rPr>
        <w:t>.</w:t>
      </w:r>
    </w:p>
    <w:p w:rsidR="00B568F7" w:rsidRPr="00506F2D" w:rsidRDefault="00506F2D" w:rsidP="00506F2D">
      <w:pPr>
        <w:pStyle w:val="bodyclil"/>
        <w:spacing w:before="0" w:beforeAutospacing="0" w:after="120" w:afterAutospacing="0" w:line="360" w:lineRule="auto"/>
        <w:rPr>
          <w:rFonts w:asciiTheme="minorHAnsi" w:hAnsiTheme="minorHAnsi"/>
          <w:lang w:val="es-ES_tradnl"/>
        </w:rPr>
      </w:pPr>
      <w:r w:rsidRPr="00506F2D">
        <w:rPr>
          <w:rFonts w:asciiTheme="minorHAnsi" w:hAnsiTheme="minorHAnsi"/>
        </w:rPr>
        <w:t xml:space="preserve">- Hay que comenzar con </w:t>
      </w:r>
      <w:r w:rsidRPr="00506F2D">
        <w:rPr>
          <w:rFonts w:asciiTheme="minorHAnsi" w:hAnsiTheme="minorHAnsi"/>
          <w:b/>
        </w:rPr>
        <w:t>tareas sencillas</w:t>
      </w:r>
      <w:r w:rsidRPr="00506F2D">
        <w:rPr>
          <w:rFonts w:asciiTheme="minorHAnsi" w:hAnsiTheme="minorHAnsi"/>
        </w:rPr>
        <w:t xml:space="preserve"> que permitan que el alumno no se sienta perdido y frustra</w:t>
      </w:r>
      <w:r>
        <w:rPr>
          <w:rFonts w:asciiTheme="minorHAnsi" w:hAnsiTheme="minorHAnsi"/>
        </w:rPr>
        <w:t>do.</w:t>
      </w:r>
    </w:p>
    <w:p w:rsidR="00464102" w:rsidRPr="00B568F7" w:rsidRDefault="00B568F7" w:rsidP="009707FA">
      <w:pPr>
        <w:pStyle w:val="Ttulo3"/>
        <w:spacing w:line="360" w:lineRule="auto"/>
        <w:rPr>
          <w:rFonts w:asciiTheme="minorHAnsi" w:hAnsiTheme="minorHAnsi"/>
          <w:color w:val="auto"/>
          <w:sz w:val="24"/>
          <w:u w:val="single"/>
        </w:rPr>
      </w:pPr>
      <w:r w:rsidRPr="00B568F7">
        <w:rPr>
          <w:rFonts w:asciiTheme="minorHAnsi" w:hAnsiTheme="minorHAnsi"/>
          <w:color w:val="auto"/>
          <w:sz w:val="24"/>
          <w:u w:val="single"/>
        </w:rPr>
        <w:lastRenderedPageBreak/>
        <w:t xml:space="preserve"> CIL (CURRICULUM INTEGRADO DE LAS LENGUAS)</w:t>
      </w:r>
    </w:p>
    <w:p w:rsidR="00B568F7" w:rsidRDefault="00B568F7" w:rsidP="009707FA">
      <w:pPr>
        <w:pStyle w:val="NormalWeb"/>
        <w:spacing w:line="360" w:lineRule="auto"/>
        <w:ind w:firstLine="708"/>
        <w:rPr>
          <w:rFonts w:asciiTheme="minorHAnsi" w:hAnsiTheme="minorHAnsi"/>
          <w:sz w:val="22"/>
          <w:szCs w:val="22"/>
        </w:rPr>
      </w:pPr>
      <w:r>
        <w:rPr>
          <w:rFonts w:asciiTheme="minorHAnsi" w:hAnsiTheme="minorHAnsi"/>
          <w:sz w:val="22"/>
          <w:szCs w:val="22"/>
        </w:rPr>
        <w:t xml:space="preserve">El </w:t>
      </w:r>
      <w:proofErr w:type="spellStart"/>
      <w:r>
        <w:rPr>
          <w:rFonts w:asciiTheme="minorHAnsi" w:hAnsiTheme="minorHAnsi"/>
          <w:sz w:val="22"/>
          <w:szCs w:val="22"/>
        </w:rPr>
        <w:t>Curriculum</w:t>
      </w:r>
      <w:proofErr w:type="spellEnd"/>
      <w:r>
        <w:rPr>
          <w:rFonts w:asciiTheme="minorHAnsi" w:hAnsiTheme="minorHAnsi"/>
          <w:sz w:val="22"/>
          <w:szCs w:val="22"/>
        </w:rPr>
        <w:t xml:space="preserve"> Integrado de las Lenguas es el que </w:t>
      </w:r>
      <w:r w:rsidR="00753AE4">
        <w:rPr>
          <w:rFonts w:asciiTheme="minorHAnsi" w:hAnsiTheme="minorHAnsi"/>
          <w:sz w:val="22"/>
          <w:szCs w:val="22"/>
        </w:rPr>
        <w:t>agrupa</w:t>
      </w:r>
      <w:r>
        <w:rPr>
          <w:rFonts w:asciiTheme="minorHAnsi" w:hAnsiTheme="minorHAnsi"/>
          <w:sz w:val="22"/>
          <w:szCs w:val="22"/>
        </w:rPr>
        <w:t xml:space="preserve"> los </w:t>
      </w:r>
      <w:r w:rsidR="00753AE4">
        <w:rPr>
          <w:rFonts w:asciiTheme="minorHAnsi" w:hAnsiTheme="minorHAnsi"/>
          <w:sz w:val="22"/>
          <w:szCs w:val="22"/>
        </w:rPr>
        <w:t xml:space="preserve">mismos </w:t>
      </w:r>
      <w:r>
        <w:rPr>
          <w:rFonts w:asciiTheme="minorHAnsi" w:hAnsiTheme="minorHAnsi"/>
          <w:sz w:val="22"/>
          <w:szCs w:val="22"/>
        </w:rPr>
        <w:t xml:space="preserve">contenidos </w:t>
      </w:r>
      <w:r w:rsidR="00753AE4">
        <w:rPr>
          <w:rFonts w:asciiTheme="minorHAnsi" w:hAnsiTheme="minorHAnsi"/>
          <w:sz w:val="22"/>
          <w:szCs w:val="22"/>
        </w:rPr>
        <w:t xml:space="preserve">en cada una de las </w:t>
      </w:r>
      <w:r>
        <w:rPr>
          <w:rFonts w:asciiTheme="minorHAnsi" w:hAnsiTheme="minorHAnsi"/>
          <w:sz w:val="22"/>
          <w:szCs w:val="22"/>
        </w:rPr>
        <w:t>lenguas que se enseñan</w:t>
      </w:r>
      <w:r w:rsidR="00753AE4">
        <w:rPr>
          <w:rFonts w:asciiTheme="minorHAnsi" w:hAnsiTheme="minorHAnsi"/>
          <w:sz w:val="22"/>
          <w:szCs w:val="22"/>
        </w:rPr>
        <w:t>,</w:t>
      </w:r>
      <w:r>
        <w:rPr>
          <w:rFonts w:asciiTheme="minorHAnsi" w:hAnsiTheme="minorHAnsi"/>
          <w:sz w:val="22"/>
          <w:szCs w:val="22"/>
        </w:rPr>
        <w:t xml:space="preserve"> reforzándose unas a otras de forma coordinada, por lo que, en su elaboración, se deben implicar el profesorado de las áreas de Lengua Castellana, Inglés y Francés (en los cursos de tercero a sexto de primaria) desarrollando una competen</w:t>
      </w:r>
      <w:r w:rsidR="0023332F">
        <w:rPr>
          <w:rFonts w:asciiTheme="minorHAnsi" w:hAnsiTheme="minorHAnsi"/>
          <w:sz w:val="22"/>
          <w:szCs w:val="22"/>
        </w:rPr>
        <w:t xml:space="preserve">cia plurilingüe y </w:t>
      </w:r>
      <w:proofErr w:type="spellStart"/>
      <w:r w:rsidR="0023332F">
        <w:rPr>
          <w:rFonts w:asciiTheme="minorHAnsi" w:hAnsiTheme="minorHAnsi"/>
          <w:sz w:val="22"/>
          <w:szCs w:val="22"/>
        </w:rPr>
        <w:t>pluricultural</w:t>
      </w:r>
      <w:proofErr w:type="spellEnd"/>
      <w:r w:rsidR="0023332F">
        <w:rPr>
          <w:rFonts w:asciiTheme="minorHAnsi" w:hAnsiTheme="minorHAnsi"/>
          <w:sz w:val="22"/>
          <w:szCs w:val="22"/>
        </w:rPr>
        <w:t>.</w:t>
      </w:r>
    </w:p>
    <w:p w:rsidR="00464102" w:rsidRPr="00464102" w:rsidRDefault="00464102" w:rsidP="009707FA">
      <w:pPr>
        <w:pStyle w:val="NormalWeb"/>
        <w:spacing w:line="360" w:lineRule="auto"/>
        <w:ind w:firstLine="708"/>
        <w:rPr>
          <w:rFonts w:asciiTheme="minorHAnsi" w:hAnsiTheme="minorHAnsi"/>
          <w:sz w:val="22"/>
          <w:szCs w:val="22"/>
        </w:rPr>
      </w:pPr>
      <w:r w:rsidRPr="00464102">
        <w:rPr>
          <w:rFonts w:asciiTheme="minorHAnsi" w:hAnsiTheme="minorHAnsi"/>
          <w:sz w:val="22"/>
          <w:szCs w:val="22"/>
        </w:rPr>
        <w:t xml:space="preserve">Se pretende así </w:t>
      </w:r>
      <w:r w:rsidR="0023332F">
        <w:rPr>
          <w:rFonts w:asciiTheme="minorHAnsi" w:hAnsiTheme="minorHAnsi"/>
          <w:sz w:val="22"/>
          <w:szCs w:val="22"/>
        </w:rPr>
        <w:t>acordar</w:t>
      </w:r>
      <w:r w:rsidRPr="00464102">
        <w:rPr>
          <w:rFonts w:asciiTheme="minorHAnsi" w:hAnsiTheme="minorHAnsi"/>
          <w:sz w:val="22"/>
          <w:szCs w:val="22"/>
        </w:rPr>
        <w:t xml:space="preserve"> las bases de un proyecto común con unos principios comunes consensuados y sus enseñanzas coordinadas donde todas las lenguas que se enseñen en el centro</w:t>
      </w:r>
      <w:r w:rsidR="0023332F">
        <w:rPr>
          <w:rFonts w:asciiTheme="minorHAnsi" w:hAnsiTheme="minorHAnsi"/>
          <w:sz w:val="22"/>
          <w:szCs w:val="22"/>
        </w:rPr>
        <w:t>,</w:t>
      </w:r>
      <w:r w:rsidRPr="00464102">
        <w:rPr>
          <w:rFonts w:asciiTheme="minorHAnsi" w:hAnsiTheme="minorHAnsi"/>
          <w:sz w:val="22"/>
          <w:szCs w:val="22"/>
        </w:rPr>
        <w:t xml:space="preserve"> respondan a una concepción común y los contenidos se integren en las lenguas que se enseñen. </w:t>
      </w:r>
      <w:r w:rsidR="00753AE4">
        <w:rPr>
          <w:rFonts w:asciiTheme="minorHAnsi" w:hAnsiTheme="minorHAnsi"/>
          <w:sz w:val="22"/>
          <w:szCs w:val="22"/>
        </w:rPr>
        <w:t xml:space="preserve"> Con ello conseguiremos el refuerzo de las distintas áreas y se eliminarán las redundancias, sobre todo si a este </w:t>
      </w:r>
      <w:proofErr w:type="spellStart"/>
      <w:r w:rsidR="00753AE4">
        <w:rPr>
          <w:rFonts w:asciiTheme="minorHAnsi" w:hAnsiTheme="minorHAnsi"/>
          <w:sz w:val="22"/>
          <w:szCs w:val="22"/>
        </w:rPr>
        <w:t>curriculum</w:t>
      </w:r>
      <w:proofErr w:type="spellEnd"/>
      <w:r w:rsidR="00753AE4">
        <w:rPr>
          <w:rFonts w:asciiTheme="minorHAnsi" w:hAnsiTheme="minorHAnsi"/>
          <w:sz w:val="22"/>
          <w:szCs w:val="22"/>
        </w:rPr>
        <w:t xml:space="preserve"> le sumamos la metodología AICLE, formando a personas capaces de leer, hablar y entender con diferentes niveles, en diferentes lenguas</w:t>
      </w:r>
    </w:p>
    <w:p w:rsidR="00A4184C" w:rsidRDefault="00EE252D" w:rsidP="009707FA">
      <w:pPr>
        <w:spacing w:line="360" w:lineRule="auto"/>
        <w:ind w:firstLine="708"/>
        <w:rPr>
          <w:lang w:val="es-ES"/>
        </w:rPr>
      </w:pPr>
      <w:r>
        <w:rPr>
          <w:lang w:val="es-ES"/>
        </w:rPr>
        <w:t>Por todo esto, una de las primeras actuaciones ha sido añadir las entradas en francés al porfolio de las lenguas extranjeras</w:t>
      </w:r>
      <w:r w:rsidR="00163397">
        <w:rPr>
          <w:lang w:val="es-ES"/>
        </w:rPr>
        <w:t xml:space="preserve"> que se realizará al final del curso escolar</w:t>
      </w:r>
      <w:r w:rsidR="0023332F">
        <w:rPr>
          <w:lang w:val="es-ES"/>
        </w:rPr>
        <w:t>. (ANEXO)</w:t>
      </w:r>
    </w:p>
    <w:p w:rsidR="00EE252D" w:rsidRPr="00506F2D" w:rsidRDefault="00EE252D" w:rsidP="009707FA">
      <w:pPr>
        <w:spacing w:line="360" w:lineRule="auto"/>
        <w:rPr>
          <w:sz w:val="24"/>
          <w:szCs w:val="24"/>
          <w:lang w:val="es-ES"/>
        </w:rPr>
      </w:pPr>
    </w:p>
    <w:p w:rsidR="005F79E5" w:rsidRPr="00506F2D" w:rsidRDefault="00506F2D" w:rsidP="009707FA">
      <w:pPr>
        <w:spacing w:line="360" w:lineRule="auto"/>
        <w:rPr>
          <w:b/>
          <w:sz w:val="24"/>
          <w:u w:val="single"/>
          <w:lang w:val="es-ES"/>
        </w:rPr>
      </w:pPr>
      <w:r>
        <w:rPr>
          <w:b/>
          <w:sz w:val="24"/>
          <w:szCs w:val="24"/>
          <w:u w:val="single"/>
          <w:lang w:val="es-ES"/>
        </w:rPr>
        <w:t>PARTICIPACIÓ</w:t>
      </w:r>
      <w:r w:rsidR="005F79E5" w:rsidRPr="00506F2D">
        <w:rPr>
          <w:b/>
          <w:sz w:val="24"/>
          <w:szCs w:val="24"/>
          <w:u w:val="single"/>
          <w:lang w:val="es-ES"/>
        </w:rPr>
        <w:t xml:space="preserve">N </w:t>
      </w:r>
      <w:r w:rsidR="005F79E5" w:rsidRPr="00506F2D">
        <w:rPr>
          <w:b/>
          <w:sz w:val="24"/>
          <w:u w:val="single"/>
          <w:lang w:val="es-ES"/>
        </w:rPr>
        <w:t>EN PROGRAMAS EUROPEOS</w:t>
      </w:r>
    </w:p>
    <w:p w:rsidR="005F79E5" w:rsidRDefault="005F79E5" w:rsidP="009707FA">
      <w:pPr>
        <w:spacing w:line="360" w:lineRule="auto"/>
        <w:ind w:firstLine="708"/>
        <w:rPr>
          <w:lang w:val="es-ES"/>
        </w:rPr>
      </w:pPr>
      <w:r>
        <w:rPr>
          <w:lang w:val="es-ES"/>
        </w:rPr>
        <w:t xml:space="preserve">Uno de los acuerdos establecidos en el </w:t>
      </w:r>
      <w:proofErr w:type="spellStart"/>
      <w:r>
        <w:rPr>
          <w:lang w:val="es-ES"/>
        </w:rPr>
        <w:t>Plc</w:t>
      </w:r>
      <w:proofErr w:type="spellEnd"/>
      <w:r>
        <w:rPr>
          <w:lang w:val="es-ES"/>
        </w:rPr>
        <w:t>, en su apartado de bilingüismo, es que los cursos desde cuarto a sexto de primaria han de asociarse al menos en un proyecto de la plataforma educativa europea E-</w:t>
      </w:r>
      <w:proofErr w:type="spellStart"/>
      <w:r>
        <w:rPr>
          <w:lang w:val="es-ES"/>
        </w:rPr>
        <w:t>Twinning</w:t>
      </w:r>
      <w:proofErr w:type="spellEnd"/>
      <w:r>
        <w:rPr>
          <w:lang w:val="es-ES"/>
        </w:rPr>
        <w:t>.</w:t>
      </w:r>
    </w:p>
    <w:p w:rsidR="005F79E5" w:rsidRDefault="005F79E5" w:rsidP="009707FA">
      <w:pPr>
        <w:spacing w:line="360" w:lineRule="auto"/>
        <w:rPr>
          <w:lang w:val="es-ES"/>
        </w:rPr>
      </w:pPr>
      <w:r>
        <w:rPr>
          <w:lang w:val="es-ES"/>
        </w:rPr>
        <w:tab/>
        <w:t>Al finalizar el proyecto  se planteará una autoevaluación al alumnado:</w:t>
      </w:r>
    </w:p>
    <w:p w:rsidR="005F79E5" w:rsidRDefault="005F79E5" w:rsidP="009707FA">
      <w:pPr>
        <w:spacing w:after="0" w:line="360" w:lineRule="auto"/>
        <w:rPr>
          <w:rFonts w:ascii="Times New Roman" w:eastAsia="Times New Roman" w:hAnsi="Times New Roman" w:cs="Times New Roman"/>
          <w:sz w:val="24"/>
          <w:szCs w:val="24"/>
          <w:lang w:val="es-ES" w:eastAsia="es-ES"/>
        </w:rPr>
      </w:pPr>
    </w:p>
    <w:p w:rsidR="00EE252D" w:rsidRPr="005F79E5" w:rsidRDefault="00EE252D" w:rsidP="009707FA">
      <w:pPr>
        <w:spacing w:after="0" w:line="360" w:lineRule="auto"/>
        <w:rPr>
          <w:rFonts w:eastAsia="Times New Roman" w:cs="Times New Roman"/>
          <w:b/>
          <w:szCs w:val="24"/>
          <w:u w:val="single"/>
          <w:lang w:val="en-US" w:eastAsia="es-ES"/>
        </w:rPr>
      </w:pPr>
      <w:r w:rsidRPr="00EE252D">
        <w:rPr>
          <w:rFonts w:eastAsia="Times New Roman" w:cs="Times New Roman"/>
          <w:b/>
          <w:szCs w:val="24"/>
          <w:u w:val="single"/>
          <w:lang w:val="en-US" w:eastAsia="es-ES"/>
        </w:rPr>
        <w:t xml:space="preserve">Final questionnaire - </w:t>
      </w:r>
      <w:proofErr w:type="spellStart"/>
      <w:r w:rsidRPr="00EE252D">
        <w:rPr>
          <w:rFonts w:eastAsia="Times New Roman" w:cs="Times New Roman"/>
          <w:b/>
          <w:szCs w:val="24"/>
          <w:u w:val="single"/>
          <w:lang w:val="en-US" w:eastAsia="es-ES"/>
        </w:rPr>
        <w:t>eTwinning</w:t>
      </w:r>
      <w:proofErr w:type="spellEnd"/>
      <w:r w:rsidRPr="00EE252D">
        <w:rPr>
          <w:rFonts w:eastAsia="Times New Roman" w:cs="Times New Roman"/>
          <w:b/>
          <w:szCs w:val="24"/>
          <w:u w:val="single"/>
          <w:lang w:val="en-US" w:eastAsia="es-ES"/>
        </w:rPr>
        <w:t xml:space="preserve"> project</w:t>
      </w:r>
    </w:p>
    <w:p w:rsidR="005F79E5" w:rsidRPr="00EE252D" w:rsidRDefault="005F79E5" w:rsidP="009707FA">
      <w:pPr>
        <w:spacing w:after="0" w:line="360" w:lineRule="auto"/>
        <w:rPr>
          <w:rFonts w:eastAsia="Times New Roman" w:cs="Times New Roman"/>
          <w:b/>
          <w:szCs w:val="24"/>
          <w:u w:val="single"/>
          <w:lang w:val="en-US" w:eastAsia="es-ES"/>
        </w:rPr>
      </w:pPr>
    </w:p>
    <w:p w:rsidR="00EE252D" w:rsidRPr="005F79E5" w:rsidRDefault="005F79E5" w:rsidP="009707FA">
      <w:pPr>
        <w:pStyle w:val="Prrafodelista"/>
        <w:numPr>
          <w:ilvl w:val="0"/>
          <w:numId w:val="12"/>
        </w:numPr>
        <w:spacing w:after="0" w:line="360" w:lineRule="auto"/>
        <w:rPr>
          <w:rFonts w:eastAsia="Times New Roman" w:cs="Times New Roman"/>
          <w:sz w:val="24"/>
          <w:szCs w:val="24"/>
          <w:lang w:val="en-US" w:eastAsia="es-ES"/>
        </w:rPr>
      </w:pPr>
      <w:r w:rsidRPr="005F79E5">
        <w:rPr>
          <w:rFonts w:eastAsia="Times New Roman" w:cs="Times New Roman"/>
          <w:sz w:val="24"/>
          <w:szCs w:val="24"/>
          <w:lang w:val="en-US" w:eastAsia="es-ES"/>
        </w:rPr>
        <w:t xml:space="preserve"> </w:t>
      </w:r>
      <w:r w:rsidR="0023332F">
        <w:rPr>
          <w:rFonts w:eastAsia="Times New Roman" w:cs="Times New Roman"/>
          <w:sz w:val="24"/>
          <w:szCs w:val="24"/>
          <w:lang w:val="en-US" w:eastAsia="es-ES"/>
        </w:rPr>
        <w:t>Did this project confirm</w:t>
      </w:r>
      <w:r w:rsidR="00EE252D" w:rsidRPr="005F79E5">
        <w:rPr>
          <w:rFonts w:eastAsia="Times New Roman" w:cs="Times New Roman"/>
          <w:sz w:val="24"/>
          <w:szCs w:val="24"/>
          <w:lang w:val="en-US" w:eastAsia="es-ES"/>
        </w:rPr>
        <w:t xml:space="preserve"> your initial expectations?</w:t>
      </w:r>
    </w:p>
    <w:p w:rsidR="00EE252D" w:rsidRPr="005F79E5" w:rsidRDefault="00EE252D" w:rsidP="009707FA">
      <w:pPr>
        <w:pStyle w:val="Prrafodelista"/>
        <w:numPr>
          <w:ilvl w:val="0"/>
          <w:numId w:val="12"/>
        </w:numPr>
        <w:spacing w:after="0" w:line="360" w:lineRule="auto"/>
        <w:rPr>
          <w:rFonts w:eastAsia="Times New Roman" w:cs="Times New Roman"/>
          <w:sz w:val="24"/>
          <w:szCs w:val="24"/>
          <w:lang w:val="es-ES" w:eastAsia="es-ES"/>
        </w:rPr>
      </w:pPr>
      <w:r w:rsidRPr="005F79E5">
        <w:rPr>
          <w:rFonts w:eastAsia="Times New Roman" w:cs="Times New Roman"/>
          <w:sz w:val="24"/>
          <w:szCs w:val="24"/>
          <w:lang w:val="en-US" w:eastAsia="es-ES"/>
        </w:rPr>
        <w:t xml:space="preserve">Do you feel that your competence in English has improved thanks to this project? </w:t>
      </w:r>
      <w:proofErr w:type="spellStart"/>
      <w:r w:rsidRPr="005F79E5">
        <w:rPr>
          <w:rFonts w:eastAsia="Times New Roman" w:cs="Times New Roman"/>
          <w:sz w:val="24"/>
          <w:szCs w:val="24"/>
          <w:lang w:val="es-ES" w:eastAsia="es-ES"/>
        </w:rPr>
        <w:t>How</w:t>
      </w:r>
      <w:proofErr w:type="spellEnd"/>
      <w:r w:rsidRPr="005F79E5">
        <w:rPr>
          <w:rFonts w:eastAsia="Times New Roman" w:cs="Times New Roman"/>
          <w:sz w:val="24"/>
          <w:szCs w:val="24"/>
          <w:lang w:val="es-ES" w:eastAsia="es-ES"/>
        </w:rPr>
        <w:t>?</w:t>
      </w:r>
    </w:p>
    <w:p w:rsidR="00EE252D" w:rsidRPr="005F79E5" w:rsidRDefault="00EE252D" w:rsidP="009707FA">
      <w:pPr>
        <w:pStyle w:val="Prrafodelista"/>
        <w:numPr>
          <w:ilvl w:val="0"/>
          <w:numId w:val="12"/>
        </w:numPr>
        <w:spacing w:after="0" w:line="360" w:lineRule="auto"/>
        <w:rPr>
          <w:rFonts w:eastAsia="Times New Roman" w:cs="Times New Roman"/>
          <w:sz w:val="24"/>
          <w:szCs w:val="24"/>
          <w:lang w:val="en-US" w:eastAsia="es-ES"/>
        </w:rPr>
      </w:pPr>
      <w:r w:rsidRPr="005F79E5">
        <w:rPr>
          <w:rFonts w:eastAsia="Times New Roman" w:cs="Times New Roman"/>
          <w:sz w:val="24"/>
          <w:szCs w:val="24"/>
          <w:lang w:val="en-US" w:eastAsia="es-ES"/>
        </w:rPr>
        <w:t>For what aspect of the knowledge of the language has this project been useful?</w:t>
      </w:r>
    </w:p>
    <w:p w:rsidR="00EE252D" w:rsidRPr="005F79E5" w:rsidRDefault="00EE252D" w:rsidP="009707FA">
      <w:pPr>
        <w:pStyle w:val="Prrafodelista"/>
        <w:numPr>
          <w:ilvl w:val="0"/>
          <w:numId w:val="12"/>
        </w:numPr>
        <w:spacing w:after="0" w:line="360" w:lineRule="auto"/>
        <w:rPr>
          <w:rFonts w:eastAsia="Times New Roman" w:cs="Times New Roman"/>
          <w:sz w:val="24"/>
          <w:szCs w:val="24"/>
          <w:lang w:val="es-ES" w:eastAsia="es-ES"/>
        </w:rPr>
      </w:pPr>
      <w:r w:rsidRPr="005F79E5">
        <w:rPr>
          <w:rFonts w:eastAsia="Times New Roman" w:cs="Times New Roman"/>
          <w:sz w:val="24"/>
          <w:szCs w:val="24"/>
          <w:lang w:val="en-US" w:eastAsia="es-ES"/>
        </w:rPr>
        <w:t xml:space="preserve">Do you think that the group work was useful? </w:t>
      </w:r>
      <w:proofErr w:type="spellStart"/>
      <w:r w:rsidRPr="005F79E5">
        <w:rPr>
          <w:rFonts w:eastAsia="Times New Roman" w:cs="Times New Roman"/>
          <w:sz w:val="24"/>
          <w:szCs w:val="24"/>
          <w:lang w:val="es-ES" w:eastAsia="es-ES"/>
        </w:rPr>
        <w:t>Why</w:t>
      </w:r>
      <w:proofErr w:type="spellEnd"/>
      <w:r w:rsidRPr="005F79E5">
        <w:rPr>
          <w:rFonts w:eastAsia="Times New Roman" w:cs="Times New Roman"/>
          <w:sz w:val="24"/>
          <w:szCs w:val="24"/>
          <w:lang w:val="es-ES" w:eastAsia="es-ES"/>
        </w:rPr>
        <w:t>?</w:t>
      </w:r>
    </w:p>
    <w:p w:rsidR="00EE252D" w:rsidRPr="005F79E5" w:rsidRDefault="00EE252D" w:rsidP="009707FA">
      <w:pPr>
        <w:pStyle w:val="Prrafodelista"/>
        <w:numPr>
          <w:ilvl w:val="0"/>
          <w:numId w:val="12"/>
        </w:numPr>
        <w:spacing w:after="0" w:line="360" w:lineRule="auto"/>
        <w:rPr>
          <w:rFonts w:eastAsia="Times New Roman" w:cs="Times New Roman"/>
          <w:sz w:val="24"/>
          <w:szCs w:val="24"/>
          <w:lang w:val="en-US" w:eastAsia="es-ES"/>
        </w:rPr>
      </w:pPr>
      <w:r w:rsidRPr="005F79E5">
        <w:rPr>
          <w:rFonts w:eastAsia="Times New Roman" w:cs="Times New Roman"/>
          <w:sz w:val="24"/>
          <w:szCs w:val="24"/>
          <w:lang w:val="en-US" w:eastAsia="es-ES"/>
        </w:rPr>
        <w:lastRenderedPageBreak/>
        <w:t>What difficulties and/or problems have you met during the project?</w:t>
      </w:r>
    </w:p>
    <w:p w:rsidR="00EE252D" w:rsidRPr="005F79E5" w:rsidRDefault="00EE252D" w:rsidP="009707FA">
      <w:pPr>
        <w:pStyle w:val="Prrafodelista"/>
        <w:numPr>
          <w:ilvl w:val="0"/>
          <w:numId w:val="12"/>
        </w:numPr>
        <w:spacing w:after="0" w:line="360" w:lineRule="auto"/>
        <w:rPr>
          <w:rFonts w:eastAsia="Times New Roman" w:cs="Times New Roman"/>
          <w:sz w:val="24"/>
          <w:szCs w:val="24"/>
          <w:lang w:val="en-US" w:eastAsia="es-ES"/>
        </w:rPr>
      </w:pPr>
      <w:r w:rsidRPr="005F79E5">
        <w:rPr>
          <w:rFonts w:eastAsia="Times New Roman" w:cs="Times New Roman"/>
          <w:sz w:val="24"/>
          <w:szCs w:val="24"/>
          <w:lang w:val="en-US" w:eastAsia="es-ES"/>
        </w:rPr>
        <w:t>Would you like to carry out a similar project next year? What suggestion would you give to the teacher?</w:t>
      </w:r>
    </w:p>
    <w:p w:rsidR="007B4612" w:rsidRDefault="007B4612">
      <w:pPr>
        <w:rPr>
          <w:lang w:val="en-US"/>
        </w:rPr>
      </w:pPr>
    </w:p>
    <w:sectPr w:rsidR="007B4612" w:rsidSect="00024418">
      <w:pgSz w:w="11906" w:h="16838" w:code="9"/>
      <w:pgMar w:top="1423"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0B9"/>
    <w:multiLevelType w:val="multilevel"/>
    <w:tmpl w:val="C2C2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C0D78"/>
    <w:multiLevelType w:val="hybridMultilevel"/>
    <w:tmpl w:val="4E349BB4"/>
    <w:lvl w:ilvl="0" w:tplc="7ABC1FBC">
      <w:start w:val="1"/>
      <w:numFmt w:val="decimal"/>
      <w:lvlText w:val="%1."/>
      <w:lvlJc w:val="left"/>
      <w:pPr>
        <w:ind w:left="720" w:hanging="360"/>
      </w:pPr>
      <w:rPr>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777E68"/>
    <w:multiLevelType w:val="multilevel"/>
    <w:tmpl w:val="6638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2539F"/>
    <w:multiLevelType w:val="multilevel"/>
    <w:tmpl w:val="687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28F3"/>
    <w:multiLevelType w:val="hybridMultilevel"/>
    <w:tmpl w:val="7D0E15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F03A24"/>
    <w:multiLevelType w:val="hybridMultilevel"/>
    <w:tmpl w:val="6360F67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3201A22"/>
    <w:multiLevelType w:val="hybridMultilevel"/>
    <w:tmpl w:val="4D7E36C4"/>
    <w:lvl w:ilvl="0" w:tplc="0C0A0005">
      <w:start w:val="1"/>
      <w:numFmt w:val="bullet"/>
      <w:lvlText w:val=""/>
      <w:lvlJc w:val="left"/>
      <w:pPr>
        <w:ind w:left="945" w:hanging="360"/>
      </w:pPr>
      <w:rPr>
        <w:rFonts w:ascii="Wingdings" w:hAnsi="Wingdings"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7">
    <w:nsid w:val="42655CB9"/>
    <w:multiLevelType w:val="multilevel"/>
    <w:tmpl w:val="BA3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813AC"/>
    <w:multiLevelType w:val="multilevel"/>
    <w:tmpl w:val="DDF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54BEC"/>
    <w:multiLevelType w:val="multilevel"/>
    <w:tmpl w:val="AE9A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7F77CB"/>
    <w:multiLevelType w:val="hybridMultilevel"/>
    <w:tmpl w:val="CBEE270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BE54CE4"/>
    <w:multiLevelType w:val="hybridMultilevel"/>
    <w:tmpl w:val="262A88D0"/>
    <w:lvl w:ilvl="0" w:tplc="0C0A0005">
      <w:start w:val="1"/>
      <w:numFmt w:val="bullet"/>
      <w:lvlText w:val=""/>
      <w:lvlJc w:val="left"/>
      <w:pPr>
        <w:ind w:left="945" w:hanging="360"/>
      </w:pPr>
      <w:rPr>
        <w:rFonts w:ascii="Wingdings" w:hAnsi="Wingdings"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8"/>
  </w:num>
  <w:num w:numId="6">
    <w:abstractNumId w:val="0"/>
  </w:num>
  <w:num w:numId="7">
    <w:abstractNumId w:val="1"/>
  </w:num>
  <w:num w:numId="8">
    <w:abstractNumId w:val="7"/>
  </w:num>
  <w:num w:numId="9">
    <w:abstractNumId w:val="2"/>
  </w:num>
  <w:num w:numId="10">
    <w:abstractNumId w:val="4"/>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D3B"/>
    <w:rsid w:val="00024418"/>
    <w:rsid w:val="00146FD6"/>
    <w:rsid w:val="00163397"/>
    <w:rsid w:val="0023332F"/>
    <w:rsid w:val="00270725"/>
    <w:rsid w:val="002E2D3B"/>
    <w:rsid w:val="00397630"/>
    <w:rsid w:val="00414408"/>
    <w:rsid w:val="004145C9"/>
    <w:rsid w:val="00464102"/>
    <w:rsid w:val="004F5021"/>
    <w:rsid w:val="00506F2D"/>
    <w:rsid w:val="00523F53"/>
    <w:rsid w:val="00541C46"/>
    <w:rsid w:val="005F79E5"/>
    <w:rsid w:val="00663B6D"/>
    <w:rsid w:val="00745F49"/>
    <w:rsid w:val="00753AE4"/>
    <w:rsid w:val="007B4612"/>
    <w:rsid w:val="00832706"/>
    <w:rsid w:val="008405A2"/>
    <w:rsid w:val="008D5362"/>
    <w:rsid w:val="00913F9D"/>
    <w:rsid w:val="009707FA"/>
    <w:rsid w:val="009D132F"/>
    <w:rsid w:val="009E0A34"/>
    <w:rsid w:val="00A4184C"/>
    <w:rsid w:val="00AF3EEB"/>
    <w:rsid w:val="00B568F7"/>
    <w:rsid w:val="00BE3502"/>
    <w:rsid w:val="00C46AEA"/>
    <w:rsid w:val="00E651B5"/>
    <w:rsid w:val="00EE252D"/>
    <w:rsid w:val="00F1117C"/>
    <w:rsid w:val="00F60E17"/>
    <w:rsid w:val="00F90C4B"/>
    <w:rsid w:val="00F95168"/>
    <w:rsid w:val="00FE2E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7"/>
        <o:r id="V:Rule8" type="connector" idref="#_x0000_s1029"/>
        <o:r id="V:Rule9" type="connector" idref="#_x0000_s1026"/>
        <o:r id="V:Rule10" type="connector" idref="#_x0000_s1031"/>
        <o:r id="V:Rule11" type="connector" idref="#_x0000_s1030"/>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3B"/>
    <w:rPr>
      <w:lang w:val="es-ES_tradnl"/>
    </w:rPr>
  </w:style>
  <w:style w:type="paragraph" w:styleId="Ttulo1">
    <w:name w:val="heading 1"/>
    <w:basedOn w:val="Normal"/>
    <w:next w:val="Normal"/>
    <w:link w:val="Ttulo1Car"/>
    <w:uiPriority w:val="9"/>
    <w:qFormat/>
    <w:rsid w:val="00397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4641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2D3B"/>
    <w:pPr>
      <w:ind w:left="720"/>
      <w:contextualSpacing/>
    </w:pPr>
  </w:style>
  <w:style w:type="paragraph" w:styleId="NormalWeb">
    <w:name w:val="Normal (Web)"/>
    <w:basedOn w:val="Normal"/>
    <w:uiPriority w:val="99"/>
    <w:semiHidden/>
    <w:unhideWhenUsed/>
    <w:rsid w:val="002707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
    <w:name w:val="a"/>
    <w:basedOn w:val="Fuentedeprrafopredeter"/>
    <w:rsid w:val="00270725"/>
  </w:style>
  <w:style w:type="character" w:styleId="Textoennegrita">
    <w:name w:val="Strong"/>
    <w:basedOn w:val="Fuentedeprrafopredeter"/>
    <w:uiPriority w:val="22"/>
    <w:qFormat/>
    <w:rsid w:val="00270725"/>
    <w:rPr>
      <w:b/>
      <w:bCs/>
    </w:rPr>
  </w:style>
  <w:style w:type="paragraph" w:styleId="Textodeglobo">
    <w:name w:val="Balloon Text"/>
    <w:basedOn w:val="Normal"/>
    <w:link w:val="TextodegloboCar"/>
    <w:uiPriority w:val="99"/>
    <w:semiHidden/>
    <w:unhideWhenUsed/>
    <w:rsid w:val="00270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725"/>
    <w:rPr>
      <w:rFonts w:ascii="Tahoma" w:hAnsi="Tahoma" w:cs="Tahoma"/>
      <w:sz w:val="16"/>
      <w:szCs w:val="16"/>
      <w:lang w:val="es-ES_tradnl"/>
    </w:rPr>
  </w:style>
  <w:style w:type="character" w:styleId="Hipervnculo">
    <w:name w:val="Hyperlink"/>
    <w:basedOn w:val="Fuentedeprrafopredeter"/>
    <w:uiPriority w:val="99"/>
    <w:semiHidden/>
    <w:unhideWhenUsed/>
    <w:rsid w:val="00270725"/>
    <w:rPr>
      <w:color w:val="0000FF"/>
      <w:u w:val="single"/>
    </w:rPr>
  </w:style>
  <w:style w:type="character" w:customStyle="1" w:styleId="l6">
    <w:name w:val="l6"/>
    <w:basedOn w:val="Fuentedeprrafopredeter"/>
    <w:rsid w:val="00270725"/>
  </w:style>
  <w:style w:type="paragraph" w:customStyle="1" w:styleId="txtmorado">
    <w:name w:val="txtmorado"/>
    <w:basedOn w:val="Normal"/>
    <w:rsid w:val="00541C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xtbold">
    <w:name w:val="txtbold"/>
    <w:basedOn w:val="Fuentedeprrafopredeter"/>
    <w:rsid w:val="00541C46"/>
  </w:style>
  <w:style w:type="paragraph" w:customStyle="1" w:styleId="txtrosa">
    <w:name w:val="txtrosa"/>
    <w:basedOn w:val="Normal"/>
    <w:rsid w:val="00541C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xtverde">
    <w:name w:val="txtverde"/>
    <w:basedOn w:val="Normal"/>
    <w:rsid w:val="00541C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xtnaranja">
    <w:name w:val="txtnaranja"/>
    <w:basedOn w:val="Normal"/>
    <w:rsid w:val="00541C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xtamarillo">
    <w:name w:val="txtamarillo"/>
    <w:basedOn w:val="Normal"/>
    <w:rsid w:val="00541C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xtazul">
    <w:name w:val="txtazul"/>
    <w:basedOn w:val="Normal"/>
    <w:rsid w:val="00541C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46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97630"/>
    <w:rPr>
      <w:rFonts w:asciiTheme="majorHAnsi" w:eastAsiaTheme="majorEastAsia" w:hAnsiTheme="majorHAnsi" w:cstheme="majorBidi"/>
      <w:b/>
      <w:bCs/>
      <w:color w:val="365F91" w:themeColor="accent1" w:themeShade="BF"/>
      <w:sz w:val="28"/>
      <w:szCs w:val="28"/>
      <w:lang w:val="es-ES_tradnl"/>
    </w:rPr>
  </w:style>
  <w:style w:type="paragraph" w:customStyle="1" w:styleId="default">
    <w:name w:val="default"/>
    <w:basedOn w:val="Normal"/>
    <w:rsid w:val="00913F9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64102"/>
    <w:rPr>
      <w:rFonts w:asciiTheme="majorHAnsi" w:eastAsiaTheme="majorEastAsia" w:hAnsiTheme="majorHAnsi" w:cstheme="majorBidi"/>
      <w:b/>
      <w:bCs/>
      <w:color w:val="4F81BD" w:themeColor="accent1"/>
      <w:lang w:val="es-ES_tradnl"/>
    </w:rPr>
  </w:style>
  <w:style w:type="paragraph" w:customStyle="1" w:styleId="clil2">
    <w:name w:val="clil2"/>
    <w:basedOn w:val="Normal"/>
    <w:rsid w:val="007B46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clil">
    <w:name w:val="bodyclil"/>
    <w:basedOn w:val="Normal"/>
    <w:rsid w:val="007B46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odybold">
    <w:name w:val="bodybold"/>
    <w:basedOn w:val="Fuentedeprrafopredeter"/>
    <w:rsid w:val="007B4612"/>
  </w:style>
  <w:style w:type="paragraph" w:styleId="Ttulo">
    <w:name w:val="Title"/>
    <w:basedOn w:val="Normal"/>
    <w:next w:val="Normal"/>
    <w:link w:val="TtuloCar"/>
    <w:uiPriority w:val="10"/>
    <w:qFormat/>
    <w:rsid w:val="007B4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sid w:val="007B46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398649">
      <w:bodyDiv w:val="1"/>
      <w:marLeft w:val="0"/>
      <w:marRight w:val="0"/>
      <w:marTop w:val="0"/>
      <w:marBottom w:val="0"/>
      <w:divBdr>
        <w:top w:val="none" w:sz="0" w:space="0" w:color="auto"/>
        <w:left w:val="none" w:sz="0" w:space="0" w:color="auto"/>
        <w:bottom w:val="none" w:sz="0" w:space="0" w:color="auto"/>
        <w:right w:val="none" w:sz="0" w:space="0" w:color="auto"/>
      </w:divBdr>
    </w:div>
    <w:div w:id="118228804">
      <w:bodyDiv w:val="1"/>
      <w:marLeft w:val="0"/>
      <w:marRight w:val="0"/>
      <w:marTop w:val="0"/>
      <w:marBottom w:val="0"/>
      <w:divBdr>
        <w:top w:val="none" w:sz="0" w:space="0" w:color="auto"/>
        <w:left w:val="none" w:sz="0" w:space="0" w:color="auto"/>
        <w:bottom w:val="none" w:sz="0" w:space="0" w:color="auto"/>
        <w:right w:val="none" w:sz="0" w:space="0" w:color="auto"/>
      </w:divBdr>
      <w:divsChild>
        <w:div w:id="346097967">
          <w:marLeft w:val="0"/>
          <w:marRight w:val="0"/>
          <w:marTop w:val="0"/>
          <w:marBottom w:val="0"/>
          <w:divBdr>
            <w:top w:val="none" w:sz="0" w:space="0" w:color="auto"/>
            <w:left w:val="none" w:sz="0" w:space="0" w:color="auto"/>
            <w:bottom w:val="none" w:sz="0" w:space="0" w:color="auto"/>
            <w:right w:val="none" w:sz="0" w:space="0" w:color="auto"/>
          </w:divBdr>
        </w:div>
        <w:div w:id="865407814">
          <w:marLeft w:val="0"/>
          <w:marRight w:val="0"/>
          <w:marTop w:val="0"/>
          <w:marBottom w:val="0"/>
          <w:divBdr>
            <w:top w:val="none" w:sz="0" w:space="0" w:color="auto"/>
            <w:left w:val="none" w:sz="0" w:space="0" w:color="auto"/>
            <w:bottom w:val="none" w:sz="0" w:space="0" w:color="auto"/>
            <w:right w:val="none" w:sz="0" w:space="0" w:color="auto"/>
          </w:divBdr>
        </w:div>
        <w:div w:id="887884663">
          <w:marLeft w:val="0"/>
          <w:marRight w:val="0"/>
          <w:marTop w:val="0"/>
          <w:marBottom w:val="0"/>
          <w:divBdr>
            <w:top w:val="none" w:sz="0" w:space="0" w:color="auto"/>
            <w:left w:val="none" w:sz="0" w:space="0" w:color="auto"/>
            <w:bottom w:val="none" w:sz="0" w:space="0" w:color="auto"/>
            <w:right w:val="none" w:sz="0" w:space="0" w:color="auto"/>
          </w:divBdr>
        </w:div>
        <w:div w:id="1108353271">
          <w:marLeft w:val="0"/>
          <w:marRight w:val="0"/>
          <w:marTop w:val="0"/>
          <w:marBottom w:val="0"/>
          <w:divBdr>
            <w:top w:val="none" w:sz="0" w:space="0" w:color="auto"/>
            <w:left w:val="none" w:sz="0" w:space="0" w:color="auto"/>
            <w:bottom w:val="none" w:sz="0" w:space="0" w:color="auto"/>
            <w:right w:val="none" w:sz="0" w:space="0" w:color="auto"/>
          </w:divBdr>
        </w:div>
        <w:div w:id="1425300850">
          <w:marLeft w:val="0"/>
          <w:marRight w:val="0"/>
          <w:marTop w:val="0"/>
          <w:marBottom w:val="0"/>
          <w:divBdr>
            <w:top w:val="none" w:sz="0" w:space="0" w:color="auto"/>
            <w:left w:val="none" w:sz="0" w:space="0" w:color="auto"/>
            <w:bottom w:val="none" w:sz="0" w:space="0" w:color="auto"/>
            <w:right w:val="none" w:sz="0" w:space="0" w:color="auto"/>
          </w:divBdr>
        </w:div>
        <w:div w:id="1639217912">
          <w:marLeft w:val="0"/>
          <w:marRight w:val="0"/>
          <w:marTop w:val="0"/>
          <w:marBottom w:val="0"/>
          <w:divBdr>
            <w:top w:val="none" w:sz="0" w:space="0" w:color="auto"/>
            <w:left w:val="none" w:sz="0" w:space="0" w:color="auto"/>
            <w:bottom w:val="none" w:sz="0" w:space="0" w:color="auto"/>
            <w:right w:val="none" w:sz="0" w:space="0" w:color="auto"/>
          </w:divBdr>
          <w:divsChild>
            <w:div w:id="256065967">
              <w:marLeft w:val="0"/>
              <w:marRight w:val="0"/>
              <w:marTop w:val="0"/>
              <w:marBottom w:val="0"/>
              <w:divBdr>
                <w:top w:val="none" w:sz="0" w:space="0" w:color="auto"/>
                <w:left w:val="none" w:sz="0" w:space="0" w:color="auto"/>
                <w:bottom w:val="none" w:sz="0" w:space="0" w:color="auto"/>
                <w:right w:val="none" w:sz="0" w:space="0" w:color="auto"/>
              </w:divBdr>
            </w:div>
            <w:div w:id="1725252790">
              <w:marLeft w:val="0"/>
              <w:marRight w:val="0"/>
              <w:marTop w:val="0"/>
              <w:marBottom w:val="0"/>
              <w:divBdr>
                <w:top w:val="none" w:sz="0" w:space="0" w:color="auto"/>
                <w:left w:val="none" w:sz="0" w:space="0" w:color="auto"/>
                <w:bottom w:val="none" w:sz="0" w:space="0" w:color="auto"/>
                <w:right w:val="none" w:sz="0" w:space="0" w:color="auto"/>
              </w:divBdr>
            </w:div>
          </w:divsChild>
        </w:div>
        <w:div w:id="1647053677">
          <w:marLeft w:val="0"/>
          <w:marRight w:val="0"/>
          <w:marTop w:val="0"/>
          <w:marBottom w:val="0"/>
          <w:divBdr>
            <w:top w:val="none" w:sz="0" w:space="0" w:color="auto"/>
            <w:left w:val="none" w:sz="0" w:space="0" w:color="auto"/>
            <w:bottom w:val="none" w:sz="0" w:space="0" w:color="auto"/>
            <w:right w:val="none" w:sz="0" w:space="0" w:color="auto"/>
          </w:divBdr>
        </w:div>
        <w:div w:id="1734573937">
          <w:marLeft w:val="0"/>
          <w:marRight w:val="0"/>
          <w:marTop w:val="0"/>
          <w:marBottom w:val="0"/>
          <w:divBdr>
            <w:top w:val="none" w:sz="0" w:space="0" w:color="auto"/>
            <w:left w:val="none" w:sz="0" w:space="0" w:color="auto"/>
            <w:bottom w:val="none" w:sz="0" w:space="0" w:color="auto"/>
            <w:right w:val="none" w:sz="0" w:space="0" w:color="auto"/>
          </w:divBdr>
        </w:div>
      </w:divsChild>
    </w:div>
    <w:div w:id="135144571">
      <w:bodyDiv w:val="1"/>
      <w:marLeft w:val="0"/>
      <w:marRight w:val="0"/>
      <w:marTop w:val="0"/>
      <w:marBottom w:val="0"/>
      <w:divBdr>
        <w:top w:val="none" w:sz="0" w:space="0" w:color="auto"/>
        <w:left w:val="none" w:sz="0" w:space="0" w:color="auto"/>
        <w:bottom w:val="none" w:sz="0" w:space="0" w:color="auto"/>
        <w:right w:val="none" w:sz="0" w:space="0" w:color="auto"/>
      </w:divBdr>
    </w:div>
    <w:div w:id="418331968">
      <w:bodyDiv w:val="1"/>
      <w:marLeft w:val="0"/>
      <w:marRight w:val="0"/>
      <w:marTop w:val="0"/>
      <w:marBottom w:val="0"/>
      <w:divBdr>
        <w:top w:val="none" w:sz="0" w:space="0" w:color="auto"/>
        <w:left w:val="none" w:sz="0" w:space="0" w:color="auto"/>
        <w:bottom w:val="none" w:sz="0" w:space="0" w:color="auto"/>
        <w:right w:val="none" w:sz="0" w:space="0" w:color="auto"/>
      </w:divBdr>
      <w:divsChild>
        <w:div w:id="579682149">
          <w:marLeft w:val="0"/>
          <w:marRight w:val="0"/>
          <w:marTop w:val="0"/>
          <w:marBottom w:val="0"/>
          <w:divBdr>
            <w:top w:val="none" w:sz="0" w:space="0" w:color="auto"/>
            <w:left w:val="none" w:sz="0" w:space="0" w:color="auto"/>
            <w:bottom w:val="none" w:sz="0" w:space="0" w:color="auto"/>
            <w:right w:val="none" w:sz="0" w:space="0" w:color="auto"/>
          </w:divBdr>
        </w:div>
      </w:divsChild>
    </w:div>
    <w:div w:id="626669723">
      <w:bodyDiv w:val="1"/>
      <w:marLeft w:val="0"/>
      <w:marRight w:val="0"/>
      <w:marTop w:val="0"/>
      <w:marBottom w:val="0"/>
      <w:divBdr>
        <w:top w:val="none" w:sz="0" w:space="0" w:color="auto"/>
        <w:left w:val="none" w:sz="0" w:space="0" w:color="auto"/>
        <w:bottom w:val="none" w:sz="0" w:space="0" w:color="auto"/>
        <w:right w:val="none" w:sz="0" w:space="0" w:color="auto"/>
      </w:divBdr>
      <w:divsChild>
        <w:div w:id="1465804557">
          <w:marLeft w:val="0"/>
          <w:marRight w:val="0"/>
          <w:marTop w:val="0"/>
          <w:marBottom w:val="0"/>
          <w:divBdr>
            <w:top w:val="none" w:sz="0" w:space="0" w:color="auto"/>
            <w:left w:val="none" w:sz="0" w:space="0" w:color="auto"/>
            <w:bottom w:val="none" w:sz="0" w:space="0" w:color="auto"/>
            <w:right w:val="none" w:sz="0" w:space="0" w:color="auto"/>
          </w:divBdr>
        </w:div>
        <w:div w:id="142434693">
          <w:marLeft w:val="0"/>
          <w:marRight w:val="0"/>
          <w:marTop w:val="0"/>
          <w:marBottom w:val="0"/>
          <w:divBdr>
            <w:top w:val="none" w:sz="0" w:space="0" w:color="auto"/>
            <w:left w:val="none" w:sz="0" w:space="0" w:color="auto"/>
            <w:bottom w:val="none" w:sz="0" w:space="0" w:color="auto"/>
            <w:right w:val="none" w:sz="0" w:space="0" w:color="auto"/>
          </w:divBdr>
        </w:div>
        <w:div w:id="1490290440">
          <w:marLeft w:val="0"/>
          <w:marRight w:val="0"/>
          <w:marTop w:val="0"/>
          <w:marBottom w:val="0"/>
          <w:divBdr>
            <w:top w:val="none" w:sz="0" w:space="0" w:color="auto"/>
            <w:left w:val="none" w:sz="0" w:space="0" w:color="auto"/>
            <w:bottom w:val="none" w:sz="0" w:space="0" w:color="auto"/>
            <w:right w:val="none" w:sz="0" w:space="0" w:color="auto"/>
          </w:divBdr>
        </w:div>
        <w:div w:id="1055471498">
          <w:marLeft w:val="0"/>
          <w:marRight w:val="0"/>
          <w:marTop w:val="0"/>
          <w:marBottom w:val="0"/>
          <w:divBdr>
            <w:top w:val="none" w:sz="0" w:space="0" w:color="auto"/>
            <w:left w:val="none" w:sz="0" w:space="0" w:color="auto"/>
            <w:bottom w:val="none" w:sz="0" w:space="0" w:color="auto"/>
            <w:right w:val="none" w:sz="0" w:space="0" w:color="auto"/>
          </w:divBdr>
        </w:div>
        <w:div w:id="1273904092">
          <w:marLeft w:val="0"/>
          <w:marRight w:val="0"/>
          <w:marTop w:val="0"/>
          <w:marBottom w:val="0"/>
          <w:divBdr>
            <w:top w:val="none" w:sz="0" w:space="0" w:color="auto"/>
            <w:left w:val="none" w:sz="0" w:space="0" w:color="auto"/>
            <w:bottom w:val="none" w:sz="0" w:space="0" w:color="auto"/>
            <w:right w:val="none" w:sz="0" w:space="0" w:color="auto"/>
          </w:divBdr>
        </w:div>
        <w:div w:id="2083334239">
          <w:marLeft w:val="0"/>
          <w:marRight w:val="0"/>
          <w:marTop w:val="0"/>
          <w:marBottom w:val="0"/>
          <w:divBdr>
            <w:top w:val="none" w:sz="0" w:space="0" w:color="auto"/>
            <w:left w:val="none" w:sz="0" w:space="0" w:color="auto"/>
            <w:bottom w:val="none" w:sz="0" w:space="0" w:color="auto"/>
            <w:right w:val="none" w:sz="0" w:space="0" w:color="auto"/>
          </w:divBdr>
        </w:div>
        <w:div w:id="1668708961">
          <w:marLeft w:val="0"/>
          <w:marRight w:val="0"/>
          <w:marTop w:val="0"/>
          <w:marBottom w:val="0"/>
          <w:divBdr>
            <w:top w:val="none" w:sz="0" w:space="0" w:color="auto"/>
            <w:left w:val="none" w:sz="0" w:space="0" w:color="auto"/>
            <w:bottom w:val="none" w:sz="0" w:space="0" w:color="auto"/>
            <w:right w:val="none" w:sz="0" w:space="0" w:color="auto"/>
          </w:divBdr>
        </w:div>
        <w:div w:id="2135320889">
          <w:marLeft w:val="0"/>
          <w:marRight w:val="0"/>
          <w:marTop w:val="0"/>
          <w:marBottom w:val="0"/>
          <w:divBdr>
            <w:top w:val="none" w:sz="0" w:space="0" w:color="auto"/>
            <w:left w:val="none" w:sz="0" w:space="0" w:color="auto"/>
            <w:bottom w:val="none" w:sz="0" w:space="0" w:color="auto"/>
            <w:right w:val="none" w:sz="0" w:space="0" w:color="auto"/>
          </w:divBdr>
        </w:div>
        <w:div w:id="1425371850">
          <w:marLeft w:val="0"/>
          <w:marRight w:val="0"/>
          <w:marTop w:val="0"/>
          <w:marBottom w:val="0"/>
          <w:divBdr>
            <w:top w:val="none" w:sz="0" w:space="0" w:color="auto"/>
            <w:left w:val="none" w:sz="0" w:space="0" w:color="auto"/>
            <w:bottom w:val="none" w:sz="0" w:space="0" w:color="auto"/>
            <w:right w:val="none" w:sz="0" w:space="0" w:color="auto"/>
          </w:divBdr>
        </w:div>
        <w:div w:id="1407261691">
          <w:marLeft w:val="0"/>
          <w:marRight w:val="0"/>
          <w:marTop w:val="0"/>
          <w:marBottom w:val="0"/>
          <w:divBdr>
            <w:top w:val="none" w:sz="0" w:space="0" w:color="auto"/>
            <w:left w:val="none" w:sz="0" w:space="0" w:color="auto"/>
            <w:bottom w:val="none" w:sz="0" w:space="0" w:color="auto"/>
            <w:right w:val="none" w:sz="0" w:space="0" w:color="auto"/>
          </w:divBdr>
        </w:div>
        <w:div w:id="36517881">
          <w:marLeft w:val="0"/>
          <w:marRight w:val="0"/>
          <w:marTop w:val="0"/>
          <w:marBottom w:val="0"/>
          <w:divBdr>
            <w:top w:val="none" w:sz="0" w:space="0" w:color="auto"/>
            <w:left w:val="none" w:sz="0" w:space="0" w:color="auto"/>
            <w:bottom w:val="none" w:sz="0" w:space="0" w:color="auto"/>
            <w:right w:val="none" w:sz="0" w:space="0" w:color="auto"/>
          </w:divBdr>
        </w:div>
        <w:div w:id="1402025254">
          <w:marLeft w:val="0"/>
          <w:marRight w:val="0"/>
          <w:marTop w:val="0"/>
          <w:marBottom w:val="0"/>
          <w:divBdr>
            <w:top w:val="none" w:sz="0" w:space="0" w:color="auto"/>
            <w:left w:val="none" w:sz="0" w:space="0" w:color="auto"/>
            <w:bottom w:val="none" w:sz="0" w:space="0" w:color="auto"/>
            <w:right w:val="none" w:sz="0" w:space="0" w:color="auto"/>
          </w:divBdr>
        </w:div>
        <w:div w:id="1132323">
          <w:marLeft w:val="0"/>
          <w:marRight w:val="0"/>
          <w:marTop w:val="0"/>
          <w:marBottom w:val="0"/>
          <w:divBdr>
            <w:top w:val="none" w:sz="0" w:space="0" w:color="auto"/>
            <w:left w:val="none" w:sz="0" w:space="0" w:color="auto"/>
            <w:bottom w:val="none" w:sz="0" w:space="0" w:color="auto"/>
            <w:right w:val="none" w:sz="0" w:space="0" w:color="auto"/>
          </w:divBdr>
        </w:div>
        <w:div w:id="578636472">
          <w:marLeft w:val="0"/>
          <w:marRight w:val="0"/>
          <w:marTop w:val="0"/>
          <w:marBottom w:val="0"/>
          <w:divBdr>
            <w:top w:val="none" w:sz="0" w:space="0" w:color="auto"/>
            <w:left w:val="none" w:sz="0" w:space="0" w:color="auto"/>
            <w:bottom w:val="none" w:sz="0" w:space="0" w:color="auto"/>
            <w:right w:val="none" w:sz="0" w:space="0" w:color="auto"/>
          </w:divBdr>
        </w:div>
        <w:div w:id="581960962">
          <w:marLeft w:val="0"/>
          <w:marRight w:val="0"/>
          <w:marTop w:val="0"/>
          <w:marBottom w:val="0"/>
          <w:divBdr>
            <w:top w:val="none" w:sz="0" w:space="0" w:color="auto"/>
            <w:left w:val="none" w:sz="0" w:space="0" w:color="auto"/>
            <w:bottom w:val="none" w:sz="0" w:space="0" w:color="auto"/>
            <w:right w:val="none" w:sz="0" w:space="0" w:color="auto"/>
          </w:divBdr>
        </w:div>
        <w:div w:id="591544670">
          <w:marLeft w:val="0"/>
          <w:marRight w:val="0"/>
          <w:marTop w:val="0"/>
          <w:marBottom w:val="0"/>
          <w:divBdr>
            <w:top w:val="none" w:sz="0" w:space="0" w:color="auto"/>
            <w:left w:val="none" w:sz="0" w:space="0" w:color="auto"/>
            <w:bottom w:val="none" w:sz="0" w:space="0" w:color="auto"/>
            <w:right w:val="none" w:sz="0" w:space="0" w:color="auto"/>
          </w:divBdr>
        </w:div>
        <w:div w:id="1383286401">
          <w:marLeft w:val="0"/>
          <w:marRight w:val="0"/>
          <w:marTop w:val="0"/>
          <w:marBottom w:val="0"/>
          <w:divBdr>
            <w:top w:val="none" w:sz="0" w:space="0" w:color="auto"/>
            <w:left w:val="none" w:sz="0" w:space="0" w:color="auto"/>
            <w:bottom w:val="none" w:sz="0" w:space="0" w:color="auto"/>
            <w:right w:val="none" w:sz="0" w:space="0" w:color="auto"/>
          </w:divBdr>
        </w:div>
        <w:div w:id="1758869696">
          <w:marLeft w:val="0"/>
          <w:marRight w:val="0"/>
          <w:marTop w:val="0"/>
          <w:marBottom w:val="0"/>
          <w:divBdr>
            <w:top w:val="none" w:sz="0" w:space="0" w:color="auto"/>
            <w:left w:val="none" w:sz="0" w:space="0" w:color="auto"/>
            <w:bottom w:val="none" w:sz="0" w:space="0" w:color="auto"/>
            <w:right w:val="none" w:sz="0" w:space="0" w:color="auto"/>
          </w:divBdr>
        </w:div>
        <w:div w:id="742216864">
          <w:marLeft w:val="0"/>
          <w:marRight w:val="0"/>
          <w:marTop w:val="0"/>
          <w:marBottom w:val="0"/>
          <w:divBdr>
            <w:top w:val="none" w:sz="0" w:space="0" w:color="auto"/>
            <w:left w:val="none" w:sz="0" w:space="0" w:color="auto"/>
            <w:bottom w:val="none" w:sz="0" w:space="0" w:color="auto"/>
            <w:right w:val="none" w:sz="0" w:space="0" w:color="auto"/>
          </w:divBdr>
        </w:div>
        <w:div w:id="435519260">
          <w:marLeft w:val="0"/>
          <w:marRight w:val="0"/>
          <w:marTop w:val="0"/>
          <w:marBottom w:val="0"/>
          <w:divBdr>
            <w:top w:val="none" w:sz="0" w:space="0" w:color="auto"/>
            <w:left w:val="none" w:sz="0" w:space="0" w:color="auto"/>
            <w:bottom w:val="none" w:sz="0" w:space="0" w:color="auto"/>
            <w:right w:val="none" w:sz="0" w:space="0" w:color="auto"/>
          </w:divBdr>
        </w:div>
        <w:div w:id="270402017">
          <w:marLeft w:val="0"/>
          <w:marRight w:val="0"/>
          <w:marTop w:val="0"/>
          <w:marBottom w:val="0"/>
          <w:divBdr>
            <w:top w:val="none" w:sz="0" w:space="0" w:color="auto"/>
            <w:left w:val="none" w:sz="0" w:space="0" w:color="auto"/>
            <w:bottom w:val="none" w:sz="0" w:space="0" w:color="auto"/>
            <w:right w:val="none" w:sz="0" w:space="0" w:color="auto"/>
          </w:divBdr>
        </w:div>
        <w:div w:id="180630157">
          <w:marLeft w:val="0"/>
          <w:marRight w:val="0"/>
          <w:marTop w:val="0"/>
          <w:marBottom w:val="0"/>
          <w:divBdr>
            <w:top w:val="none" w:sz="0" w:space="0" w:color="auto"/>
            <w:left w:val="none" w:sz="0" w:space="0" w:color="auto"/>
            <w:bottom w:val="none" w:sz="0" w:space="0" w:color="auto"/>
            <w:right w:val="none" w:sz="0" w:space="0" w:color="auto"/>
          </w:divBdr>
        </w:div>
        <w:div w:id="1695421976">
          <w:marLeft w:val="0"/>
          <w:marRight w:val="0"/>
          <w:marTop w:val="0"/>
          <w:marBottom w:val="0"/>
          <w:divBdr>
            <w:top w:val="none" w:sz="0" w:space="0" w:color="auto"/>
            <w:left w:val="none" w:sz="0" w:space="0" w:color="auto"/>
            <w:bottom w:val="none" w:sz="0" w:space="0" w:color="auto"/>
            <w:right w:val="none" w:sz="0" w:space="0" w:color="auto"/>
          </w:divBdr>
        </w:div>
        <w:div w:id="391923635">
          <w:marLeft w:val="0"/>
          <w:marRight w:val="0"/>
          <w:marTop w:val="0"/>
          <w:marBottom w:val="0"/>
          <w:divBdr>
            <w:top w:val="none" w:sz="0" w:space="0" w:color="auto"/>
            <w:left w:val="none" w:sz="0" w:space="0" w:color="auto"/>
            <w:bottom w:val="none" w:sz="0" w:space="0" w:color="auto"/>
            <w:right w:val="none" w:sz="0" w:space="0" w:color="auto"/>
          </w:divBdr>
        </w:div>
        <w:div w:id="843057984">
          <w:marLeft w:val="0"/>
          <w:marRight w:val="0"/>
          <w:marTop w:val="0"/>
          <w:marBottom w:val="0"/>
          <w:divBdr>
            <w:top w:val="none" w:sz="0" w:space="0" w:color="auto"/>
            <w:left w:val="none" w:sz="0" w:space="0" w:color="auto"/>
            <w:bottom w:val="none" w:sz="0" w:space="0" w:color="auto"/>
            <w:right w:val="none" w:sz="0" w:space="0" w:color="auto"/>
          </w:divBdr>
        </w:div>
        <w:div w:id="450904151">
          <w:marLeft w:val="0"/>
          <w:marRight w:val="0"/>
          <w:marTop w:val="0"/>
          <w:marBottom w:val="0"/>
          <w:divBdr>
            <w:top w:val="none" w:sz="0" w:space="0" w:color="auto"/>
            <w:left w:val="none" w:sz="0" w:space="0" w:color="auto"/>
            <w:bottom w:val="none" w:sz="0" w:space="0" w:color="auto"/>
            <w:right w:val="none" w:sz="0" w:space="0" w:color="auto"/>
          </w:divBdr>
        </w:div>
        <w:div w:id="1464227070">
          <w:marLeft w:val="0"/>
          <w:marRight w:val="0"/>
          <w:marTop w:val="0"/>
          <w:marBottom w:val="0"/>
          <w:divBdr>
            <w:top w:val="none" w:sz="0" w:space="0" w:color="auto"/>
            <w:left w:val="none" w:sz="0" w:space="0" w:color="auto"/>
            <w:bottom w:val="none" w:sz="0" w:space="0" w:color="auto"/>
            <w:right w:val="none" w:sz="0" w:space="0" w:color="auto"/>
          </w:divBdr>
        </w:div>
      </w:divsChild>
    </w:div>
    <w:div w:id="846823126">
      <w:bodyDiv w:val="1"/>
      <w:marLeft w:val="0"/>
      <w:marRight w:val="0"/>
      <w:marTop w:val="0"/>
      <w:marBottom w:val="0"/>
      <w:divBdr>
        <w:top w:val="none" w:sz="0" w:space="0" w:color="auto"/>
        <w:left w:val="none" w:sz="0" w:space="0" w:color="auto"/>
        <w:bottom w:val="none" w:sz="0" w:space="0" w:color="auto"/>
        <w:right w:val="none" w:sz="0" w:space="0" w:color="auto"/>
      </w:divBdr>
    </w:div>
    <w:div w:id="1502306285">
      <w:bodyDiv w:val="1"/>
      <w:marLeft w:val="0"/>
      <w:marRight w:val="0"/>
      <w:marTop w:val="0"/>
      <w:marBottom w:val="0"/>
      <w:divBdr>
        <w:top w:val="none" w:sz="0" w:space="0" w:color="auto"/>
        <w:left w:val="none" w:sz="0" w:space="0" w:color="auto"/>
        <w:bottom w:val="none" w:sz="0" w:space="0" w:color="auto"/>
        <w:right w:val="none" w:sz="0" w:space="0" w:color="auto"/>
      </w:divBdr>
      <w:divsChild>
        <w:div w:id="1411731330">
          <w:marLeft w:val="0"/>
          <w:marRight w:val="0"/>
          <w:marTop w:val="0"/>
          <w:marBottom w:val="0"/>
          <w:divBdr>
            <w:top w:val="none" w:sz="0" w:space="0" w:color="auto"/>
            <w:left w:val="none" w:sz="0" w:space="0" w:color="auto"/>
            <w:bottom w:val="none" w:sz="0" w:space="0" w:color="auto"/>
            <w:right w:val="none" w:sz="0" w:space="0" w:color="auto"/>
          </w:divBdr>
        </w:div>
        <w:div w:id="1389959889">
          <w:marLeft w:val="0"/>
          <w:marRight w:val="0"/>
          <w:marTop w:val="0"/>
          <w:marBottom w:val="0"/>
          <w:divBdr>
            <w:top w:val="none" w:sz="0" w:space="0" w:color="auto"/>
            <w:left w:val="none" w:sz="0" w:space="0" w:color="auto"/>
            <w:bottom w:val="none" w:sz="0" w:space="0" w:color="auto"/>
            <w:right w:val="none" w:sz="0" w:space="0" w:color="auto"/>
          </w:divBdr>
        </w:div>
        <w:div w:id="1254127298">
          <w:marLeft w:val="0"/>
          <w:marRight w:val="0"/>
          <w:marTop w:val="0"/>
          <w:marBottom w:val="0"/>
          <w:divBdr>
            <w:top w:val="none" w:sz="0" w:space="0" w:color="auto"/>
            <w:left w:val="none" w:sz="0" w:space="0" w:color="auto"/>
            <w:bottom w:val="none" w:sz="0" w:space="0" w:color="auto"/>
            <w:right w:val="none" w:sz="0" w:space="0" w:color="auto"/>
          </w:divBdr>
        </w:div>
        <w:div w:id="179896874">
          <w:marLeft w:val="0"/>
          <w:marRight w:val="0"/>
          <w:marTop w:val="0"/>
          <w:marBottom w:val="0"/>
          <w:divBdr>
            <w:top w:val="none" w:sz="0" w:space="0" w:color="auto"/>
            <w:left w:val="none" w:sz="0" w:space="0" w:color="auto"/>
            <w:bottom w:val="none" w:sz="0" w:space="0" w:color="auto"/>
            <w:right w:val="none" w:sz="0" w:space="0" w:color="auto"/>
          </w:divBdr>
        </w:div>
        <w:div w:id="466435738">
          <w:marLeft w:val="0"/>
          <w:marRight w:val="0"/>
          <w:marTop w:val="0"/>
          <w:marBottom w:val="0"/>
          <w:divBdr>
            <w:top w:val="none" w:sz="0" w:space="0" w:color="auto"/>
            <w:left w:val="none" w:sz="0" w:space="0" w:color="auto"/>
            <w:bottom w:val="none" w:sz="0" w:space="0" w:color="auto"/>
            <w:right w:val="none" w:sz="0" w:space="0" w:color="auto"/>
          </w:divBdr>
        </w:div>
        <w:div w:id="582298296">
          <w:marLeft w:val="0"/>
          <w:marRight w:val="0"/>
          <w:marTop w:val="0"/>
          <w:marBottom w:val="0"/>
          <w:divBdr>
            <w:top w:val="none" w:sz="0" w:space="0" w:color="auto"/>
            <w:left w:val="none" w:sz="0" w:space="0" w:color="auto"/>
            <w:bottom w:val="none" w:sz="0" w:space="0" w:color="auto"/>
            <w:right w:val="none" w:sz="0" w:space="0" w:color="auto"/>
          </w:divBdr>
        </w:div>
        <w:div w:id="1547136232">
          <w:marLeft w:val="0"/>
          <w:marRight w:val="0"/>
          <w:marTop w:val="0"/>
          <w:marBottom w:val="0"/>
          <w:divBdr>
            <w:top w:val="none" w:sz="0" w:space="0" w:color="auto"/>
            <w:left w:val="none" w:sz="0" w:space="0" w:color="auto"/>
            <w:bottom w:val="none" w:sz="0" w:space="0" w:color="auto"/>
            <w:right w:val="none" w:sz="0" w:space="0" w:color="auto"/>
          </w:divBdr>
        </w:div>
        <w:div w:id="383412687">
          <w:marLeft w:val="0"/>
          <w:marRight w:val="0"/>
          <w:marTop w:val="0"/>
          <w:marBottom w:val="0"/>
          <w:divBdr>
            <w:top w:val="none" w:sz="0" w:space="0" w:color="auto"/>
            <w:left w:val="none" w:sz="0" w:space="0" w:color="auto"/>
            <w:bottom w:val="none" w:sz="0" w:space="0" w:color="auto"/>
            <w:right w:val="none" w:sz="0" w:space="0" w:color="auto"/>
          </w:divBdr>
        </w:div>
        <w:div w:id="1090858211">
          <w:marLeft w:val="0"/>
          <w:marRight w:val="0"/>
          <w:marTop w:val="0"/>
          <w:marBottom w:val="0"/>
          <w:divBdr>
            <w:top w:val="none" w:sz="0" w:space="0" w:color="auto"/>
            <w:left w:val="none" w:sz="0" w:space="0" w:color="auto"/>
            <w:bottom w:val="none" w:sz="0" w:space="0" w:color="auto"/>
            <w:right w:val="none" w:sz="0" w:space="0" w:color="auto"/>
          </w:divBdr>
        </w:div>
        <w:div w:id="368604815">
          <w:marLeft w:val="0"/>
          <w:marRight w:val="0"/>
          <w:marTop w:val="0"/>
          <w:marBottom w:val="0"/>
          <w:divBdr>
            <w:top w:val="none" w:sz="0" w:space="0" w:color="auto"/>
            <w:left w:val="none" w:sz="0" w:space="0" w:color="auto"/>
            <w:bottom w:val="none" w:sz="0" w:space="0" w:color="auto"/>
            <w:right w:val="none" w:sz="0" w:space="0" w:color="auto"/>
          </w:divBdr>
        </w:div>
        <w:div w:id="167912172">
          <w:marLeft w:val="0"/>
          <w:marRight w:val="0"/>
          <w:marTop w:val="0"/>
          <w:marBottom w:val="0"/>
          <w:divBdr>
            <w:top w:val="none" w:sz="0" w:space="0" w:color="auto"/>
            <w:left w:val="none" w:sz="0" w:space="0" w:color="auto"/>
            <w:bottom w:val="none" w:sz="0" w:space="0" w:color="auto"/>
            <w:right w:val="none" w:sz="0" w:space="0" w:color="auto"/>
          </w:divBdr>
        </w:div>
        <w:div w:id="1380207519">
          <w:marLeft w:val="0"/>
          <w:marRight w:val="0"/>
          <w:marTop w:val="0"/>
          <w:marBottom w:val="0"/>
          <w:divBdr>
            <w:top w:val="none" w:sz="0" w:space="0" w:color="auto"/>
            <w:left w:val="none" w:sz="0" w:space="0" w:color="auto"/>
            <w:bottom w:val="none" w:sz="0" w:space="0" w:color="auto"/>
            <w:right w:val="none" w:sz="0" w:space="0" w:color="auto"/>
          </w:divBdr>
        </w:div>
        <w:div w:id="1007756039">
          <w:marLeft w:val="0"/>
          <w:marRight w:val="0"/>
          <w:marTop w:val="0"/>
          <w:marBottom w:val="0"/>
          <w:divBdr>
            <w:top w:val="none" w:sz="0" w:space="0" w:color="auto"/>
            <w:left w:val="none" w:sz="0" w:space="0" w:color="auto"/>
            <w:bottom w:val="none" w:sz="0" w:space="0" w:color="auto"/>
            <w:right w:val="none" w:sz="0" w:space="0" w:color="auto"/>
          </w:divBdr>
        </w:div>
        <w:div w:id="1381317438">
          <w:marLeft w:val="0"/>
          <w:marRight w:val="0"/>
          <w:marTop w:val="0"/>
          <w:marBottom w:val="0"/>
          <w:divBdr>
            <w:top w:val="none" w:sz="0" w:space="0" w:color="auto"/>
            <w:left w:val="none" w:sz="0" w:space="0" w:color="auto"/>
            <w:bottom w:val="none" w:sz="0" w:space="0" w:color="auto"/>
            <w:right w:val="none" w:sz="0" w:space="0" w:color="auto"/>
          </w:divBdr>
        </w:div>
        <w:div w:id="1096056737">
          <w:marLeft w:val="0"/>
          <w:marRight w:val="0"/>
          <w:marTop w:val="0"/>
          <w:marBottom w:val="0"/>
          <w:divBdr>
            <w:top w:val="none" w:sz="0" w:space="0" w:color="auto"/>
            <w:left w:val="none" w:sz="0" w:space="0" w:color="auto"/>
            <w:bottom w:val="none" w:sz="0" w:space="0" w:color="auto"/>
            <w:right w:val="none" w:sz="0" w:space="0" w:color="auto"/>
          </w:divBdr>
        </w:div>
        <w:div w:id="1752971247">
          <w:marLeft w:val="0"/>
          <w:marRight w:val="0"/>
          <w:marTop w:val="0"/>
          <w:marBottom w:val="0"/>
          <w:divBdr>
            <w:top w:val="none" w:sz="0" w:space="0" w:color="auto"/>
            <w:left w:val="none" w:sz="0" w:space="0" w:color="auto"/>
            <w:bottom w:val="none" w:sz="0" w:space="0" w:color="auto"/>
            <w:right w:val="none" w:sz="0" w:space="0" w:color="auto"/>
          </w:divBdr>
        </w:div>
        <w:div w:id="1714571983">
          <w:marLeft w:val="0"/>
          <w:marRight w:val="0"/>
          <w:marTop w:val="0"/>
          <w:marBottom w:val="0"/>
          <w:divBdr>
            <w:top w:val="none" w:sz="0" w:space="0" w:color="auto"/>
            <w:left w:val="none" w:sz="0" w:space="0" w:color="auto"/>
            <w:bottom w:val="none" w:sz="0" w:space="0" w:color="auto"/>
            <w:right w:val="none" w:sz="0" w:space="0" w:color="auto"/>
          </w:divBdr>
        </w:div>
        <w:div w:id="333535357">
          <w:marLeft w:val="0"/>
          <w:marRight w:val="0"/>
          <w:marTop w:val="0"/>
          <w:marBottom w:val="0"/>
          <w:divBdr>
            <w:top w:val="none" w:sz="0" w:space="0" w:color="auto"/>
            <w:left w:val="none" w:sz="0" w:space="0" w:color="auto"/>
            <w:bottom w:val="none" w:sz="0" w:space="0" w:color="auto"/>
            <w:right w:val="none" w:sz="0" w:space="0" w:color="auto"/>
          </w:divBdr>
        </w:div>
        <w:div w:id="1760246293">
          <w:marLeft w:val="0"/>
          <w:marRight w:val="0"/>
          <w:marTop w:val="0"/>
          <w:marBottom w:val="0"/>
          <w:divBdr>
            <w:top w:val="none" w:sz="0" w:space="0" w:color="auto"/>
            <w:left w:val="none" w:sz="0" w:space="0" w:color="auto"/>
            <w:bottom w:val="none" w:sz="0" w:space="0" w:color="auto"/>
            <w:right w:val="none" w:sz="0" w:space="0" w:color="auto"/>
          </w:divBdr>
        </w:div>
        <w:div w:id="1160074599">
          <w:marLeft w:val="0"/>
          <w:marRight w:val="0"/>
          <w:marTop w:val="0"/>
          <w:marBottom w:val="0"/>
          <w:divBdr>
            <w:top w:val="none" w:sz="0" w:space="0" w:color="auto"/>
            <w:left w:val="none" w:sz="0" w:space="0" w:color="auto"/>
            <w:bottom w:val="none" w:sz="0" w:space="0" w:color="auto"/>
            <w:right w:val="none" w:sz="0" w:space="0" w:color="auto"/>
          </w:divBdr>
        </w:div>
        <w:div w:id="1941915203">
          <w:marLeft w:val="0"/>
          <w:marRight w:val="0"/>
          <w:marTop w:val="0"/>
          <w:marBottom w:val="0"/>
          <w:divBdr>
            <w:top w:val="none" w:sz="0" w:space="0" w:color="auto"/>
            <w:left w:val="none" w:sz="0" w:space="0" w:color="auto"/>
            <w:bottom w:val="none" w:sz="0" w:space="0" w:color="auto"/>
            <w:right w:val="none" w:sz="0" w:space="0" w:color="auto"/>
          </w:divBdr>
        </w:div>
        <w:div w:id="490877573">
          <w:marLeft w:val="0"/>
          <w:marRight w:val="0"/>
          <w:marTop w:val="0"/>
          <w:marBottom w:val="0"/>
          <w:divBdr>
            <w:top w:val="none" w:sz="0" w:space="0" w:color="auto"/>
            <w:left w:val="none" w:sz="0" w:space="0" w:color="auto"/>
            <w:bottom w:val="none" w:sz="0" w:space="0" w:color="auto"/>
            <w:right w:val="none" w:sz="0" w:space="0" w:color="auto"/>
          </w:divBdr>
        </w:div>
        <w:div w:id="596013861">
          <w:marLeft w:val="0"/>
          <w:marRight w:val="0"/>
          <w:marTop w:val="0"/>
          <w:marBottom w:val="0"/>
          <w:divBdr>
            <w:top w:val="none" w:sz="0" w:space="0" w:color="auto"/>
            <w:left w:val="none" w:sz="0" w:space="0" w:color="auto"/>
            <w:bottom w:val="none" w:sz="0" w:space="0" w:color="auto"/>
            <w:right w:val="none" w:sz="0" w:space="0" w:color="auto"/>
          </w:divBdr>
        </w:div>
        <w:div w:id="1960063460">
          <w:marLeft w:val="0"/>
          <w:marRight w:val="0"/>
          <w:marTop w:val="0"/>
          <w:marBottom w:val="0"/>
          <w:divBdr>
            <w:top w:val="none" w:sz="0" w:space="0" w:color="auto"/>
            <w:left w:val="none" w:sz="0" w:space="0" w:color="auto"/>
            <w:bottom w:val="none" w:sz="0" w:space="0" w:color="auto"/>
            <w:right w:val="none" w:sz="0" w:space="0" w:color="auto"/>
          </w:divBdr>
        </w:div>
        <w:div w:id="562720398">
          <w:marLeft w:val="0"/>
          <w:marRight w:val="0"/>
          <w:marTop w:val="0"/>
          <w:marBottom w:val="0"/>
          <w:divBdr>
            <w:top w:val="none" w:sz="0" w:space="0" w:color="auto"/>
            <w:left w:val="none" w:sz="0" w:space="0" w:color="auto"/>
            <w:bottom w:val="none" w:sz="0" w:space="0" w:color="auto"/>
            <w:right w:val="none" w:sz="0" w:space="0" w:color="auto"/>
          </w:divBdr>
        </w:div>
        <w:div w:id="1735472328">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sChild>
    </w:div>
    <w:div w:id="1895315352">
      <w:bodyDiv w:val="1"/>
      <w:marLeft w:val="0"/>
      <w:marRight w:val="0"/>
      <w:marTop w:val="0"/>
      <w:marBottom w:val="0"/>
      <w:divBdr>
        <w:top w:val="none" w:sz="0" w:space="0" w:color="auto"/>
        <w:left w:val="none" w:sz="0" w:space="0" w:color="auto"/>
        <w:bottom w:val="none" w:sz="0" w:space="0" w:color="auto"/>
        <w:right w:val="none" w:sz="0" w:space="0" w:color="auto"/>
      </w:divBdr>
    </w:div>
    <w:div w:id="2088260895">
      <w:bodyDiv w:val="1"/>
      <w:marLeft w:val="0"/>
      <w:marRight w:val="0"/>
      <w:marTop w:val="0"/>
      <w:marBottom w:val="0"/>
      <w:divBdr>
        <w:top w:val="none" w:sz="0" w:space="0" w:color="auto"/>
        <w:left w:val="none" w:sz="0" w:space="0" w:color="auto"/>
        <w:bottom w:val="none" w:sz="0" w:space="0" w:color="auto"/>
        <w:right w:val="none" w:sz="0" w:space="0" w:color="auto"/>
      </w:divBdr>
      <w:divsChild>
        <w:div w:id="141506609">
          <w:marLeft w:val="0"/>
          <w:marRight w:val="0"/>
          <w:marTop w:val="0"/>
          <w:marBottom w:val="0"/>
          <w:divBdr>
            <w:top w:val="none" w:sz="0" w:space="0" w:color="auto"/>
            <w:left w:val="none" w:sz="0" w:space="0" w:color="auto"/>
            <w:bottom w:val="none" w:sz="0" w:space="0" w:color="auto"/>
            <w:right w:val="none" w:sz="0" w:space="0" w:color="auto"/>
          </w:divBdr>
        </w:div>
        <w:div w:id="128079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6E04-88CD-40EA-A132-67F406FC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2018-05-31T17:48:00Z</dcterms:created>
  <dcterms:modified xsi:type="dcterms:W3CDTF">2018-06-05T18:08:00Z</dcterms:modified>
</cp:coreProperties>
</file>