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91" w:rsidRPr="005966F8" w:rsidRDefault="004E7F7D">
      <w:pPr>
        <w:pStyle w:val="normal0"/>
        <w:jc w:val="center"/>
        <w:rPr>
          <w:b/>
          <w:sz w:val="28"/>
          <w:szCs w:val="28"/>
        </w:rPr>
      </w:pPr>
      <w:proofErr w:type="spellStart"/>
      <w:r w:rsidRPr="005966F8">
        <w:rPr>
          <w:b/>
          <w:sz w:val="28"/>
          <w:szCs w:val="28"/>
        </w:rPr>
        <w:t>ECOAUDITORÍA</w:t>
      </w:r>
      <w:proofErr w:type="gramStart"/>
      <w:r w:rsidRPr="005966F8">
        <w:rPr>
          <w:b/>
          <w:sz w:val="28"/>
          <w:szCs w:val="28"/>
        </w:rPr>
        <w:t>:EFICIENCIA</w:t>
      </w:r>
      <w:proofErr w:type="spellEnd"/>
      <w:proofErr w:type="gramEnd"/>
      <w:r w:rsidRPr="005966F8">
        <w:rPr>
          <w:b/>
          <w:sz w:val="28"/>
          <w:szCs w:val="28"/>
        </w:rPr>
        <w:t xml:space="preserve"> ENERGÉTICA.</w:t>
      </w:r>
    </w:p>
    <w:p w:rsidR="00372D91" w:rsidRDefault="00583BB8">
      <w:pPr>
        <w:pStyle w:val="normal0"/>
        <w:jc w:val="both"/>
      </w:pP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718185</wp:posOffset>
            </wp:positionV>
            <wp:extent cx="3571875" cy="2562225"/>
            <wp:effectExtent l="19050" t="0" r="9525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9737" t="26473" r="29062" b="31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4E4">
        <w:t xml:space="preserve">Vamos a analizar todo el uso de la energía que se hace en el instituto para ver su impacto ambiental. </w:t>
      </w:r>
      <w:r w:rsidR="004E7F7D">
        <w:t xml:space="preserve">Hemos </w:t>
      </w:r>
      <w:r w:rsidR="008B34E4">
        <w:t xml:space="preserve">empezado con el </w:t>
      </w:r>
      <w:r w:rsidR="004E7F7D">
        <w:t>estudio del consumo de combustible para</w:t>
      </w:r>
      <w:r w:rsidR="008B34E4">
        <w:t xml:space="preserve"> </w:t>
      </w:r>
      <w:r w:rsidR="004E7F7D">
        <w:t xml:space="preserve">la calefacción. Para ello hemos </w:t>
      </w:r>
      <w:r w:rsidR="004E7F7D">
        <w:rPr>
          <w:b/>
        </w:rPr>
        <w:t>analizado las facturas</w:t>
      </w:r>
      <w:r w:rsidR="004E7F7D">
        <w:t xml:space="preserve"> de la compra de gasoil del invierno pasado y hemos obtenido los sig</w:t>
      </w:r>
      <w:r w:rsidR="008B34E4">
        <w:t>uientes resultados:</w:t>
      </w:r>
    </w:p>
    <w:p w:rsidR="00372D91" w:rsidRDefault="004E7F7D">
      <w:pPr>
        <w:pStyle w:val="normal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Consumo de gasoil:</w:t>
      </w:r>
      <w:r w:rsidR="00583BB8" w:rsidRPr="00583BB8">
        <w:rPr>
          <w:b/>
          <w:sz w:val="28"/>
          <w:szCs w:val="28"/>
          <w:u w:val="single"/>
        </w:rPr>
        <w:t xml:space="preserve"> </w:t>
      </w:r>
    </w:p>
    <w:p w:rsidR="00372D91" w:rsidRDefault="004E7F7D">
      <w:pPr>
        <w:pStyle w:val="normal0"/>
        <w:numPr>
          <w:ilvl w:val="0"/>
          <w:numId w:val="2"/>
        </w:numPr>
        <w:contextualSpacing/>
        <w:jc w:val="both"/>
      </w:pPr>
      <w:r>
        <w:t>Consumimos combustible para la calefacción desde noviembre hasta marzo aproximadamente.</w:t>
      </w:r>
    </w:p>
    <w:p w:rsidR="00372D91" w:rsidRDefault="004E7F7D">
      <w:pPr>
        <w:pStyle w:val="normal0"/>
        <w:numPr>
          <w:ilvl w:val="0"/>
          <w:numId w:val="2"/>
        </w:numPr>
        <w:contextualSpacing/>
        <w:jc w:val="both"/>
      </w:pPr>
      <w:r>
        <w:t xml:space="preserve">Utilizamos el gasóleo C del que se gastaron  </w:t>
      </w:r>
      <w:r>
        <w:rPr>
          <w:b/>
        </w:rPr>
        <w:t xml:space="preserve">7600 L </w:t>
      </w:r>
    </w:p>
    <w:p w:rsidR="00372D91" w:rsidRDefault="004E7F7D">
      <w:pPr>
        <w:pStyle w:val="normal0"/>
        <w:numPr>
          <w:ilvl w:val="0"/>
          <w:numId w:val="2"/>
        </w:numPr>
        <w:contextualSpacing/>
        <w:jc w:val="both"/>
      </w:pPr>
      <w:r>
        <w:t xml:space="preserve">El coste total de de este combustible ha sido </w:t>
      </w:r>
      <w:r>
        <w:rPr>
          <w:b/>
        </w:rPr>
        <w:t>5062,84€</w:t>
      </w:r>
      <w:r>
        <w:t>. Como se han hecho 3</w:t>
      </w:r>
      <w:r>
        <w:t xml:space="preserve"> recargas del depósito, esto corresponde con un coste de unos 1700€ aproximadamente en cada recarga.  </w:t>
      </w:r>
    </w:p>
    <w:p w:rsidR="00372D91" w:rsidRDefault="004E7F7D">
      <w:pPr>
        <w:pStyle w:val="normal0"/>
        <w:numPr>
          <w:ilvl w:val="0"/>
          <w:numId w:val="2"/>
        </w:numPr>
        <w:contextualSpacing/>
        <w:jc w:val="both"/>
      </w:pPr>
      <w:r>
        <w:t xml:space="preserve">Por </w:t>
      </w:r>
      <w:r>
        <w:rPr>
          <w:b/>
        </w:rPr>
        <w:t>cada litro de gasoil</w:t>
      </w:r>
      <w:r>
        <w:t xml:space="preserve"> que se quema se producen </w:t>
      </w:r>
      <w:r>
        <w:rPr>
          <w:b/>
        </w:rPr>
        <w:t xml:space="preserve">2,63 </w:t>
      </w:r>
      <w:proofErr w:type="spellStart"/>
      <w:r>
        <w:rPr>
          <w:b/>
        </w:rPr>
        <w:t>kg</w:t>
      </w:r>
      <w:proofErr w:type="spellEnd"/>
      <w:r>
        <w:rPr>
          <w:b/>
        </w:rPr>
        <w:t xml:space="preserve"> de CO</w:t>
      </w:r>
      <w:r>
        <w:rPr>
          <w:b/>
          <w:vertAlign w:val="subscript"/>
        </w:rPr>
        <w:t>2</w:t>
      </w:r>
    </w:p>
    <w:p w:rsidR="00372D91" w:rsidRDefault="004E7F7D">
      <w:pPr>
        <w:pStyle w:val="normal0"/>
        <w:numPr>
          <w:ilvl w:val="0"/>
          <w:numId w:val="2"/>
        </w:numPr>
        <w:contextualSpacing/>
        <w:jc w:val="both"/>
      </w:pPr>
      <w:r>
        <w:t>Número de personas para las que está destinada esta calefacción: En el centro hay 291 al</w:t>
      </w:r>
      <w:r>
        <w:t xml:space="preserve">umnos, 37 profesores, 2 conserjes, 2 trabajadores de la cantina, 2 limpiadoras y 1 administrativa. Somos </w:t>
      </w:r>
      <w:r>
        <w:rPr>
          <w:b/>
        </w:rPr>
        <w:t>334 personas</w:t>
      </w:r>
      <w:r>
        <w:t xml:space="preserve"> en el centro, consumiendo combustible y emitiendo CO</w:t>
      </w:r>
      <w:r>
        <w:rPr>
          <w:vertAlign w:val="subscript"/>
        </w:rPr>
        <w:t>2</w:t>
      </w:r>
      <w:r>
        <w:t xml:space="preserve"> diariamente.</w:t>
      </w:r>
    </w:p>
    <w:p w:rsidR="00372D91" w:rsidRDefault="004E7F7D">
      <w:pPr>
        <w:pStyle w:val="normal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Conclusiones obtenidas:</w:t>
      </w:r>
    </w:p>
    <w:p w:rsidR="00372D91" w:rsidRDefault="004E7F7D">
      <w:pPr>
        <w:pStyle w:val="normal0"/>
        <w:jc w:val="both"/>
      </w:pPr>
      <w:r>
        <w:t>Durante el invierno pasado (curso 2016/17):</w:t>
      </w:r>
    </w:p>
    <w:p w:rsidR="00372D91" w:rsidRDefault="004E7F7D">
      <w:pPr>
        <w:pStyle w:val="normal0"/>
        <w:numPr>
          <w:ilvl w:val="0"/>
          <w:numId w:val="1"/>
        </w:numPr>
        <w:contextualSpacing/>
        <w:jc w:val="both"/>
      </w:pPr>
      <w:r>
        <w:t>G</w:t>
      </w:r>
      <w:r>
        <w:t xml:space="preserve">astamos un total de </w:t>
      </w:r>
      <w:r>
        <w:rPr>
          <w:b/>
        </w:rPr>
        <w:t>7600 L</w:t>
      </w:r>
      <w:r>
        <w:t xml:space="preserve"> d</w:t>
      </w:r>
    </w:p>
    <w:p w:rsidR="00372D91" w:rsidRDefault="004E7F7D">
      <w:pPr>
        <w:pStyle w:val="normal0"/>
        <w:numPr>
          <w:ilvl w:val="0"/>
          <w:numId w:val="1"/>
        </w:numPr>
        <w:contextualSpacing/>
        <w:jc w:val="both"/>
      </w:pPr>
      <w:r>
        <w:t xml:space="preserve">Emitimos en total </w:t>
      </w:r>
      <w:r>
        <w:rPr>
          <w:b/>
        </w:rPr>
        <w:t>20 toneladas de CO</w:t>
      </w:r>
      <w:r>
        <w:rPr>
          <w:b/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a la atmósfera. </w:t>
      </w:r>
    </w:p>
    <w:p w:rsidR="00372D91" w:rsidRDefault="004E7F7D">
      <w:pPr>
        <w:pStyle w:val="normal0"/>
        <w:numPr>
          <w:ilvl w:val="0"/>
          <w:numId w:val="1"/>
        </w:numPr>
        <w:contextualSpacing/>
        <w:jc w:val="both"/>
      </w:pPr>
      <w:r>
        <w:t xml:space="preserve">Esto corresponde con 260 </w:t>
      </w:r>
      <w:proofErr w:type="spellStart"/>
      <w:r>
        <w:t>Kg</w:t>
      </w:r>
      <w:proofErr w:type="spellEnd"/>
      <w:r>
        <w:t xml:space="preserve"> de CO</w:t>
      </w:r>
      <w:r>
        <w:rPr>
          <w:vertAlign w:val="subscript"/>
        </w:rPr>
        <w:t>2</w:t>
      </w:r>
      <w:r>
        <w:t xml:space="preserve"> por cada día del invierno.</w:t>
      </w:r>
    </w:p>
    <w:p w:rsidR="00372D91" w:rsidRPr="005966F8" w:rsidRDefault="004E7F7D">
      <w:pPr>
        <w:pStyle w:val="normal0"/>
        <w:numPr>
          <w:ilvl w:val="0"/>
          <w:numId w:val="1"/>
        </w:numPr>
        <w:contextualSpacing/>
        <w:jc w:val="both"/>
      </w:pPr>
      <w:r>
        <w:t xml:space="preserve">Cada persona emite 60 </w:t>
      </w:r>
      <w:proofErr w:type="spellStart"/>
      <w:r>
        <w:t>Kg</w:t>
      </w:r>
      <w:proofErr w:type="spellEnd"/>
      <w:r>
        <w:t xml:space="preserve"> de CO</w:t>
      </w:r>
      <w:r>
        <w:rPr>
          <w:vertAlign w:val="subscript"/>
        </w:rPr>
        <w:t>2.</w:t>
      </w:r>
    </w:p>
    <w:p w:rsidR="005966F8" w:rsidRDefault="005966F8" w:rsidP="005966F8">
      <w:pPr>
        <w:pStyle w:val="normal0"/>
        <w:ind w:left="720"/>
        <w:contextualSpacing/>
        <w:jc w:val="both"/>
      </w:pPr>
      <w:r>
        <w:rPr>
          <w:noProof/>
          <w:sz w:val="20"/>
          <w:szCs w:val="20"/>
          <w:lang w:val="es-ES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left:0;text-align:left;margin-left:-15.75pt;margin-top:8.25pt;width:306pt;height:44.25pt;z-index:251660288" adj="1267,30020">
            <v:textbox>
              <w:txbxContent>
                <w:p w:rsidR="005966F8" w:rsidRDefault="005966F8" w:rsidP="005966F8">
                  <w:pPr>
                    <w:pStyle w:val="normal0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 w:rsidRPr="008B34E4">
                    <w:rPr>
                      <w:rFonts w:ascii="Comic Sans MS" w:eastAsia="Comic Sans MS" w:hAnsi="Comic Sans MS" w:cs="Comic Sans MS"/>
                      <w:sz w:val="28"/>
                      <w:szCs w:val="28"/>
                    </w:rPr>
                    <w:t>¿</w:t>
                  </w:r>
                  <w:r>
                    <w:rPr>
                      <w:rFonts w:ascii="Comic Sans MS" w:eastAsia="Comic Sans MS" w:hAnsi="Comic Sans MS" w:cs="Comic Sans MS"/>
                      <w:sz w:val="28"/>
                      <w:szCs w:val="28"/>
                    </w:rPr>
                    <w:t>T</w:t>
                  </w:r>
                  <w:r w:rsidRPr="008B34E4">
                    <w:rPr>
                      <w:rFonts w:ascii="Comic Sans MS" w:eastAsia="Comic Sans MS" w:hAnsi="Comic Sans MS" w:cs="Comic Sans MS"/>
                      <w:sz w:val="28"/>
                      <w:szCs w:val="28"/>
                    </w:rPr>
                    <w:t>e parece mucho o poco CO</w:t>
                  </w:r>
                  <w:r w:rsidRPr="008B34E4">
                    <w:rPr>
                      <w:rFonts w:ascii="Comic Sans MS" w:eastAsia="Comic Sans MS" w:hAnsi="Comic Sans MS" w:cs="Comic Sans MS"/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  <w:t>?</w:t>
                  </w:r>
                </w:p>
                <w:p w:rsidR="005966F8" w:rsidRDefault="005966F8"/>
              </w:txbxContent>
            </v:textbox>
          </v:shape>
        </w:pict>
      </w:r>
      <w:r>
        <w:rPr>
          <w:noProof/>
          <w:sz w:val="20"/>
          <w:szCs w:val="20"/>
          <w:lang w:val="es-ES"/>
        </w:rPr>
        <w:drawing>
          <wp:anchor distT="114300" distB="114300" distL="114300" distR="114300" simplePos="0" relativeHeight="251658240" behindDoc="1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152400</wp:posOffset>
            </wp:positionV>
            <wp:extent cx="1219200" cy="1314450"/>
            <wp:effectExtent l="1905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l="11180" t="3896" r="9317" b="649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2D91" w:rsidRDefault="00372D91">
      <w:pPr>
        <w:pStyle w:val="normal0"/>
        <w:jc w:val="both"/>
      </w:pPr>
    </w:p>
    <w:p w:rsidR="005966F8" w:rsidRDefault="005966F8">
      <w:pPr>
        <w:pStyle w:val="normal0"/>
        <w:jc w:val="both"/>
      </w:pPr>
    </w:p>
    <w:p w:rsidR="005966F8" w:rsidRDefault="005966F8" w:rsidP="008B34E4">
      <w:pPr>
        <w:pStyle w:val="normal0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:rsidR="00583BB8" w:rsidRDefault="00583BB8" w:rsidP="005966F8">
      <w:pPr>
        <w:pStyle w:val="normal0"/>
        <w:rPr>
          <w:rFonts w:ascii="Comic Sans MS" w:eastAsia="Comic Sans MS" w:hAnsi="Comic Sans MS" w:cs="Comic Sans MS"/>
          <w:b/>
          <w:sz w:val="28"/>
          <w:szCs w:val="28"/>
        </w:rPr>
      </w:pPr>
    </w:p>
    <w:p w:rsidR="00372D91" w:rsidRDefault="008B34E4" w:rsidP="005966F8">
      <w:pPr>
        <w:pStyle w:val="normal0"/>
        <w:rPr>
          <w:sz w:val="20"/>
          <w:szCs w:val="20"/>
        </w:rPr>
      </w:pPr>
      <w:r w:rsidRPr="008B34E4">
        <w:rPr>
          <w:rFonts w:ascii="Comic Sans MS" w:eastAsia="Comic Sans MS" w:hAnsi="Comic Sans MS" w:cs="Comic Sans MS"/>
          <w:b/>
          <w:sz w:val="28"/>
          <w:szCs w:val="28"/>
        </w:rPr>
        <w:t>¿Qué podemos hacer?</w:t>
      </w:r>
      <w:r>
        <w:rPr>
          <w:sz w:val="20"/>
          <w:szCs w:val="20"/>
        </w:rPr>
        <w:t xml:space="preserve"> </w:t>
      </w:r>
    </w:p>
    <w:tbl>
      <w:tblPr>
        <w:tblStyle w:val="Tablaconcuadrcula"/>
        <w:tblW w:w="5000" w:type="pct"/>
        <w:tblLook w:val="04A0"/>
      </w:tblPr>
      <w:tblGrid>
        <w:gridCol w:w="4643"/>
        <w:gridCol w:w="4602"/>
      </w:tblGrid>
      <w:tr w:rsidR="008B34E4" w:rsidTr="008B34E4">
        <w:tc>
          <w:tcPr>
            <w:tcW w:w="5000" w:type="pct"/>
            <w:gridSpan w:val="2"/>
            <w:vAlign w:val="center"/>
          </w:tcPr>
          <w:p w:rsidR="00583BB8" w:rsidRPr="00583BB8" w:rsidRDefault="008B34E4" w:rsidP="00583BB8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583BB8">
              <w:rPr>
                <w:sz w:val="28"/>
                <w:szCs w:val="28"/>
              </w:rPr>
              <w:t>Ideas para reducir el consumo de gasoil para calefacción</w:t>
            </w:r>
          </w:p>
        </w:tc>
      </w:tr>
      <w:tr w:rsidR="008B34E4" w:rsidTr="008B34E4">
        <w:tc>
          <w:tcPr>
            <w:tcW w:w="2511" w:type="pct"/>
            <w:vAlign w:val="center"/>
          </w:tcPr>
          <w:p w:rsidR="008B34E4" w:rsidRPr="00583BB8" w:rsidRDefault="008B34E4" w:rsidP="008B34E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583BB8">
              <w:t xml:space="preserve">Mejora o cambio  de las </w:t>
            </w:r>
            <w:r w:rsidRPr="00583BB8">
              <w:rPr>
                <w:b/>
              </w:rPr>
              <w:t>instalaciones</w:t>
            </w:r>
          </w:p>
        </w:tc>
        <w:tc>
          <w:tcPr>
            <w:tcW w:w="2489" w:type="pct"/>
            <w:vAlign w:val="center"/>
          </w:tcPr>
          <w:p w:rsidR="008B34E4" w:rsidRPr="00583BB8" w:rsidRDefault="00583BB8" w:rsidP="008B34E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583BB8">
              <w:t>M</w:t>
            </w:r>
            <w:r w:rsidR="008B34E4" w:rsidRPr="00583BB8">
              <w:t>e</w:t>
            </w:r>
            <w:r w:rsidR="005966F8" w:rsidRPr="00583BB8">
              <w:t xml:space="preserve">jora o cambios de </w:t>
            </w:r>
            <w:r w:rsidR="005966F8" w:rsidRPr="00583BB8">
              <w:rPr>
                <w:b/>
              </w:rPr>
              <w:t>comportamiento</w:t>
            </w:r>
          </w:p>
        </w:tc>
      </w:tr>
      <w:tr w:rsidR="008B34E4" w:rsidTr="008B34E4">
        <w:tc>
          <w:tcPr>
            <w:tcW w:w="2511" w:type="pct"/>
            <w:vAlign w:val="center"/>
          </w:tcPr>
          <w:p w:rsidR="008B34E4" w:rsidRDefault="008B34E4" w:rsidP="008B34E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5966F8" w:rsidRDefault="005966F8" w:rsidP="008B34E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5966F8" w:rsidRDefault="005966F8" w:rsidP="008B34E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489" w:type="pct"/>
            <w:vAlign w:val="center"/>
          </w:tcPr>
          <w:p w:rsidR="008B34E4" w:rsidRDefault="008B34E4" w:rsidP="008B34E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</w:tr>
      <w:tr w:rsidR="008B34E4" w:rsidTr="008B34E4">
        <w:tc>
          <w:tcPr>
            <w:tcW w:w="2511" w:type="pct"/>
            <w:vAlign w:val="center"/>
          </w:tcPr>
          <w:p w:rsidR="008B34E4" w:rsidRDefault="008B34E4" w:rsidP="008B34E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5966F8" w:rsidRDefault="005966F8" w:rsidP="008B34E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5966F8" w:rsidRDefault="005966F8" w:rsidP="008B34E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489" w:type="pct"/>
            <w:vAlign w:val="center"/>
          </w:tcPr>
          <w:p w:rsidR="008B34E4" w:rsidRDefault="008B34E4" w:rsidP="008B34E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</w:tr>
      <w:tr w:rsidR="008B34E4" w:rsidTr="008B34E4">
        <w:tc>
          <w:tcPr>
            <w:tcW w:w="2511" w:type="pct"/>
            <w:vAlign w:val="center"/>
          </w:tcPr>
          <w:p w:rsidR="008B34E4" w:rsidRDefault="008B34E4" w:rsidP="008B34E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5966F8" w:rsidRDefault="005966F8" w:rsidP="008B34E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5966F8" w:rsidRDefault="005966F8" w:rsidP="008B34E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489" w:type="pct"/>
            <w:vAlign w:val="center"/>
          </w:tcPr>
          <w:p w:rsidR="008B34E4" w:rsidRDefault="008B34E4" w:rsidP="008B34E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</w:tr>
      <w:tr w:rsidR="008B34E4" w:rsidTr="005966F8">
        <w:trPr>
          <w:trHeight w:val="652"/>
        </w:trPr>
        <w:tc>
          <w:tcPr>
            <w:tcW w:w="2511" w:type="pct"/>
            <w:vAlign w:val="center"/>
          </w:tcPr>
          <w:p w:rsidR="008B34E4" w:rsidRDefault="008B34E4" w:rsidP="008B34E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5966F8" w:rsidRDefault="005966F8" w:rsidP="008B34E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489" w:type="pct"/>
            <w:vAlign w:val="center"/>
          </w:tcPr>
          <w:p w:rsidR="008B34E4" w:rsidRDefault="008B34E4" w:rsidP="008B34E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</w:tr>
    </w:tbl>
    <w:p w:rsidR="00583BB8" w:rsidRDefault="00583BB8" w:rsidP="00583BB8">
      <w:pPr>
        <w:rPr>
          <w:b/>
          <w:sz w:val="28"/>
          <w:szCs w:val="28"/>
        </w:rPr>
      </w:pPr>
    </w:p>
    <w:p w:rsidR="00583BB8" w:rsidRPr="00583BB8" w:rsidRDefault="00583BB8" w:rsidP="00947B8C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I</w:t>
      </w:r>
      <w:r w:rsidRPr="008B34E4">
        <w:rPr>
          <w:b/>
          <w:sz w:val="28"/>
          <w:szCs w:val="28"/>
        </w:rPr>
        <w:t>deas para reducir el consumo de gasoil para calefacción</w:t>
      </w:r>
    </w:p>
    <w:p w:rsidR="00583BB8" w:rsidRDefault="00583BB8" w:rsidP="00947B8C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curso:………………… </w:t>
      </w:r>
      <w:proofErr w:type="spellStart"/>
      <w:r>
        <w:rPr>
          <w:b/>
          <w:sz w:val="28"/>
          <w:szCs w:val="28"/>
        </w:rPr>
        <w:t>grupo…………</w:t>
      </w:r>
      <w:proofErr w:type="spellEnd"/>
      <w:r>
        <w:rPr>
          <w:b/>
          <w:sz w:val="28"/>
          <w:szCs w:val="28"/>
        </w:rPr>
        <w:t>.</w:t>
      </w:r>
    </w:p>
    <w:p w:rsidR="00583BB8" w:rsidRDefault="00583BB8" w:rsidP="00583BB8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Fecha: ……………………</w:t>
      </w:r>
    </w:p>
    <w:p w:rsidR="00583BB8" w:rsidRDefault="00583BB8" w:rsidP="00583BB8">
      <w:pPr>
        <w:pStyle w:val="normal0"/>
        <w:rPr>
          <w:sz w:val="20"/>
          <w:szCs w:val="20"/>
        </w:rPr>
      </w:pPr>
    </w:p>
    <w:p w:rsidR="00583BB8" w:rsidRDefault="00583BB8" w:rsidP="00583BB8">
      <w:pPr>
        <w:pStyle w:val="normal0"/>
        <w:rPr>
          <w:sz w:val="20"/>
          <w:szCs w:val="20"/>
        </w:rPr>
      </w:pPr>
    </w:p>
    <w:tbl>
      <w:tblPr>
        <w:tblStyle w:val="Tablaconcuadrcula"/>
        <w:tblW w:w="5000" w:type="pct"/>
        <w:tblLook w:val="04A0"/>
      </w:tblPr>
      <w:tblGrid>
        <w:gridCol w:w="4643"/>
        <w:gridCol w:w="4602"/>
      </w:tblGrid>
      <w:tr w:rsidR="00583BB8" w:rsidTr="00603EAE">
        <w:tc>
          <w:tcPr>
            <w:tcW w:w="2511" w:type="pct"/>
            <w:vAlign w:val="center"/>
          </w:tcPr>
          <w:p w:rsidR="00583BB8" w:rsidRP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583BB8">
              <w:rPr>
                <w:b/>
                <w:sz w:val="24"/>
                <w:szCs w:val="24"/>
              </w:rPr>
              <w:t>Mejora o cambio  de las instalaciones</w:t>
            </w:r>
          </w:p>
        </w:tc>
        <w:tc>
          <w:tcPr>
            <w:tcW w:w="2489" w:type="pct"/>
            <w:vAlign w:val="center"/>
          </w:tcPr>
          <w:p w:rsidR="00583BB8" w:rsidRP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583BB8">
              <w:rPr>
                <w:b/>
                <w:sz w:val="24"/>
                <w:szCs w:val="24"/>
              </w:rPr>
              <w:t>Mejora o cambios de comportamiento</w:t>
            </w:r>
          </w:p>
        </w:tc>
      </w:tr>
      <w:tr w:rsidR="00583BB8" w:rsidTr="00603EAE">
        <w:tc>
          <w:tcPr>
            <w:tcW w:w="2511" w:type="pct"/>
            <w:vAlign w:val="center"/>
          </w:tcPr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489" w:type="pct"/>
            <w:vAlign w:val="center"/>
          </w:tcPr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</w:tr>
      <w:tr w:rsidR="00583BB8" w:rsidTr="00603EAE">
        <w:tc>
          <w:tcPr>
            <w:tcW w:w="2511" w:type="pct"/>
            <w:vAlign w:val="center"/>
          </w:tcPr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583BB8" w:rsidRDefault="00583BB8" w:rsidP="00583BB8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2489" w:type="pct"/>
            <w:vAlign w:val="center"/>
          </w:tcPr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</w:tr>
      <w:tr w:rsidR="00583BB8" w:rsidTr="00603EAE">
        <w:tc>
          <w:tcPr>
            <w:tcW w:w="2511" w:type="pct"/>
            <w:vAlign w:val="center"/>
          </w:tcPr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489" w:type="pct"/>
            <w:vAlign w:val="center"/>
          </w:tcPr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</w:tr>
      <w:tr w:rsidR="00583BB8" w:rsidTr="00603EAE">
        <w:tc>
          <w:tcPr>
            <w:tcW w:w="2511" w:type="pct"/>
            <w:vAlign w:val="center"/>
          </w:tcPr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489" w:type="pct"/>
            <w:vAlign w:val="center"/>
          </w:tcPr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</w:tr>
      <w:tr w:rsidR="00583BB8" w:rsidTr="00603EAE">
        <w:trPr>
          <w:trHeight w:val="652"/>
        </w:trPr>
        <w:tc>
          <w:tcPr>
            <w:tcW w:w="2511" w:type="pct"/>
            <w:vAlign w:val="center"/>
          </w:tcPr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489" w:type="pct"/>
            <w:vAlign w:val="center"/>
          </w:tcPr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</w:tr>
      <w:tr w:rsidR="00583BB8" w:rsidTr="00603EAE">
        <w:trPr>
          <w:trHeight w:val="652"/>
        </w:trPr>
        <w:tc>
          <w:tcPr>
            <w:tcW w:w="2511" w:type="pct"/>
            <w:vAlign w:val="center"/>
          </w:tcPr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489" w:type="pct"/>
            <w:vAlign w:val="center"/>
          </w:tcPr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</w:tr>
      <w:tr w:rsidR="00583BB8" w:rsidTr="00603EAE">
        <w:trPr>
          <w:trHeight w:val="652"/>
        </w:trPr>
        <w:tc>
          <w:tcPr>
            <w:tcW w:w="2511" w:type="pct"/>
            <w:vAlign w:val="center"/>
          </w:tcPr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489" w:type="pct"/>
            <w:vAlign w:val="center"/>
          </w:tcPr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</w:tr>
      <w:tr w:rsidR="00583BB8" w:rsidTr="00603EAE">
        <w:trPr>
          <w:trHeight w:val="652"/>
        </w:trPr>
        <w:tc>
          <w:tcPr>
            <w:tcW w:w="2511" w:type="pct"/>
            <w:vAlign w:val="center"/>
          </w:tcPr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489" w:type="pct"/>
            <w:vAlign w:val="center"/>
          </w:tcPr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</w:tr>
      <w:tr w:rsidR="00583BB8" w:rsidTr="00603EAE">
        <w:trPr>
          <w:trHeight w:val="652"/>
        </w:trPr>
        <w:tc>
          <w:tcPr>
            <w:tcW w:w="2511" w:type="pct"/>
            <w:vAlign w:val="center"/>
          </w:tcPr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489" w:type="pct"/>
            <w:vAlign w:val="center"/>
          </w:tcPr>
          <w:p w:rsidR="00583BB8" w:rsidRDefault="00583BB8" w:rsidP="00603EA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</w:tr>
    </w:tbl>
    <w:p w:rsidR="00583BB8" w:rsidRDefault="00583BB8" w:rsidP="00583BB8">
      <w:pPr>
        <w:pStyle w:val="normal0"/>
        <w:rPr>
          <w:sz w:val="20"/>
          <w:szCs w:val="20"/>
        </w:rPr>
      </w:pPr>
    </w:p>
    <w:p w:rsidR="00583BB8" w:rsidRDefault="00583BB8">
      <w:pPr>
        <w:pStyle w:val="normal0"/>
        <w:rPr>
          <w:sz w:val="20"/>
          <w:szCs w:val="20"/>
        </w:rPr>
      </w:pPr>
    </w:p>
    <w:p w:rsidR="008713CD" w:rsidRDefault="008713CD" w:rsidP="00947B8C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Firmado:</w:t>
      </w:r>
    </w:p>
    <w:p w:rsidR="008713CD" w:rsidRDefault="008713CD">
      <w:pPr>
        <w:pStyle w:val="normal0"/>
        <w:rPr>
          <w:sz w:val="20"/>
          <w:szCs w:val="20"/>
        </w:rPr>
      </w:pPr>
    </w:p>
    <w:p w:rsidR="008713CD" w:rsidRDefault="008713CD">
      <w:pPr>
        <w:pStyle w:val="normal0"/>
        <w:rPr>
          <w:sz w:val="20"/>
          <w:szCs w:val="20"/>
        </w:rPr>
      </w:pPr>
    </w:p>
    <w:p w:rsidR="008713CD" w:rsidRDefault="008713CD">
      <w:pPr>
        <w:pStyle w:val="normal0"/>
        <w:rPr>
          <w:sz w:val="20"/>
          <w:szCs w:val="20"/>
        </w:rPr>
      </w:pPr>
    </w:p>
    <w:p w:rsidR="008713CD" w:rsidRDefault="008713CD">
      <w:pPr>
        <w:pStyle w:val="normal0"/>
        <w:rPr>
          <w:sz w:val="20"/>
          <w:szCs w:val="20"/>
        </w:rPr>
      </w:pPr>
      <w:r>
        <w:rPr>
          <w:sz w:val="20"/>
          <w:szCs w:val="20"/>
        </w:rPr>
        <w:t>El delegado:…………………………………….</w:t>
      </w:r>
      <w:r>
        <w:rPr>
          <w:sz w:val="20"/>
          <w:szCs w:val="20"/>
        </w:rPr>
        <w:tab/>
        <w:t>El secretario: ………………………………………..</w:t>
      </w:r>
    </w:p>
    <w:p w:rsidR="008713CD" w:rsidRDefault="008713CD">
      <w:pPr>
        <w:pStyle w:val="normal0"/>
        <w:rPr>
          <w:sz w:val="20"/>
          <w:szCs w:val="20"/>
        </w:rPr>
      </w:pPr>
    </w:p>
    <w:p w:rsidR="008713CD" w:rsidRDefault="008713CD">
      <w:pPr>
        <w:pStyle w:val="normal0"/>
        <w:rPr>
          <w:sz w:val="20"/>
          <w:szCs w:val="20"/>
        </w:rPr>
      </w:pPr>
    </w:p>
    <w:p w:rsidR="008713CD" w:rsidRDefault="008713CD">
      <w:pPr>
        <w:pStyle w:val="normal0"/>
        <w:rPr>
          <w:sz w:val="20"/>
          <w:szCs w:val="20"/>
        </w:rPr>
      </w:pPr>
    </w:p>
    <w:p w:rsidR="008713CD" w:rsidRDefault="00947B8C" w:rsidP="00947B8C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El tutor: ………………………………….</w:t>
      </w:r>
    </w:p>
    <w:p w:rsidR="00947B8C" w:rsidRDefault="00947B8C" w:rsidP="00947B8C">
      <w:pPr>
        <w:pStyle w:val="normal0"/>
        <w:jc w:val="center"/>
        <w:rPr>
          <w:sz w:val="20"/>
          <w:szCs w:val="20"/>
        </w:rPr>
      </w:pPr>
    </w:p>
    <w:p w:rsidR="00947B8C" w:rsidRDefault="00947B8C" w:rsidP="00947B8C">
      <w:pPr>
        <w:pStyle w:val="normal0"/>
        <w:jc w:val="both"/>
        <w:rPr>
          <w:sz w:val="20"/>
          <w:szCs w:val="20"/>
        </w:rPr>
      </w:pPr>
    </w:p>
    <w:p w:rsidR="00947B8C" w:rsidRPr="00947B8C" w:rsidRDefault="00947B8C" w:rsidP="00947B8C">
      <w:pPr>
        <w:pStyle w:val="normal0"/>
        <w:jc w:val="center"/>
        <w:rPr>
          <w:b/>
          <w:sz w:val="20"/>
          <w:szCs w:val="20"/>
        </w:rPr>
      </w:pPr>
      <w:r w:rsidRPr="00947B8C">
        <w:rPr>
          <w:b/>
          <w:sz w:val="20"/>
          <w:szCs w:val="20"/>
        </w:rPr>
        <w:t>Documento para entregar al comité ambiental del IES Cerro Milano</w:t>
      </w:r>
    </w:p>
    <w:p w:rsidR="008713CD" w:rsidRDefault="008713CD">
      <w:pPr>
        <w:pStyle w:val="normal0"/>
        <w:rPr>
          <w:sz w:val="20"/>
          <w:szCs w:val="20"/>
        </w:rPr>
      </w:pPr>
    </w:p>
    <w:sectPr w:rsidR="008713CD" w:rsidSect="005966F8">
      <w:headerReference w:type="default" r:id="rId10"/>
      <w:pgSz w:w="11909" w:h="16834"/>
      <w:pgMar w:top="1418" w:right="1440" w:bottom="567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D91" w:rsidRDefault="00372D91" w:rsidP="00372D91">
      <w:pPr>
        <w:spacing w:line="240" w:lineRule="auto"/>
      </w:pPr>
      <w:r>
        <w:separator/>
      </w:r>
    </w:p>
  </w:endnote>
  <w:endnote w:type="continuationSeparator" w:id="1">
    <w:p w:rsidR="00372D91" w:rsidRDefault="00372D91" w:rsidP="00372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D91" w:rsidRDefault="00372D91" w:rsidP="00372D91">
      <w:pPr>
        <w:spacing w:line="240" w:lineRule="auto"/>
      </w:pPr>
      <w:r>
        <w:separator/>
      </w:r>
    </w:p>
  </w:footnote>
  <w:footnote w:type="continuationSeparator" w:id="1">
    <w:p w:rsidR="00372D91" w:rsidRDefault="00372D91" w:rsidP="00372D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F8" w:rsidRDefault="005966F8">
    <w:pPr>
      <w:pStyle w:val="normal0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142875</wp:posOffset>
          </wp:positionV>
          <wp:extent cx="704850" cy="790575"/>
          <wp:effectExtent l="19050" t="0" r="0" b="0"/>
          <wp:wrapTopAndBottom/>
          <wp:docPr id="2" name="1 Imagen" descr="logo_ecoescue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coescuela.jpg"/>
                  <pic:cNvPicPr/>
                </pic:nvPicPr>
                <pic:blipFill>
                  <a:blip r:embed="rId1"/>
                  <a:srcRect l="23364" t="16250" r="20561"/>
                  <a:stretch>
                    <a:fillRect/>
                  </a:stretch>
                </pic:blipFill>
                <pic:spPr>
                  <a:xfrm>
                    <a:off x="0" y="0"/>
                    <a:ext cx="70485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66F8" w:rsidRDefault="005966F8">
    <w:pPr>
      <w:pStyle w:val="normal0"/>
    </w:pPr>
  </w:p>
  <w:p w:rsidR="00372D91" w:rsidRPr="005966F8" w:rsidRDefault="005966F8" w:rsidP="005966F8">
    <w:pPr>
      <w:pStyle w:val="normal0"/>
      <w:ind w:firstLine="720"/>
      <w:rPr>
        <w:sz w:val="20"/>
        <w:szCs w:val="20"/>
      </w:rPr>
    </w:pPr>
    <w:r w:rsidRPr="005966F8">
      <w:rPr>
        <w:sz w:val="20"/>
        <w:szCs w:val="20"/>
      </w:rPr>
      <w:t>IES Cerro Milano</w:t>
    </w:r>
  </w:p>
  <w:p w:rsidR="005966F8" w:rsidRDefault="005966F8" w:rsidP="005966F8">
    <w:pPr>
      <w:pStyle w:val="normal0"/>
      <w:ind w:firstLine="720"/>
      <w:rPr>
        <w:sz w:val="20"/>
        <w:szCs w:val="20"/>
      </w:rPr>
    </w:pPr>
    <w:proofErr w:type="spellStart"/>
    <w:r w:rsidRPr="005966F8">
      <w:rPr>
        <w:sz w:val="20"/>
        <w:szCs w:val="20"/>
      </w:rPr>
      <w:t>Alhama</w:t>
    </w:r>
    <w:proofErr w:type="spellEnd"/>
    <w:r w:rsidRPr="005966F8">
      <w:rPr>
        <w:sz w:val="20"/>
        <w:szCs w:val="20"/>
      </w:rPr>
      <w:t xml:space="preserve"> de Almería</w:t>
    </w:r>
    <w:r w:rsidR="00583BB8">
      <w:rPr>
        <w:sz w:val="20"/>
        <w:szCs w:val="20"/>
      </w:rPr>
      <w:tab/>
    </w:r>
    <w:r w:rsidR="00583BB8">
      <w:rPr>
        <w:sz w:val="20"/>
        <w:szCs w:val="20"/>
      </w:rPr>
      <w:tab/>
    </w:r>
    <w:r w:rsidR="00583BB8">
      <w:rPr>
        <w:sz w:val="20"/>
        <w:szCs w:val="20"/>
      </w:rPr>
      <w:tab/>
    </w:r>
    <w:r w:rsidR="00583BB8">
      <w:rPr>
        <w:sz w:val="20"/>
        <w:szCs w:val="20"/>
      </w:rPr>
      <w:tab/>
    </w:r>
    <w:r w:rsidR="00583BB8">
      <w:rPr>
        <w:sz w:val="20"/>
        <w:szCs w:val="20"/>
      </w:rPr>
      <w:tab/>
    </w:r>
    <w:r w:rsidR="00583BB8">
      <w:rPr>
        <w:sz w:val="20"/>
        <w:szCs w:val="20"/>
      </w:rPr>
      <w:tab/>
    </w:r>
    <w:r w:rsidR="00583BB8">
      <w:rPr>
        <w:sz w:val="20"/>
        <w:szCs w:val="20"/>
      </w:rPr>
      <w:tab/>
      <w:t>Curso 2017-2018</w:t>
    </w:r>
  </w:p>
  <w:p w:rsidR="00583BB8" w:rsidRPr="005966F8" w:rsidRDefault="00583BB8" w:rsidP="005966F8">
    <w:pPr>
      <w:pStyle w:val="normal0"/>
      <w:ind w:firstLine="720"/>
      <w:rPr>
        <w:sz w:val="20"/>
        <w:szCs w:val="20"/>
      </w:rPr>
    </w:pPr>
    <w:r>
      <w:rPr>
        <w:noProof/>
        <w:sz w:val="20"/>
        <w:szCs w:val="20"/>
        <w:lang w:val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6pt;margin-top:9.7pt;width:456pt;height:0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328BA"/>
    <w:multiLevelType w:val="multilevel"/>
    <w:tmpl w:val="469EB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35616CF"/>
    <w:multiLevelType w:val="multilevel"/>
    <w:tmpl w:val="CA0A9F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72D91"/>
    <w:rsid w:val="00372D91"/>
    <w:rsid w:val="004E7F7D"/>
    <w:rsid w:val="00583BB8"/>
    <w:rsid w:val="005966F8"/>
    <w:rsid w:val="008713CD"/>
    <w:rsid w:val="008B34E4"/>
    <w:rsid w:val="0094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4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72D9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372D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372D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372D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372D9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372D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72D91"/>
  </w:style>
  <w:style w:type="table" w:customStyle="1" w:styleId="TableNormal">
    <w:name w:val="Table Normal"/>
    <w:rsid w:val="00372D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72D9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372D91"/>
    <w:pPr>
      <w:keepNext/>
      <w:keepLines/>
      <w:spacing w:after="320"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59"/>
    <w:rsid w:val="008B34E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966F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66F8"/>
  </w:style>
  <w:style w:type="paragraph" w:styleId="Piedepgina">
    <w:name w:val="footer"/>
    <w:basedOn w:val="Normal"/>
    <w:link w:val="PiedepginaCar"/>
    <w:uiPriority w:val="99"/>
    <w:semiHidden/>
    <w:unhideWhenUsed/>
    <w:rsid w:val="005966F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66F8"/>
  </w:style>
  <w:style w:type="paragraph" w:styleId="Textodeglobo">
    <w:name w:val="Balloon Text"/>
    <w:basedOn w:val="Normal"/>
    <w:link w:val="TextodegloboCar"/>
    <w:uiPriority w:val="99"/>
    <w:semiHidden/>
    <w:unhideWhenUsed/>
    <w:rsid w:val="005966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2062-F5CA-4F0A-9633-0EEE3AB5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CERRO MILANO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DEPARTAMENTO BIOLOGIA Y GEOLOGIA</cp:lastModifiedBy>
  <cp:revision>2</cp:revision>
  <dcterms:created xsi:type="dcterms:W3CDTF">2017-12-19T12:06:00Z</dcterms:created>
  <dcterms:modified xsi:type="dcterms:W3CDTF">2017-12-19T12:06:00Z</dcterms:modified>
</cp:coreProperties>
</file>