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22005A">
        <w:rPr>
          <w:b/>
          <w:sz w:val="22"/>
          <w:szCs w:val="22"/>
          <w:u w:val="single"/>
        </w:rPr>
        <w:t>4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D14702">
        <w:rPr>
          <w:sz w:val="22"/>
          <w:szCs w:val="22"/>
        </w:rPr>
        <w:t xml:space="preserve">21 </w:t>
      </w:r>
      <w:r w:rsidR="006C4F65" w:rsidRPr="00A85362">
        <w:rPr>
          <w:sz w:val="22"/>
          <w:szCs w:val="22"/>
        </w:rPr>
        <w:t xml:space="preserve">de </w:t>
      </w:r>
      <w:r w:rsidR="00DF610F">
        <w:rPr>
          <w:sz w:val="22"/>
          <w:szCs w:val="22"/>
        </w:rPr>
        <w:t>Febrero</w:t>
      </w:r>
      <w:r w:rsidR="00CA6A73">
        <w:rPr>
          <w:sz w:val="22"/>
          <w:szCs w:val="22"/>
        </w:rPr>
        <w:t xml:space="preserve"> 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15F36" w:rsidRDefault="00015F36" w:rsidP="00015F36">
      <w:pPr>
        <w:jc w:val="both"/>
      </w:pPr>
    </w:p>
    <w:p w:rsidR="00015F36" w:rsidRDefault="00015F36" w:rsidP="00015F36">
      <w:pPr>
        <w:jc w:val="both"/>
      </w:pPr>
      <w:r w:rsidRPr="002E75B6">
        <w:t xml:space="preserve">1º). </w:t>
      </w:r>
      <w:r>
        <w:t xml:space="preserve">Información de la Reunión de Coordinación de Área celebrada el jueves, 16 de febrero de 2017. Revisión de la </w:t>
      </w:r>
      <w:r w:rsidRPr="0019409E">
        <w:rPr>
          <w:i/>
        </w:rPr>
        <w:t>Hoja de Excel</w:t>
      </w:r>
      <w:r>
        <w:t xml:space="preserve"> para Evaluación por Criterios (especial interés en las materias de </w:t>
      </w:r>
      <w:r w:rsidRPr="005301EA">
        <w:rPr>
          <w:i/>
        </w:rPr>
        <w:t>Patrimonio Cultural y Artístico de Andalucía</w:t>
      </w:r>
      <w:r>
        <w:t xml:space="preserve"> y </w:t>
      </w:r>
      <w:r w:rsidRPr="005301EA">
        <w:rPr>
          <w:i/>
        </w:rPr>
        <w:t>Cultura Emprendedora y Empresarial</w:t>
      </w:r>
      <w:r>
        <w:t>). A entregar a finales de febrero.</w:t>
      </w:r>
    </w:p>
    <w:p w:rsidR="00015F36" w:rsidRDefault="00015F36" w:rsidP="00015F36">
      <w:pPr>
        <w:jc w:val="both"/>
      </w:pPr>
    </w:p>
    <w:p w:rsidR="00015F36" w:rsidRDefault="00015F36" w:rsidP="00015F36">
      <w:pPr>
        <w:jc w:val="both"/>
      </w:pPr>
      <w:r>
        <w:t>2º). Revisión Actividades Complementarias (</w:t>
      </w:r>
      <w:r w:rsidRPr="005301EA">
        <w:rPr>
          <w:i/>
        </w:rPr>
        <w:t>Actividades celebración 37º Aniversario Autonomía para Andalucía</w:t>
      </w:r>
      <w:r>
        <w:t xml:space="preserve">) y Extraescolares 2º Trimestre. </w:t>
      </w:r>
    </w:p>
    <w:p w:rsidR="00015F36" w:rsidRDefault="00015F36" w:rsidP="00015F36">
      <w:pPr>
        <w:jc w:val="both"/>
      </w:pPr>
    </w:p>
    <w:p w:rsidR="00015F36" w:rsidRDefault="00015F36" w:rsidP="00015F36">
      <w:pPr>
        <w:jc w:val="both"/>
      </w:pPr>
      <w:r>
        <w:t>3º). Reforzar y cualificar en su justa medida, las materias optativas pertenecientes a este Departamento Didáctico.</w:t>
      </w:r>
    </w:p>
    <w:p w:rsidR="00015F36" w:rsidRDefault="00015F36" w:rsidP="00015F36">
      <w:pPr>
        <w:jc w:val="both"/>
      </w:pPr>
    </w:p>
    <w:p w:rsidR="00015F36" w:rsidRDefault="00015F36" w:rsidP="00015F36">
      <w:pPr>
        <w:jc w:val="both"/>
      </w:pPr>
      <w:r>
        <w:t xml:space="preserve">4º). Revisión de la temporalización de las Programaciones Didácticas en cada uno de los niveles y materias. </w:t>
      </w:r>
    </w:p>
    <w:p w:rsidR="00015F36" w:rsidRDefault="00015F36" w:rsidP="00015F36">
      <w:pPr>
        <w:jc w:val="both"/>
      </w:pPr>
    </w:p>
    <w:p w:rsidR="00015F36" w:rsidRDefault="00015F36" w:rsidP="00015F36">
      <w:pPr>
        <w:jc w:val="both"/>
      </w:pPr>
      <w:r>
        <w:t>5º). Marcha del Grupo de Trabajo: “</w:t>
      </w:r>
      <w:r w:rsidRPr="004D4B2B">
        <w:rPr>
          <w:i/>
        </w:rPr>
        <w:t>Diccionario Geográfico General Ilustrado</w:t>
      </w:r>
      <w:r>
        <w:t xml:space="preserve">”. Aportación de nuevos materiales y revisión del –Proyecto-. Adjudicación de tareas individuales de cada miembro del Grupo de Trabajo para incluirlas en </w:t>
      </w:r>
      <w:r w:rsidRPr="00640C43">
        <w:rPr>
          <w:i/>
        </w:rPr>
        <w:t>Colabora 3.0 Educación</w:t>
      </w:r>
      <w:r>
        <w:t xml:space="preserve"> como base para la futura evaluación final.   </w:t>
      </w:r>
    </w:p>
    <w:p w:rsidR="00015F36" w:rsidRDefault="00015F36" w:rsidP="00015F36">
      <w:pPr>
        <w:jc w:val="both"/>
      </w:pPr>
    </w:p>
    <w:p w:rsidR="00015F36" w:rsidRPr="002E75B6" w:rsidRDefault="00015F36" w:rsidP="00015F36">
      <w:pPr>
        <w:jc w:val="both"/>
      </w:pPr>
      <w:r>
        <w:t xml:space="preserve">6º). </w:t>
      </w:r>
      <w:r w:rsidRPr="002E75B6">
        <w:t>Otros asuntos a tratar. </w:t>
      </w:r>
    </w:p>
    <w:p w:rsidR="00DF610F" w:rsidRPr="002E75B6" w:rsidRDefault="00DF610F" w:rsidP="00015F36">
      <w:pPr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D14702" w:rsidRDefault="00296124" w:rsidP="00D14702">
      <w:pPr>
        <w:jc w:val="both"/>
        <w:rPr>
          <w:b/>
        </w:rPr>
      </w:pPr>
      <w:r>
        <w:rPr>
          <w:b/>
        </w:rPr>
        <w:t xml:space="preserve">1. </w:t>
      </w:r>
      <w:r w:rsidR="00D14702" w:rsidRPr="00D14702">
        <w:rPr>
          <w:b/>
          <w:u w:val="single"/>
        </w:rPr>
        <w:t>SEGUIMIENTO Y LECTURA DE DOCUMENTOS OFRECIDOS POR LA COORDINADORA DE ÁREA</w:t>
      </w:r>
      <w:r w:rsidR="00D14702">
        <w:rPr>
          <w:b/>
        </w:rPr>
        <w:t xml:space="preserve">. </w:t>
      </w:r>
    </w:p>
    <w:p w:rsidR="00D14702" w:rsidRDefault="00D14702" w:rsidP="00D14702">
      <w:pPr>
        <w:jc w:val="both"/>
        <w:rPr>
          <w:b/>
        </w:rPr>
      </w:pPr>
    </w:p>
    <w:p w:rsidR="00D14702" w:rsidRPr="00D14702" w:rsidRDefault="00D14702" w:rsidP="00D14702">
      <w:pPr>
        <w:jc w:val="both"/>
      </w:pPr>
      <w:r>
        <w:rPr>
          <w:b/>
        </w:rPr>
        <w:tab/>
      </w:r>
      <w:r w:rsidRPr="00D14702">
        <w:t xml:space="preserve">* Lectura y debate sobre el </w:t>
      </w:r>
      <w:r w:rsidRPr="00D14702">
        <w:rPr>
          <w:i/>
        </w:rPr>
        <w:t>Proyecto Curricular de Centro (PCC)</w:t>
      </w:r>
      <w:r w:rsidRPr="00D14702">
        <w:t xml:space="preserve"> y elementos de la </w:t>
      </w:r>
      <w:r w:rsidRPr="00D14702">
        <w:rPr>
          <w:i/>
        </w:rPr>
        <w:t>Programación Didáctica</w:t>
      </w:r>
      <w:r w:rsidRPr="00D14702">
        <w:t xml:space="preserve">. Normativa legal para llevar a cabo la </w:t>
      </w:r>
      <w:r>
        <w:t>E</w:t>
      </w:r>
      <w:r w:rsidRPr="00D14702">
        <w:t xml:space="preserve">valuación por Criterios. </w:t>
      </w:r>
    </w:p>
    <w:p w:rsidR="00D14702" w:rsidRDefault="00D14702" w:rsidP="00D14702">
      <w:pPr>
        <w:jc w:val="both"/>
      </w:pPr>
      <w:r>
        <w:rPr>
          <w:b/>
        </w:rPr>
        <w:tab/>
      </w:r>
      <w:r w:rsidRPr="00D14702">
        <w:t>* Se indica que hay que incluir en los –Instrumentos de Evaluación-</w:t>
      </w:r>
      <w:r w:rsidR="000508FC">
        <w:t>:</w:t>
      </w:r>
      <w:r w:rsidRPr="00D14702">
        <w:t xml:space="preserve"> “</w:t>
      </w:r>
      <w:r w:rsidR="000508FC">
        <w:rPr>
          <w:i/>
        </w:rPr>
        <w:t>T</w:t>
      </w:r>
      <w:r w:rsidRPr="004046C8">
        <w:rPr>
          <w:i/>
        </w:rPr>
        <w:t xml:space="preserve">rabajo </w:t>
      </w:r>
      <w:r w:rsidR="000508FC">
        <w:rPr>
          <w:i/>
        </w:rPr>
        <w:t>C</w:t>
      </w:r>
      <w:r w:rsidRPr="004046C8">
        <w:rPr>
          <w:i/>
        </w:rPr>
        <w:t>olaborativo</w:t>
      </w:r>
      <w:r w:rsidRPr="00D14702">
        <w:t xml:space="preserve">”. </w:t>
      </w:r>
    </w:p>
    <w:p w:rsidR="00D14702" w:rsidRDefault="00D14702" w:rsidP="00D14702">
      <w:pPr>
        <w:jc w:val="both"/>
      </w:pPr>
      <w:r>
        <w:tab/>
        <w:t xml:space="preserve">* Se indica que hay que priorizar los Criterios de Evaluación y no los Estándares. </w:t>
      </w:r>
    </w:p>
    <w:p w:rsidR="004046C8" w:rsidRDefault="004046C8" w:rsidP="00D14702">
      <w:pPr>
        <w:jc w:val="both"/>
      </w:pPr>
    </w:p>
    <w:p w:rsidR="004046C8" w:rsidRPr="004046C8" w:rsidRDefault="004046C8" w:rsidP="00D14702">
      <w:pPr>
        <w:jc w:val="both"/>
        <w:rPr>
          <w:b/>
        </w:rPr>
      </w:pPr>
      <w:r w:rsidRPr="004046C8">
        <w:rPr>
          <w:b/>
        </w:rPr>
        <w:t xml:space="preserve">2. </w:t>
      </w:r>
      <w:r w:rsidRPr="004046C8">
        <w:rPr>
          <w:b/>
          <w:u w:val="single"/>
        </w:rPr>
        <w:t xml:space="preserve">SE TRATAN OTROS ASUNTOS SOBRE LA ELABORACIÓN DE LA </w:t>
      </w:r>
      <w:r w:rsidRPr="006C07BF">
        <w:rPr>
          <w:b/>
          <w:i/>
          <w:u w:val="single"/>
        </w:rPr>
        <w:t>HOJA DE EXCEL</w:t>
      </w:r>
      <w:r w:rsidRPr="004046C8">
        <w:rPr>
          <w:b/>
        </w:rPr>
        <w:t xml:space="preserve">. </w:t>
      </w:r>
    </w:p>
    <w:p w:rsidR="004046C8" w:rsidRDefault="004046C8" w:rsidP="00D14702">
      <w:pPr>
        <w:jc w:val="both"/>
      </w:pPr>
    </w:p>
    <w:p w:rsidR="00D14702" w:rsidRDefault="00D14702" w:rsidP="00D14702">
      <w:pPr>
        <w:jc w:val="both"/>
      </w:pPr>
      <w:r>
        <w:tab/>
        <w:t xml:space="preserve">* Se </w:t>
      </w:r>
      <w:r w:rsidR="000508FC">
        <w:t>constata</w:t>
      </w:r>
      <w:r w:rsidR="004046C8">
        <w:t xml:space="preserve">, por la profesora que imparte dicho nivel y materia, </w:t>
      </w:r>
      <w:r>
        <w:t xml:space="preserve">que los Contenidos, Criterios de Evaluación y Estándares de Aprendizaje Evaluables de 3º ESO </w:t>
      </w:r>
      <w:r w:rsidRPr="004046C8">
        <w:rPr>
          <w:i/>
        </w:rPr>
        <w:t>PMAR</w:t>
      </w:r>
      <w:r>
        <w:t xml:space="preserve"> </w:t>
      </w:r>
      <w:r w:rsidR="004046C8">
        <w:t xml:space="preserve"> “</w:t>
      </w:r>
      <w:r w:rsidR="004046C8" w:rsidRPr="004046C8">
        <w:rPr>
          <w:i/>
        </w:rPr>
        <w:t>Ámbito Lingüístico-Social II</w:t>
      </w:r>
      <w:r w:rsidR="004046C8">
        <w:t xml:space="preserve">”, se </w:t>
      </w:r>
      <w:r>
        <w:t xml:space="preserve">adaptan a la Programación y pueden ser incluidos en la </w:t>
      </w:r>
      <w:r w:rsidRPr="000508FC">
        <w:rPr>
          <w:i/>
        </w:rPr>
        <w:t>Hoja de Excel</w:t>
      </w:r>
      <w:r>
        <w:t xml:space="preserve">. </w:t>
      </w:r>
    </w:p>
    <w:p w:rsidR="00FE6558" w:rsidRDefault="00FE6558" w:rsidP="00D14702">
      <w:pPr>
        <w:jc w:val="both"/>
      </w:pPr>
    </w:p>
    <w:p w:rsidR="00D14702" w:rsidRDefault="00D14702" w:rsidP="00D14702">
      <w:pPr>
        <w:jc w:val="both"/>
      </w:pPr>
      <w:r>
        <w:tab/>
        <w:t xml:space="preserve">* </w:t>
      </w:r>
      <w:r w:rsidR="004046C8">
        <w:t>Se informa, por la profesora que imparte dicho nivel y materia, que l</w:t>
      </w:r>
      <w:r>
        <w:t xml:space="preserve">os Contenidos, Criterios de Evaluación y Estándares de Aprendizaje Evaluables de la materia de </w:t>
      </w:r>
      <w:r w:rsidRPr="004046C8">
        <w:rPr>
          <w:i/>
        </w:rPr>
        <w:t>Patrimonio Cultural y Artístico de Andalucía</w:t>
      </w:r>
      <w:r>
        <w:t xml:space="preserve"> en 1º Bachillerato se adaptan a la Programación. Todo coincide, menos el Bloque de Co</w:t>
      </w:r>
      <w:r w:rsidR="004046C8">
        <w:t>n</w:t>
      </w:r>
      <w:r>
        <w:t xml:space="preserve">tenidos IV. </w:t>
      </w:r>
      <w:r w:rsidR="004046C8">
        <w:t xml:space="preserve">Se puede realizar ya la </w:t>
      </w:r>
      <w:r w:rsidR="004046C8" w:rsidRPr="000508FC">
        <w:rPr>
          <w:i/>
        </w:rPr>
        <w:t>Hoja de Excel</w:t>
      </w:r>
      <w:r w:rsidR="004046C8">
        <w:t xml:space="preserve">. </w:t>
      </w:r>
    </w:p>
    <w:p w:rsidR="00FE6558" w:rsidRDefault="00FE6558" w:rsidP="00D14702">
      <w:pPr>
        <w:jc w:val="both"/>
      </w:pPr>
    </w:p>
    <w:p w:rsidR="004046C8" w:rsidRDefault="004046C8" w:rsidP="00D14702">
      <w:pPr>
        <w:jc w:val="both"/>
      </w:pPr>
      <w:r>
        <w:tab/>
        <w:t>* Los Contenidos, Criterios de Evaluación y Estándares de Aprendizaje Evaluables de la materia “</w:t>
      </w:r>
      <w:r w:rsidRPr="004046C8">
        <w:rPr>
          <w:i/>
        </w:rPr>
        <w:t>Cultura Emprendedora y Empresarial</w:t>
      </w:r>
      <w:r>
        <w:rPr>
          <w:i/>
        </w:rPr>
        <w:t xml:space="preserve">” </w:t>
      </w:r>
      <w:r w:rsidRPr="004046C8">
        <w:t xml:space="preserve">de </w:t>
      </w:r>
      <w:r>
        <w:t xml:space="preserve">1º Bachillerato se están comprobando con la Programación Didáctica. Luego se configurará la </w:t>
      </w:r>
      <w:r w:rsidRPr="000508FC">
        <w:rPr>
          <w:i/>
        </w:rPr>
        <w:t>Hoja de Excel</w:t>
      </w:r>
      <w:r>
        <w:t xml:space="preserve">. </w:t>
      </w:r>
    </w:p>
    <w:p w:rsidR="00FE6558" w:rsidRDefault="00FE6558" w:rsidP="00D14702">
      <w:pPr>
        <w:jc w:val="both"/>
      </w:pPr>
    </w:p>
    <w:p w:rsidR="004046C8" w:rsidRDefault="004046C8" w:rsidP="00D14702">
      <w:pPr>
        <w:jc w:val="both"/>
      </w:pPr>
      <w:r>
        <w:tab/>
        <w:t xml:space="preserve">* Se recuerda que dichas </w:t>
      </w:r>
      <w:r w:rsidRPr="000508FC">
        <w:rPr>
          <w:i/>
        </w:rPr>
        <w:t>Hojas de Excel</w:t>
      </w:r>
      <w:r>
        <w:t xml:space="preserve"> deberán estar entregadas a finales de febrero, tras la vuelta del puente de Andalucía. </w:t>
      </w:r>
    </w:p>
    <w:p w:rsidR="004046C8" w:rsidRDefault="004046C8" w:rsidP="00D14702">
      <w:pPr>
        <w:jc w:val="both"/>
        <w:rPr>
          <w:b/>
        </w:rPr>
      </w:pPr>
    </w:p>
    <w:p w:rsidR="00FE6558" w:rsidRPr="00FE6558" w:rsidRDefault="00FE6558" w:rsidP="00FE6558">
      <w:pPr>
        <w:jc w:val="both"/>
        <w:rPr>
          <w:b/>
        </w:rPr>
      </w:pPr>
      <w:r w:rsidRPr="00FE6558">
        <w:rPr>
          <w:b/>
        </w:rPr>
        <w:t xml:space="preserve">3. </w:t>
      </w:r>
      <w:r w:rsidRPr="00FE6558">
        <w:rPr>
          <w:b/>
          <w:u w:val="single"/>
        </w:rPr>
        <w:t>REVISIÓN ACTIVIDADES COMPLEMENTARIAS Y EXTRAESCOLARES</w:t>
      </w:r>
      <w:r w:rsidRPr="00FE6558">
        <w:rPr>
          <w:b/>
        </w:rPr>
        <w:t>.</w:t>
      </w:r>
    </w:p>
    <w:p w:rsidR="00FE6558" w:rsidRDefault="00FE6558" w:rsidP="00FE6558">
      <w:pPr>
        <w:jc w:val="both"/>
      </w:pPr>
    </w:p>
    <w:p w:rsidR="00FE6558" w:rsidRDefault="00FE6558" w:rsidP="00FE6558">
      <w:pPr>
        <w:jc w:val="both"/>
      </w:pPr>
      <w:r>
        <w:tab/>
        <w:t xml:space="preserve">* Se reparten Actividades Complementarias para la celebración del </w:t>
      </w:r>
      <w:r w:rsidRPr="00FE6558">
        <w:rPr>
          <w:i/>
        </w:rPr>
        <w:t>37º Aniversario Autonomía para Andalucía</w:t>
      </w:r>
      <w:r>
        <w:t>.</w:t>
      </w:r>
    </w:p>
    <w:p w:rsidR="00FE6558" w:rsidRDefault="00FE6558" w:rsidP="00FE6558">
      <w:pPr>
        <w:jc w:val="both"/>
      </w:pPr>
    </w:p>
    <w:p w:rsidR="00FE6558" w:rsidRDefault="00FE6558" w:rsidP="00FE6558">
      <w:pPr>
        <w:jc w:val="both"/>
      </w:pPr>
      <w:r>
        <w:tab/>
        <w:t xml:space="preserve">* Se revisan las Actividades Extraescolares del 2º Trimestre. </w:t>
      </w:r>
    </w:p>
    <w:p w:rsidR="00FE6558" w:rsidRDefault="00FE6558" w:rsidP="00FE6558">
      <w:pPr>
        <w:jc w:val="both"/>
      </w:pPr>
    </w:p>
    <w:p w:rsidR="00FE6558" w:rsidRDefault="00FE6558" w:rsidP="00FE6558">
      <w:pPr>
        <w:jc w:val="both"/>
      </w:pPr>
      <w:r>
        <w:tab/>
      </w:r>
      <w:r>
        <w:tab/>
        <w:t>1ª). Seguimos planificando la actividad “</w:t>
      </w:r>
      <w:r w:rsidRPr="00FE6558">
        <w:rPr>
          <w:i/>
        </w:rPr>
        <w:t>Recorrido por el plano urbano por la ciudad de Córdoba</w:t>
      </w:r>
      <w:r>
        <w:t>”.</w:t>
      </w:r>
    </w:p>
    <w:p w:rsidR="00FE6558" w:rsidRDefault="00FE6558" w:rsidP="00FE6558">
      <w:pPr>
        <w:jc w:val="both"/>
      </w:pPr>
      <w:r>
        <w:tab/>
      </w:r>
      <w:r>
        <w:tab/>
        <w:t>2ª). Se concreta la fecha de realización de la actividad “</w:t>
      </w:r>
      <w:r w:rsidRPr="00FE6558">
        <w:rPr>
          <w:i/>
        </w:rPr>
        <w:t>Ruta por la Córdoba obrera</w:t>
      </w:r>
      <w:r>
        <w:t xml:space="preserve">” (jueves, 06 de abril de 2017).  </w:t>
      </w:r>
    </w:p>
    <w:p w:rsidR="00FE6558" w:rsidRDefault="00FE6558" w:rsidP="00FE6558">
      <w:pPr>
        <w:jc w:val="both"/>
      </w:pPr>
      <w:r>
        <w:tab/>
      </w:r>
      <w:r>
        <w:tab/>
      </w:r>
    </w:p>
    <w:p w:rsidR="00DD405C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4. </w:t>
      </w:r>
      <w:r w:rsidRPr="00DD405C">
        <w:rPr>
          <w:b/>
          <w:u w:val="single"/>
        </w:rPr>
        <w:t>EVALUACIÓN COMPETENCIAS-CLAVE</w:t>
      </w:r>
      <w:r>
        <w:rPr>
          <w:b/>
        </w:rPr>
        <w:t xml:space="preserve">. </w:t>
      </w:r>
    </w:p>
    <w:p w:rsidR="00DD405C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DD405C" w:rsidRPr="00DD405C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DD405C">
        <w:t xml:space="preserve">          * Se preparan las Actividades del 2º Trimestre para 1º, 2º, 3º y 4º de ESO</w:t>
      </w:r>
      <w:r w:rsidR="000508FC">
        <w:t xml:space="preserve"> según cada uno de los Proyectos respectivos</w:t>
      </w:r>
      <w:r w:rsidRPr="00DD405C">
        <w:t xml:space="preserve">. </w:t>
      </w:r>
    </w:p>
    <w:p w:rsidR="00DD405C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046C8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5</w:t>
      </w:r>
      <w:r w:rsidR="00FE6558" w:rsidRPr="00FE6558">
        <w:rPr>
          <w:b/>
        </w:rPr>
        <w:t xml:space="preserve">. </w:t>
      </w:r>
      <w:r w:rsidR="00FE6558" w:rsidRPr="00FE6558">
        <w:rPr>
          <w:b/>
          <w:u w:val="single"/>
        </w:rPr>
        <w:t>VALORACIÓN MATERIAS OPTATIVAS IMPARTIDAS POR ESTE DEPARTAMENTO DIDÁCTICO</w:t>
      </w:r>
      <w:r w:rsidR="00FE6558" w:rsidRPr="00FE6558">
        <w:rPr>
          <w:b/>
        </w:rPr>
        <w:t>.</w:t>
      </w:r>
    </w:p>
    <w:p w:rsidR="00FE6558" w:rsidRDefault="00FE655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046C8" w:rsidRDefault="00FE6558" w:rsidP="0085185C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lastRenderedPageBreak/>
        <w:t xml:space="preserve">         </w:t>
      </w:r>
      <w:r w:rsidRPr="0085185C">
        <w:t xml:space="preserve"> </w:t>
      </w:r>
      <w:r w:rsidR="000508FC">
        <w:t xml:space="preserve">Todas las materias optativas serán consideradas con la misma importancia dentro del currículo. Por tanto, su evaluación será razonada y equitativa; sobre todo en aquellas de 2º Bachillerato. </w:t>
      </w:r>
    </w:p>
    <w:p w:rsidR="00DD405C" w:rsidRDefault="00DD405C" w:rsidP="0085185C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  <w:u w:val="single"/>
        </w:rPr>
      </w:pPr>
      <w:r>
        <w:t xml:space="preserve">          Se propone que desde Jefatura de Estudios se ofrezcan a los alumnos/as</w:t>
      </w:r>
      <w:r w:rsidR="000508FC">
        <w:t>,</w:t>
      </w:r>
      <w:r>
        <w:t xml:space="preserve"> otras combinaciones de materias a elegir para reforzar la optatividad. </w:t>
      </w:r>
    </w:p>
    <w:p w:rsidR="004046C8" w:rsidRDefault="004046C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  <w:u w:val="single"/>
        </w:rPr>
      </w:pPr>
    </w:p>
    <w:p w:rsidR="0085185C" w:rsidRDefault="00DD405C" w:rsidP="0085185C">
      <w:pPr>
        <w:jc w:val="both"/>
        <w:rPr>
          <w:b/>
        </w:rPr>
      </w:pPr>
      <w:r>
        <w:rPr>
          <w:b/>
        </w:rPr>
        <w:t>6</w:t>
      </w:r>
      <w:r w:rsidR="0085185C" w:rsidRPr="0085185C">
        <w:rPr>
          <w:b/>
        </w:rPr>
        <w:t xml:space="preserve">. </w:t>
      </w:r>
      <w:r w:rsidR="0085185C" w:rsidRPr="0085185C">
        <w:rPr>
          <w:b/>
          <w:u w:val="single"/>
        </w:rPr>
        <w:t>REVISIÓN DE LA TEMPORALIZACIÓN DE LAS PROGRAMACIONES DIDÁCTICAS</w:t>
      </w:r>
      <w:r w:rsidR="0085185C">
        <w:rPr>
          <w:b/>
          <w:u w:val="single"/>
        </w:rPr>
        <w:t xml:space="preserve"> (SEGUNDO TRIMESTRE)</w:t>
      </w:r>
      <w:r w:rsidR="0085185C" w:rsidRPr="0085185C">
        <w:rPr>
          <w:b/>
        </w:rPr>
        <w:t xml:space="preserve">. </w:t>
      </w:r>
    </w:p>
    <w:p w:rsidR="00DD405C" w:rsidRDefault="00DD405C" w:rsidP="0085185C">
      <w:pPr>
        <w:jc w:val="both"/>
        <w:rPr>
          <w:b/>
        </w:rPr>
      </w:pPr>
    </w:p>
    <w:p w:rsidR="00DD405C" w:rsidRPr="00DD405C" w:rsidRDefault="00DD405C" w:rsidP="0085185C">
      <w:pPr>
        <w:jc w:val="both"/>
      </w:pPr>
      <w:r>
        <w:rPr>
          <w:b/>
        </w:rPr>
        <w:tab/>
      </w:r>
      <w:r w:rsidRPr="00DD405C">
        <w:t xml:space="preserve">En todas los niveles y materias la temporalización de este segundo trimestre se ajusta a la recogida en la Programación Didáctica. Solo existe un pequeño desfase de dos temas en la materia de </w:t>
      </w:r>
      <w:r w:rsidRPr="000508FC">
        <w:rPr>
          <w:i/>
        </w:rPr>
        <w:t>Cultura Emprendedora y Empresarial</w:t>
      </w:r>
      <w:r w:rsidRPr="00DD405C">
        <w:t xml:space="preserve"> de 1º Bachillerato, debido a que no se impartió durante el permiso de paternidad del profesor titular. </w:t>
      </w:r>
    </w:p>
    <w:p w:rsidR="00DD405C" w:rsidRPr="0085185C" w:rsidRDefault="00DD405C" w:rsidP="0085185C">
      <w:pPr>
        <w:jc w:val="both"/>
        <w:rPr>
          <w:b/>
        </w:rPr>
      </w:pPr>
    </w:p>
    <w:p w:rsidR="002F7AE2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>7</w:t>
      </w:r>
      <w:r w:rsidR="001341D7" w:rsidRPr="001341D7">
        <w:rPr>
          <w:b/>
        </w:rPr>
        <w:t xml:space="preserve">. </w:t>
      </w:r>
      <w:r w:rsidR="001341D7" w:rsidRPr="001341D7">
        <w:rPr>
          <w:b/>
          <w:u w:val="single"/>
        </w:rPr>
        <w:t>MARCHA DEL GRUPO DE TRABAJO: “</w:t>
      </w:r>
      <w:r w:rsidR="001341D7" w:rsidRPr="001341D7">
        <w:rPr>
          <w:b/>
          <w:i/>
          <w:u w:val="single"/>
        </w:rPr>
        <w:t>DICCIONARIO GEOGRÁFICO GENERAL ILUSTRADO</w:t>
      </w:r>
      <w:r w:rsidR="001341D7" w:rsidRPr="001341D7">
        <w:rPr>
          <w:b/>
        </w:rPr>
        <w:t>”.</w:t>
      </w:r>
      <w:r w:rsidR="001341D7">
        <w:t xml:space="preserve"> 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71BFA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1341D7">
        <w:t xml:space="preserve">Cada miembro del Grupo deberá incluir el material que está aportando en </w:t>
      </w:r>
      <w:r w:rsidR="001341D7" w:rsidRPr="001341D7">
        <w:rPr>
          <w:i/>
        </w:rPr>
        <w:t>Colabora 3.0 Educación</w:t>
      </w:r>
      <w:r w:rsidR="001341D7">
        <w:t xml:space="preserve">. Recogida de nuevos términos de índole económica (Rafael García Caballero). Diseño de la </w:t>
      </w:r>
      <w:r w:rsidR="000508FC">
        <w:t>futura</w:t>
      </w:r>
      <w:r w:rsidR="001341D7">
        <w:t xml:space="preserve"> portada del Diccionario (Josefa Trenado de la Fuente). </w:t>
      </w:r>
    </w:p>
    <w:p w:rsidR="001341D7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341D7" w:rsidRPr="002F7AE2" w:rsidRDefault="00DD40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8</w:t>
      </w:r>
      <w:r w:rsidR="001341D7" w:rsidRPr="002F7AE2">
        <w:rPr>
          <w:b/>
        </w:rPr>
        <w:t xml:space="preserve">. </w:t>
      </w:r>
      <w:r w:rsidR="002F7AE2">
        <w:rPr>
          <w:b/>
          <w:u w:val="single"/>
        </w:rPr>
        <w:t>OTROS ASUNTOS</w:t>
      </w:r>
      <w:r w:rsidR="001341D7" w:rsidRPr="002F7AE2">
        <w:rPr>
          <w:b/>
        </w:rPr>
        <w:t>: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2392" w:rsidRDefault="001341D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 xml:space="preserve">Se adquiere, con cargo al Departamento, el libro solicitado por </w:t>
      </w:r>
      <w:r>
        <w:t>Manuel Fernández Nogareda</w:t>
      </w:r>
      <w:r w:rsidR="00322392">
        <w:t>: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2392" w:rsidRPr="0032239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ab/>
      </w:r>
      <w:r w:rsidR="00322392" w:rsidRPr="00322392">
        <w:rPr>
          <w:b/>
        </w:rPr>
        <w:t>Neil MacGregor</w:t>
      </w:r>
      <w:r w:rsidR="00322392">
        <w:rPr>
          <w:b/>
        </w:rPr>
        <w:t xml:space="preserve"> </w:t>
      </w:r>
      <w:r w:rsidR="00322392" w:rsidRPr="00322392">
        <w:t>(Director de British Museum)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</w:t>
      </w:r>
      <w:r w:rsidR="002F7AE2">
        <w:tab/>
      </w:r>
      <w:r>
        <w:t xml:space="preserve">   </w:t>
      </w:r>
      <w:r w:rsidR="001341D7">
        <w:t>“</w:t>
      </w:r>
      <w:r w:rsidR="001341D7" w:rsidRPr="00322392">
        <w:rPr>
          <w:i/>
        </w:rPr>
        <w:t>Historia del mundo en cien objetos</w:t>
      </w:r>
      <w:r w:rsidR="001341D7">
        <w:t>”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</w:t>
      </w:r>
      <w:r w:rsidR="002F7AE2">
        <w:tab/>
      </w:r>
      <w:r>
        <w:t xml:space="preserve">       Editorial Debate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</w:t>
      </w:r>
      <w:r w:rsidR="002F7AE2">
        <w:tab/>
      </w:r>
      <w:r>
        <w:t xml:space="preserve">     Barcelona, 2015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</w:t>
      </w:r>
      <w:r w:rsidR="002F7AE2">
        <w:tab/>
      </w:r>
      <w:r>
        <w:t xml:space="preserve">     ISBN: 9788499921501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</w:t>
      </w:r>
      <w:r w:rsidR="002F7AE2">
        <w:tab/>
      </w:r>
      <w:r>
        <w:t xml:space="preserve">     Nº de páginas: 800</w:t>
      </w:r>
    </w:p>
    <w:p w:rsidR="002F7AE2" w:rsidRDefault="002F7AE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ab/>
      </w:r>
      <w:r>
        <w:tab/>
      </w:r>
      <w:r>
        <w:tab/>
        <w:t>4</w:t>
      </w:r>
      <w:r w:rsidR="000508FC">
        <w:t>3</w:t>
      </w:r>
      <w:r>
        <w:t>,</w:t>
      </w:r>
      <w:r w:rsidR="000508FC">
        <w:t>90</w:t>
      </w:r>
      <w:r>
        <w:t xml:space="preserve"> euros</w:t>
      </w:r>
    </w:p>
    <w:p w:rsidR="00322392" w:rsidRDefault="00322392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2127A2">
        <w:t>21</w:t>
      </w:r>
      <w:r w:rsidR="006C4F65" w:rsidRPr="001475CF">
        <w:t xml:space="preserve"> de </w:t>
      </w:r>
      <w:r w:rsidR="002F7AE2">
        <w:t>Febrero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9E" w:rsidRDefault="001E3D9E" w:rsidP="00ED22F0">
      <w:r>
        <w:separator/>
      </w:r>
    </w:p>
  </w:endnote>
  <w:endnote w:type="continuationSeparator" w:id="1">
    <w:p w:rsidR="001E3D9E" w:rsidRDefault="001E3D9E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9E" w:rsidRDefault="001E3D9E" w:rsidP="00ED22F0">
      <w:r>
        <w:separator/>
      </w:r>
    </w:p>
  </w:footnote>
  <w:footnote w:type="continuationSeparator" w:id="1">
    <w:p w:rsidR="001E3D9E" w:rsidRDefault="001E3D9E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883079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883079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693470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883079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883079">
            <w:rPr>
              <w:sz w:val="18"/>
            </w:rPr>
            <w:fldChar w:fldCharType="separate"/>
          </w:r>
          <w:r w:rsidR="000508FC">
            <w:rPr>
              <w:noProof/>
              <w:sz w:val="18"/>
            </w:rPr>
            <w:t>1</w:t>
          </w:r>
          <w:r w:rsidR="00883079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2127A2">
            <w:rPr>
              <w:sz w:val="18"/>
            </w:rPr>
            <w:t>3</w:t>
          </w:r>
        </w:p>
      </w:tc>
    </w:tr>
  </w:tbl>
  <w:p w:rsidR="007D7838" w:rsidRDefault="001E3D9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F2887"/>
    <w:rsid w:val="000F2EA9"/>
    <w:rsid w:val="000F323F"/>
    <w:rsid w:val="00103BA6"/>
    <w:rsid w:val="00104FB4"/>
    <w:rsid w:val="00113629"/>
    <w:rsid w:val="00125DAD"/>
    <w:rsid w:val="001341D7"/>
    <w:rsid w:val="00144678"/>
    <w:rsid w:val="001475CF"/>
    <w:rsid w:val="001B318F"/>
    <w:rsid w:val="001D15C3"/>
    <w:rsid w:val="001E3D9E"/>
    <w:rsid w:val="001E7D68"/>
    <w:rsid w:val="001F795E"/>
    <w:rsid w:val="001F7C03"/>
    <w:rsid w:val="002035C0"/>
    <w:rsid w:val="002127A2"/>
    <w:rsid w:val="00215BD6"/>
    <w:rsid w:val="0022005A"/>
    <w:rsid w:val="00230424"/>
    <w:rsid w:val="00232D24"/>
    <w:rsid w:val="002546B6"/>
    <w:rsid w:val="002930DA"/>
    <w:rsid w:val="00296124"/>
    <w:rsid w:val="002E2FCE"/>
    <w:rsid w:val="002F7AE2"/>
    <w:rsid w:val="003050AE"/>
    <w:rsid w:val="003178C4"/>
    <w:rsid w:val="00322392"/>
    <w:rsid w:val="00323836"/>
    <w:rsid w:val="00327480"/>
    <w:rsid w:val="00330A2F"/>
    <w:rsid w:val="00380521"/>
    <w:rsid w:val="003C4414"/>
    <w:rsid w:val="003D0669"/>
    <w:rsid w:val="003D65E8"/>
    <w:rsid w:val="003E4005"/>
    <w:rsid w:val="003E4EE1"/>
    <w:rsid w:val="003F17A8"/>
    <w:rsid w:val="003F348C"/>
    <w:rsid w:val="00402FCD"/>
    <w:rsid w:val="004046C8"/>
    <w:rsid w:val="00420D6C"/>
    <w:rsid w:val="004256AF"/>
    <w:rsid w:val="00434294"/>
    <w:rsid w:val="004343C8"/>
    <w:rsid w:val="004363EE"/>
    <w:rsid w:val="004457FE"/>
    <w:rsid w:val="0047471A"/>
    <w:rsid w:val="00481A3E"/>
    <w:rsid w:val="004853CA"/>
    <w:rsid w:val="004864AC"/>
    <w:rsid w:val="00493222"/>
    <w:rsid w:val="00494E4F"/>
    <w:rsid w:val="00495A1A"/>
    <w:rsid w:val="004B7450"/>
    <w:rsid w:val="004C3F61"/>
    <w:rsid w:val="004D43B8"/>
    <w:rsid w:val="004D7BE4"/>
    <w:rsid w:val="004F0354"/>
    <w:rsid w:val="00514AE7"/>
    <w:rsid w:val="00515652"/>
    <w:rsid w:val="00550011"/>
    <w:rsid w:val="00550DF3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203DD"/>
    <w:rsid w:val="00645602"/>
    <w:rsid w:val="00666809"/>
    <w:rsid w:val="00671BFA"/>
    <w:rsid w:val="006727B2"/>
    <w:rsid w:val="00693470"/>
    <w:rsid w:val="006C07BF"/>
    <w:rsid w:val="006C4F65"/>
    <w:rsid w:val="006D1D33"/>
    <w:rsid w:val="00716FA9"/>
    <w:rsid w:val="00725CA4"/>
    <w:rsid w:val="007478C4"/>
    <w:rsid w:val="007725F0"/>
    <w:rsid w:val="00772F2D"/>
    <w:rsid w:val="007765EC"/>
    <w:rsid w:val="0078017D"/>
    <w:rsid w:val="007A37BD"/>
    <w:rsid w:val="007C4038"/>
    <w:rsid w:val="007E3246"/>
    <w:rsid w:val="00812D01"/>
    <w:rsid w:val="00826D16"/>
    <w:rsid w:val="0085185C"/>
    <w:rsid w:val="008615F8"/>
    <w:rsid w:val="00865F5C"/>
    <w:rsid w:val="0087040A"/>
    <w:rsid w:val="00883079"/>
    <w:rsid w:val="00890F45"/>
    <w:rsid w:val="008B29BE"/>
    <w:rsid w:val="008C6E7F"/>
    <w:rsid w:val="008D3CF6"/>
    <w:rsid w:val="008E5DD0"/>
    <w:rsid w:val="008E60CA"/>
    <w:rsid w:val="008F72E9"/>
    <w:rsid w:val="00900E85"/>
    <w:rsid w:val="00904B6D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72770"/>
    <w:rsid w:val="00A728DE"/>
    <w:rsid w:val="00A75CEF"/>
    <w:rsid w:val="00A85362"/>
    <w:rsid w:val="00A941AB"/>
    <w:rsid w:val="00AE1860"/>
    <w:rsid w:val="00B0338A"/>
    <w:rsid w:val="00B07641"/>
    <w:rsid w:val="00B11098"/>
    <w:rsid w:val="00B16F8A"/>
    <w:rsid w:val="00B4040C"/>
    <w:rsid w:val="00B563B9"/>
    <w:rsid w:val="00B71B8A"/>
    <w:rsid w:val="00B9777C"/>
    <w:rsid w:val="00BD54AF"/>
    <w:rsid w:val="00C10718"/>
    <w:rsid w:val="00C20977"/>
    <w:rsid w:val="00C53933"/>
    <w:rsid w:val="00C56663"/>
    <w:rsid w:val="00C66F4C"/>
    <w:rsid w:val="00C71DCF"/>
    <w:rsid w:val="00C71F1A"/>
    <w:rsid w:val="00C958CA"/>
    <w:rsid w:val="00CA6A73"/>
    <w:rsid w:val="00CB7DC8"/>
    <w:rsid w:val="00CC7BC6"/>
    <w:rsid w:val="00CD0A06"/>
    <w:rsid w:val="00CD2BB6"/>
    <w:rsid w:val="00D14702"/>
    <w:rsid w:val="00D17B25"/>
    <w:rsid w:val="00D224D5"/>
    <w:rsid w:val="00D22BD6"/>
    <w:rsid w:val="00D35CA8"/>
    <w:rsid w:val="00D43D5E"/>
    <w:rsid w:val="00D46245"/>
    <w:rsid w:val="00D474DD"/>
    <w:rsid w:val="00D50BA2"/>
    <w:rsid w:val="00DA0C36"/>
    <w:rsid w:val="00DA607A"/>
    <w:rsid w:val="00DD405C"/>
    <w:rsid w:val="00DF610F"/>
    <w:rsid w:val="00DF765D"/>
    <w:rsid w:val="00E03D43"/>
    <w:rsid w:val="00E3318C"/>
    <w:rsid w:val="00E338D4"/>
    <w:rsid w:val="00E40DF8"/>
    <w:rsid w:val="00E4295F"/>
    <w:rsid w:val="00E51BF3"/>
    <w:rsid w:val="00E80D87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1CB1"/>
    <w:rsid w:val="00F44B20"/>
    <w:rsid w:val="00F51082"/>
    <w:rsid w:val="00F55174"/>
    <w:rsid w:val="00F61369"/>
    <w:rsid w:val="00F61C82"/>
    <w:rsid w:val="00F82E49"/>
    <w:rsid w:val="00F85841"/>
    <w:rsid w:val="00F907B8"/>
    <w:rsid w:val="00FA0401"/>
    <w:rsid w:val="00FC07BC"/>
    <w:rsid w:val="00FD78A4"/>
    <w:rsid w:val="00FE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86</cp:revision>
  <cp:lastPrinted>2016-09-28T20:48:00Z</cp:lastPrinted>
  <dcterms:created xsi:type="dcterms:W3CDTF">2015-09-04T12:24:00Z</dcterms:created>
  <dcterms:modified xsi:type="dcterms:W3CDTF">2017-02-25T22:04:00Z</dcterms:modified>
</cp:coreProperties>
</file>