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3D" w:rsidRDefault="00575E12" w:rsidP="00575E12">
      <w:pPr>
        <w:spacing w:after="0"/>
        <w:jc w:val="center"/>
      </w:pPr>
      <w:r>
        <w:t>CONTENIDO DEL ACTA DE DEPARTAMENTO DE</w:t>
      </w:r>
      <w:r w:rsidR="007B4A26">
        <w:t xml:space="preserve"> INICIO DE CURSO, </w:t>
      </w:r>
      <w:r>
        <w:t xml:space="preserve"> FINAL DE TRIMESTRE</w:t>
      </w:r>
      <w:r w:rsidR="00BA6254">
        <w:t xml:space="preserve"> Y FINAL DE CURSO</w:t>
      </w:r>
    </w:p>
    <w:p w:rsidR="003A5544" w:rsidRDefault="003A5544" w:rsidP="00575E12">
      <w:pPr>
        <w:spacing w:after="0"/>
        <w:jc w:val="center"/>
      </w:pPr>
    </w:p>
    <w:p w:rsidR="003A5544" w:rsidRDefault="003A5544" w:rsidP="00575E12">
      <w:pPr>
        <w:spacing w:after="0"/>
        <w:jc w:val="center"/>
      </w:pPr>
    </w:p>
    <w:p w:rsidR="00151316" w:rsidRPr="00151316" w:rsidRDefault="00151316" w:rsidP="00151316">
      <w:pPr>
        <w:spacing w:after="0"/>
        <w:jc w:val="both"/>
        <w:rPr>
          <w:rFonts w:ascii="NewGORMED" w:hAnsi="NewGORMED"/>
          <w:sz w:val="24"/>
          <w:szCs w:val="24"/>
        </w:rPr>
      </w:pPr>
      <w:r w:rsidRPr="00151316">
        <w:rPr>
          <w:rFonts w:ascii="NewGORMED" w:hAnsi="NewGORMED"/>
          <w:sz w:val="24"/>
          <w:szCs w:val="24"/>
        </w:rPr>
        <w:t xml:space="preserve">Además de otros puntos tratados en el </w:t>
      </w:r>
      <w:r w:rsidRPr="00151316">
        <w:rPr>
          <w:rFonts w:ascii="NewGORMED" w:hAnsi="NewGORMED" w:hint="eastAsia"/>
          <w:sz w:val="24"/>
          <w:szCs w:val="24"/>
        </w:rPr>
        <w:t>departamento</w:t>
      </w:r>
      <w:r w:rsidRPr="00151316">
        <w:rPr>
          <w:rFonts w:ascii="NewGORMED" w:hAnsi="NewGORMED"/>
          <w:sz w:val="24"/>
          <w:szCs w:val="24"/>
        </w:rPr>
        <w:t>, las actas deberán contener, en cada caso los siguientes apartados:</w:t>
      </w:r>
    </w:p>
    <w:p w:rsidR="007B4A26" w:rsidRDefault="007B4A26" w:rsidP="007B4A26">
      <w:pPr>
        <w:spacing w:after="0"/>
        <w:rPr>
          <w:rFonts w:ascii="NewGORMED" w:hAnsi="NewGORMED"/>
          <w:b/>
          <w:sz w:val="24"/>
          <w:szCs w:val="24"/>
        </w:rPr>
      </w:pPr>
    </w:p>
    <w:p w:rsidR="007B4A26" w:rsidRDefault="007B4A26" w:rsidP="007B4A26">
      <w:pPr>
        <w:spacing w:after="0"/>
        <w:rPr>
          <w:rFonts w:ascii="NewGORMED" w:hAnsi="NewGORMED"/>
          <w:b/>
          <w:sz w:val="24"/>
          <w:szCs w:val="24"/>
        </w:rPr>
      </w:pPr>
      <w:r w:rsidRPr="00151316">
        <w:rPr>
          <w:rFonts w:ascii="NewGORMED" w:hAnsi="NewGORMED"/>
          <w:b/>
          <w:sz w:val="24"/>
          <w:szCs w:val="24"/>
        </w:rPr>
        <w:t xml:space="preserve">ACTA DE </w:t>
      </w:r>
      <w:r>
        <w:rPr>
          <w:rFonts w:ascii="NewGORMED" w:hAnsi="NewGORMED"/>
          <w:b/>
          <w:sz w:val="24"/>
          <w:szCs w:val="24"/>
        </w:rPr>
        <w:t xml:space="preserve">INCIO  CURSO </w:t>
      </w:r>
    </w:p>
    <w:p w:rsidR="007B4A26" w:rsidRDefault="007B4A26" w:rsidP="007B4A26">
      <w:pPr>
        <w:tabs>
          <w:tab w:val="left" w:pos="825"/>
        </w:tabs>
        <w:spacing w:after="0"/>
        <w:rPr>
          <w:rFonts w:ascii="NewGORMED" w:hAnsi="NewGORMED"/>
          <w:sz w:val="24"/>
          <w:szCs w:val="24"/>
        </w:rPr>
      </w:pPr>
    </w:p>
    <w:p w:rsidR="007B4A26" w:rsidRDefault="007B4A26" w:rsidP="007B4A26">
      <w:pPr>
        <w:tabs>
          <w:tab w:val="left" w:pos="825"/>
        </w:tabs>
        <w:spacing w:after="0"/>
        <w:rPr>
          <w:rFonts w:ascii="NewGORMED" w:hAnsi="NewGORMED"/>
          <w:sz w:val="24"/>
          <w:szCs w:val="24"/>
        </w:rPr>
      </w:pPr>
      <w:r w:rsidRPr="007B4A26">
        <w:rPr>
          <w:rFonts w:ascii="NewGORMED" w:hAnsi="NewGORMED"/>
          <w:sz w:val="24"/>
          <w:szCs w:val="24"/>
        </w:rPr>
        <w:t>1.-</w:t>
      </w:r>
      <w:r>
        <w:rPr>
          <w:rFonts w:ascii="NewGORMED" w:hAnsi="NewGORMED"/>
          <w:sz w:val="24"/>
          <w:szCs w:val="24"/>
        </w:rPr>
        <w:t xml:space="preserve"> Recoger el Plan de  homogeneización y calibración, </w:t>
      </w:r>
      <w:r w:rsidR="004032BE">
        <w:rPr>
          <w:rFonts w:ascii="NewGORMED" w:hAnsi="NewGORMED"/>
          <w:sz w:val="24"/>
          <w:szCs w:val="24"/>
        </w:rPr>
        <w:t xml:space="preserve">diferenciando </w:t>
      </w:r>
      <w:r>
        <w:rPr>
          <w:rFonts w:ascii="NewGORMED" w:hAnsi="NewGORMED"/>
          <w:sz w:val="24"/>
          <w:szCs w:val="24"/>
        </w:rPr>
        <w:t xml:space="preserve"> los siguientes apartados:</w:t>
      </w:r>
    </w:p>
    <w:p w:rsidR="007B4A26" w:rsidRDefault="007B4A26" w:rsidP="007B4A26">
      <w:pPr>
        <w:tabs>
          <w:tab w:val="left" w:pos="825"/>
        </w:tabs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.- Materia y profesorado afectado</w:t>
      </w:r>
    </w:p>
    <w:p w:rsidR="007B4A26" w:rsidRDefault="007B4A26" w:rsidP="007B4A26">
      <w:pPr>
        <w:tabs>
          <w:tab w:val="left" w:pos="825"/>
        </w:tabs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.- Fechas de las sesiones de calibración.</w:t>
      </w:r>
    </w:p>
    <w:p w:rsidR="007B4A26" w:rsidRPr="007B4A26" w:rsidRDefault="007B4A26" w:rsidP="007B4A26">
      <w:pPr>
        <w:tabs>
          <w:tab w:val="left" w:pos="825"/>
        </w:tabs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.- Fechas de las sesiones de homogeneización</w:t>
      </w:r>
      <w:r w:rsidR="004032BE">
        <w:rPr>
          <w:rFonts w:ascii="NewGORMED" w:hAnsi="NewGORMED"/>
          <w:sz w:val="24"/>
          <w:szCs w:val="24"/>
        </w:rPr>
        <w:t xml:space="preserve"> en cada trimestre.</w:t>
      </w:r>
    </w:p>
    <w:p w:rsidR="00151316" w:rsidRPr="007B4A26" w:rsidRDefault="007B4A26" w:rsidP="007B4A26">
      <w:pPr>
        <w:spacing w:after="0"/>
        <w:rPr>
          <w:rFonts w:ascii="NewGORMED" w:hAnsi="NewGORMED"/>
          <w:sz w:val="24"/>
          <w:szCs w:val="24"/>
        </w:rPr>
      </w:pPr>
      <w:r w:rsidRPr="00151316">
        <w:rPr>
          <w:rFonts w:ascii="NewGORMED" w:hAnsi="NewGORMED"/>
          <w:sz w:val="24"/>
          <w:szCs w:val="24"/>
        </w:rPr>
        <w:t xml:space="preserve"> </w:t>
      </w:r>
    </w:p>
    <w:p w:rsidR="00151316" w:rsidRPr="00151316" w:rsidRDefault="00151316" w:rsidP="00151316">
      <w:pPr>
        <w:spacing w:after="0"/>
        <w:rPr>
          <w:rFonts w:ascii="NewGORMED" w:hAnsi="NewGORMED"/>
          <w:sz w:val="24"/>
          <w:szCs w:val="24"/>
        </w:rPr>
      </w:pPr>
      <w:r w:rsidRPr="00151316">
        <w:rPr>
          <w:rFonts w:ascii="NewGORMED" w:hAnsi="NewGORMED"/>
          <w:b/>
          <w:sz w:val="24"/>
          <w:szCs w:val="24"/>
        </w:rPr>
        <w:t>ACTA DE FINAL DE TRIMESTRE</w:t>
      </w:r>
      <w:r w:rsidRPr="00151316">
        <w:rPr>
          <w:rFonts w:ascii="NewGORMED" w:hAnsi="NewGORMED"/>
          <w:sz w:val="24"/>
          <w:szCs w:val="24"/>
        </w:rPr>
        <w:t xml:space="preserve"> </w:t>
      </w:r>
    </w:p>
    <w:p w:rsidR="00151316" w:rsidRPr="00151316" w:rsidRDefault="00151316" w:rsidP="00151316">
      <w:pPr>
        <w:spacing w:after="0"/>
        <w:rPr>
          <w:rFonts w:ascii="NewGORMED" w:hAnsi="NewGORMED"/>
          <w:sz w:val="24"/>
          <w:szCs w:val="24"/>
        </w:rPr>
      </w:pPr>
    </w:p>
    <w:p w:rsidR="00575E12" w:rsidRDefault="0038615E" w:rsidP="00151316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1</w:t>
      </w:r>
      <w:r w:rsidR="00575E12">
        <w:rPr>
          <w:rFonts w:ascii="NewGORMED" w:hAnsi="NewGORMED"/>
          <w:sz w:val="24"/>
          <w:szCs w:val="24"/>
        </w:rPr>
        <w:t>.- Grado de cumplimiento de las programaciones.</w:t>
      </w:r>
    </w:p>
    <w:p w:rsidR="00575E12" w:rsidRDefault="00575E12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 xml:space="preserve">Además del </w:t>
      </w:r>
      <w:r>
        <w:rPr>
          <w:rFonts w:ascii="NewGORMED" w:hAnsi="NewGORMED" w:hint="eastAsia"/>
          <w:sz w:val="24"/>
          <w:szCs w:val="24"/>
        </w:rPr>
        <w:t>análisis</w:t>
      </w:r>
      <w:r>
        <w:rPr>
          <w:rFonts w:ascii="NewGORMED" w:hAnsi="NewGORMED"/>
          <w:sz w:val="24"/>
          <w:szCs w:val="24"/>
        </w:rPr>
        <w:t xml:space="preserve"> que realice el departamento, en aquellas materias que no se alcance el 85% de lo previsto impartir en cada trimestre: analizar las causas de la desviación y las medidas a  adoptar.</w:t>
      </w:r>
      <w:r w:rsidR="006C2AC5">
        <w:rPr>
          <w:rFonts w:ascii="NewGORMED" w:hAnsi="NewGORMED"/>
          <w:sz w:val="24"/>
          <w:szCs w:val="24"/>
        </w:rPr>
        <w:t xml:space="preserve"> (Se puede utilizar como referencia los establecido en el documento </w:t>
      </w:r>
      <w:r w:rsidR="006C2AC5">
        <w:rPr>
          <w:rFonts w:ascii="NewGORMED" w:hAnsi="NewGORMED" w:hint="eastAsia"/>
          <w:sz w:val="24"/>
          <w:szCs w:val="24"/>
        </w:rPr>
        <w:t>“</w:t>
      </w:r>
      <w:r w:rsidR="006C2AC5">
        <w:rPr>
          <w:rFonts w:ascii="NewGORMED" w:hAnsi="NewGORMED"/>
          <w:sz w:val="24"/>
          <w:szCs w:val="24"/>
        </w:rPr>
        <w:t>Cumplimiento programaciones cuadro causas</w:t>
      </w:r>
      <w:r w:rsidR="006C2AC5">
        <w:rPr>
          <w:rFonts w:ascii="NewGORMED" w:hAnsi="NewGORMED" w:hint="eastAsia"/>
          <w:sz w:val="24"/>
          <w:szCs w:val="24"/>
        </w:rPr>
        <w:t>”</w:t>
      </w:r>
      <w:r w:rsidR="006C2AC5">
        <w:rPr>
          <w:rFonts w:ascii="NewGORMED" w:hAnsi="NewGORMED"/>
          <w:sz w:val="24"/>
          <w:szCs w:val="24"/>
        </w:rPr>
        <w:t xml:space="preserve"> que se encuentra en el FTP, apartado formularios- jefes departamento).</w:t>
      </w:r>
    </w:p>
    <w:p w:rsidR="00575E12" w:rsidRDefault="00575E12" w:rsidP="00575E12">
      <w:pPr>
        <w:spacing w:after="0"/>
        <w:rPr>
          <w:rFonts w:ascii="NewGORMED" w:hAnsi="NewGORMED"/>
          <w:sz w:val="24"/>
          <w:szCs w:val="24"/>
        </w:rPr>
      </w:pPr>
    </w:p>
    <w:p w:rsidR="00575E12" w:rsidRDefault="0038615E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2</w:t>
      </w:r>
      <w:r w:rsidR="00575E12">
        <w:rPr>
          <w:rFonts w:ascii="NewGORMED" w:hAnsi="NewGORMED"/>
          <w:sz w:val="24"/>
          <w:szCs w:val="24"/>
        </w:rPr>
        <w:t>.- Aprobados.</w:t>
      </w:r>
    </w:p>
    <w:p w:rsidR="00575E12" w:rsidRDefault="00575E12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 xml:space="preserve">Además del </w:t>
      </w:r>
      <w:r>
        <w:rPr>
          <w:rFonts w:ascii="NewGORMED" w:hAnsi="NewGORMED" w:hint="eastAsia"/>
          <w:sz w:val="24"/>
          <w:szCs w:val="24"/>
        </w:rPr>
        <w:t>análisis</w:t>
      </w:r>
      <w:r>
        <w:rPr>
          <w:rFonts w:ascii="NewGORMED" w:hAnsi="NewGORMED"/>
          <w:sz w:val="24"/>
          <w:szCs w:val="24"/>
        </w:rPr>
        <w:t xml:space="preserve"> que realice el departamento, en aquellas materias en que el porcentaje de aprobados sea el 50% ó inferior, hay que analizar las causas y medidas a adoptar.</w:t>
      </w:r>
    </w:p>
    <w:p w:rsidR="0038615E" w:rsidRDefault="0038615E" w:rsidP="00575E12">
      <w:pPr>
        <w:spacing w:after="0"/>
        <w:rPr>
          <w:rFonts w:ascii="NewGORMED" w:hAnsi="NewGORMED"/>
          <w:sz w:val="24"/>
          <w:szCs w:val="24"/>
        </w:rPr>
      </w:pPr>
    </w:p>
    <w:p w:rsidR="0038615E" w:rsidRDefault="0038615E" w:rsidP="0038615E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3.- Modificaciones en programaciones.</w:t>
      </w:r>
    </w:p>
    <w:p w:rsidR="0038615E" w:rsidRDefault="0038615E" w:rsidP="0038615E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Recoger las materias en las que se han producido modificaciones en su programación, y alcance de la misma en su caso.</w:t>
      </w:r>
    </w:p>
    <w:p w:rsidR="007B4A26" w:rsidRDefault="007B4A26" w:rsidP="0038615E">
      <w:pPr>
        <w:spacing w:after="0"/>
        <w:rPr>
          <w:rFonts w:ascii="NewGORMED" w:hAnsi="NewGORMED"/>
          <w:sz w:val="24"/>
          <w:szCs w:val="24"/>
        </w:rPr>
      </w:pPr>
    </w:p>
    <w:p w:rsidR="007B4A26" w:rsidRDefault="007B4A26" w:rsidP="0038615E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 xml:space="preserve">4.- Remitir la copia de las actas en que se trataron las </w:t>
      </w:r>
      <w:r>
        <w:rPr>
          <w:rFonts w:ascii="NewGORMED" w:hAnsi="NewGORMED" w:hint="eastAsia"/>
          <w:sz w:val="24"/>
          <w:szCs w:val="24"/>
        </w:rPr>
        <w:t>sesiones</w:t>
      </w:r>
      <w:r>
        <w:rPr>
          <w:rFonts w:ascii="NewGORMED" w:hAnsi="NewGORMED"/>
          <w:sz w:val="24"/>
          <w:szCs w:val="24"/>
        </w:rPr>
        <w:t xml:space="preserve"> de homogeneización</w:t>
      </w:r>
    </w:p>
    <w:p w:rsidR="0038615E" w:rsidRDefault="0038615E" w:rsidP="00575E12">
      <w:pPr>
        <w:spacing w:after="0"/>
        <w:rPr>
          <w:rFonts w:ascii="NewGORMED" w:hAnsi="NewGORMED"/>
          <w:sz w:val="24"/>
          <w:szCs w:val="24"/>
        </w:rPr>
      </w:pPr>
    </w:p>
    <w:p w:rsidR="00151316" w:rsidRPr="00151316" w:rsidRDefault="00151316" w:rsidP="00151316">
      <w:pPr>
        <w:tabs>
          <w:tab w:val="left" w:pos="3255"/>
        </w:tabs>
        <w:spacing w:after="0"/>
        <w:jc w:val="both"/>
        <w:rPr>
          <w:rFonts w:ascii="NewGORMED" w:hAnsi="NewGORMED"/>
          <w:b/>
          <w:sz w:val="24"/>
          <w:szCs w:val="24"/>
        </w:rPr>
      </w:pPr>
      <w:r w:rsidRPr="00151316">
        <w:rPr>
          <w:rFonts w:ascii="NewGORMED" w:hAnsi="NewGORMED"/>
          <w:b/>
          <w:sz w:val="24"/>
          <w:szCs w:val="24"/>
        </w:rPr>
        <w:t>ACTA FINAL DE CURSO</w:t>
      </w:r>
    </w:p>
    <w:p w:rsidR="00151316" w:rsidRPr="00151316" w:rsidRDefault="00151316" w:rsidP="00151316">
      <w:pPr>
        <w:tabs>
          <w:tab w:val="left" w:pos="3255"/>
        </w:tabs>
        <w:spacing w:after="0"/>
        <w:jc w:val="both"/>
        <w:rPr>
          <w:rFonts w:ascii="NewGORMED" w:hAnsi="NewGORMED"/>
          <w:b/>
          <w:sz w:val="24"/>
          <w:szCs w:val="24"/>
        </w:rPr>
      </w:pPr>
    </w:p>
    <w:p w:rsidR="00151316" w:rsidRPr="00151316" w:rsidRDefault="00151316" w:rsidP="00151316">
      <w:pPr>
        <w:tabs>
          <w:tab w:val="left" w:pos="3255"/>
          <w:tab w:val="right" w:pos="8504"/>
        </w:tabs>
        <w:spacing w:after="0"/>
        <w:jc w:val="both"/>
        <w:rPr>
          <w:rFonts w:ascii="NewGORMED" w:hAnsi="NewGORMED"/>
          <w:b/>
          <w:sz w:val="24"/>
          <w:szCs w:val="24"/>
        </w:rPr>
      </w:pPr>
      <w:r w:rsidRPr="00151316">
        <w:rPr>
          <w:rFonts w:ascii="NewGORMED" w:hAnsi="NewGORMED"/>
          <w:b/>
          <w:sz w:val="24"/>
          <w:szCs w:val="24"/>
        </w:rPr>
        <w:t>Además de los tres puntos del apartado anterior deberán añadirse los siguientes.</w:t>
      </w:r>
      <w:r w:rsidRPr="00151316">
        <w:rPr>
          <w:rFonts w:ascii="NewGORMED" w:hAnsi="NewGORMED"/>
          <w:b/>
          <w:sz w:val="24"/>
          <w:szCs w:val="24"/>
        </w:rPr>
        <w:tab/>
      </w:r>
    </w:p>
    <w:p w:rsidR="00151316" w:rsidRDefault="00151316" w:rsidP="00151316">
      <w:pPr>
        <w:tabs>
          <w:tab w:val="left" w:pos="3255"/>
        </w:tabs>
        <w:spacing w:after="0"/>
        <w:rPr>
          <w:rFonts w:ascii="NewGORMED" w:hAnsi="NewGORMED"/>
          <w:sz w:val="24"/>
          <w:szCs w:val="24"/>
        </w:rPr>
      </w:pPr>
    </w:p>
    <w:p w:rsidR="00E1216E" w:rsidRDefault="0038615E" w:rsidP="00151316">
      <w:pPr>
        <w:tabs>
          <w:tab w:val="left" w:pos="3255"/>
        </w:tabs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4</w:t>
      </w:r>
      <w:r w:rsidR="00024C3E">
        <w:rPr>
          <w:rFonts w:ascii="NewGORMED" w:hAnsi="NewGORMED"/>
          <w:sz w:val="24"/>
          <w:szCs w:val="24"/>
        </w:rPr>
        <w:t xml:space="preserve">.- </w:t>
      </w:r>
      <w:r w:rsidR="00E1216E">
        <w:rPr>
          <w:rFonts w:ascii="NewGORMED" w:hAnsi="NewGORMED"/>
          <w:sz w:val="24"/>
          <w:szCs w:val="24"/>
        </w:rPr>
        <w:t>Materias que mejoran.</w:t>
      </w:r>
    </w:p>
    <w:p w:rsidR="00575E12" w:rsidRDefault="00024C3E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Materias en las que se mejoran los resultados, siempre que se hubiesen adoptado</w:t>
      </w:r>
      <w:r w:rsidR="00C16915">
        <w:rPr>
          <w:rFonts w:ascii="NewGORMED" w:hAnsi="NewGORMED"/>
          <w:sz w:val="24"/>
          <w:szCs w:val="24"/>
        </w:rPr>
        <w:t xml:space="preserve"> medidas de mejora</w:t>
      </w:r>
      <w:r>
        <w:rPr>
          <w:rFonts w:ascii="NewGORMED" w:hAnsi="NewGORMED"/>
          <w:sz w:val="24"/>
          <w:szCs w:val="24"/>
        </w:rPr>
        <w:t>.</w:t>
      </w:r>
    </w:p>
    <w:p w:rsidR="0052379B" w:rsidRDefault="0052379B" w:rsidP="00575E12">
      <w:pPr>
        <w:spacing w:after="0"/>
        <w:rPr>
          <w:rFonts w:ascii="NewGORMED" w:hAnsi="NewGORMED"/>
          <w:sz w:val="24"/>
          <w:szCs w:val="24"/>
        </w:rPr>
      </w:pPr>
    </w:p>
    <w:p w:rsidR="0052379B" w:rsidRDefault="0052379B" w:rsidP="00575E12">
      <w:pPr>
        <w:spacing w:after="0"/>
        <w:rPr>
          <w:rFonts w:ascii="NewGORMED" w:hAnsi="NewGORMED"/>
          <w:sz w:val="24"/>
          <w:szCs w:val="24"/>
        </w:rPr>
      </w:pPr>
    </w:p>
    <w:p w:rsidR="0052379B" w:rsidRDefault="0052379B" w:rsidP="00575E12">
      <w:pPr>
        <w:spacing w:after="0"/>
        <w:rPr>
          <w:rFonts w:ascii="NewGORMED" w:hAnsi="NewGORMED"/>
          <w:sz w:val="24"/>
          <w:szCs w:val="24"/>
        </w:rPr>
      </w:pPr>
    </w:p>
    <w:p w:rsidR="00024C3E" w:rsidRDefault="00024C3E" w:rsidP="00575E12">
      <w:pPr>
        <w:spacing w:after="0"/>
        <w:rPr>
          <w:rFonts w:ascii="NewGORMED" w:hAnsi="NewGORMED"/>
          <w:sz w:val="24"/>
          <w:szCs w:val="24"/>
        </w:rPr>
      </w:pPr>
    </w:p>
    <w:p w:rsidR="00E1216E" w:rsidRDefault="0038615E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5</w:t>
      </w:r>
      <w:r w:rsidR="00024C3E">
        <w:rPr>
          <w:rFonts w:ascii="NewGORMED" w:hAnsi="NewGORMED"/>
          <w:sz w:val="24"/>
          <w:szCs w:val="24"/>
        </w:rPr>
        <w:t xml:space="preserve">.- </w:t>
      </w:r>
      <w:r w:rsidR="00E1216E">
        <w:rPr>
          <w:rFonts w:ascii="NewGORMED" w:hAnsi="NewGORMED"/>
          <w:sz w:val="24"/>
          <w:szCs w:val="24"/>
        </w:rPr>
        <w:t>Materias que no recogen mecanismos.</w:t>
      </w:r>
    </w:p>
    <w:p w:rsidR="00024C3E" w:rsidRDefault="00024C3E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De todas las materias del departamento (en que deben evaluarse competencias), determinar el número de ellas en las que no se recogen mecanismo y metodologías para evaluar en competencias.</w:t>
      </w:r>
    </w:p>
    <w:p w:rsidR="00024C3E" w:rsidRDefault="00024C3E" w:rsidP="00575E12">
      <w:pPr>
        <w:spacing w:after="0"/>
        <w:rPr>
          <w:rFonts w:ascii="NewGORMED" w:hAnsi="NewGORMED"/>
          <w:sz w:val="24"/>
          <w:szCs w:val="24"/>
        </w:rPr>
      </w:pPr>
    </w:p>
    <w:p w:rsidR="00E1216E" w:rsidRDefault="0038615E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>6</w:t>
      </w:r>
      <w:r w:rsidR="00024C3E">
        <w:rPr>
          <w:rFonts w:ascii="NewGORMED" w:hAnsi="NewGORMED"/>
          <w:sz w:val="24"/>
          <w:szCs w:val="24"/>
        </w:rPr>
        <w:t xml:space="preserve">.- </w:t>
      </w:r>
      <w:r w:rsidR="00E1216E">
        <w:rPr>
          <w:rFonts w:ascii="NewGORMED" w:hAnsi="NewGORMED"/>
          <w:sz w:val="24"/>
          <w:szCs w:val="24"/>
        </w:rPr>
        <w:t xml:space="preserve"> Mejoras en evaluación en competencias.</w:t>
      </w:r>
    </w:p>
    <w:p w:rsidR="00024C3E" w:rsidRDefault="00231B47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 xml:space="preserve">Recoger </w:t>
      </w:r>
      <w:r w:rsidR="00024C3E">
        <w:rPr>
          <w:rFonts w:ascii="NewGORMED" w:hAnsi="NewGORMED"/>
          <w:sz w:val="24"/>
          <w:szCs w:val="24"/>
        </w:rPr>
        <w:t xml:space="preserve"> </w:t>
      </w:r>
      <w:r>
        <w:rPr>
          <w:rFonts w:ascii="NewGORMED" w:hAnsi="NewGORMED"/>
          <w:sz w:val="24"/>
          <w:szCs w:val="24"/>
        </w:rPr>
        <w:t xml:space="preserve">las materias en las que se han introducido modificaciones metodológicas respecto a la evaluación en </w:t>
      </w:r>
      <w:r>
        <w:rPr>
          <w:rFonts w:ascii="NewGORMED" w:hAnsi="NewGORMED" w:hint="eastAsia"/>
          <w:sz w:val="24"/>
          <w:szCs w:val="24"/>
        </w:rPr>
        <w:t>competencias</w:t>
      </w:r>
      <w:r>
        <w:rPr>
          <w:rFonts w:ascii="NewGORMED" w:hAnsi="NewGORMED"/>
          <w:sz w:val="24"/>
          <w:szCs w:val="24"/>
        </w:rPr>
        <w:t>.</w:t>
      </w:r>
    </w:p>
    <w:p w:rsidR="00231B47" w:rsidRDefault="00231B47" w:rsidP="00575E12">
      <w:pPr>
        <w:spacing w:after="0"/>
        <w:rPr>
          <w:rFonts w:ascii="NewGORMED" w:hAnsi="NewGORMED"/>
          <w:sz w:val="24"/>
          <w:szCs w:val="24"/>
        </w:rPr>
      </w:pPr>
    </w:p>
    <w:p w:rsidR="00024C3E" w:rsidRDefault="00024C3E" w:rsidP="00575E12">
      <w:pPr>
        <w:spacing w:after="0"/>
        <w:rPr>
          <w:rFonts w:ascii="NewGORMED" w:hAnsi="NewGORMED"/>
          <w:sz w:val="24"/>
          <w:szCs w:val="24"/>
        </w:rPr>
      </w:pPr>
    </w:p>
    <w:p w:rsidR="00575E12" w:rsidRPr="00575E12" w:rsidRDefault="00F24B1C" w:rsidP="00575E12">
      <w:pPr>
        <w:spacing w:after="0"/>
        <w:rPr>
          <w:rFonts w:ascii="NewGORMED" w:hAnsi="NewGORMED"/>
          <w:sz w:val="24"/>
          <w:szCs w:val="24"/>
        </w:rPr>
      </w:pPr>
      <w:r>
        <w:rPr>
          <w:rFonts w:ascii="NewGORMED" w:hAnsi="NewGORMED"/>
          <w:sz w:val="24"/>
          <w:szCs w:val="24"/>
        </w:rPr>
        <w:t xml:space="preserve"> </w:t>
      </w:r>
      <w:r w:rsidR="00114DC4">
        <w:rPr>
          <w:rFonts w:ascii="NewGORMED" w:hAnsi="NewGORMED"/>
          <w:sz w:val="24"/>
          <w:szCs w:val="24"/>
        </w:rPr>
        <w:t>(</w:t>
      </w:r>
      <w:r>
        <w:rPr>
          <w:rFonts w:ascii="NewGORMED" w:hAnsi="NewGORMED"/>
          <w:sz w:val="24"/>
          <w:szCs w:val="24"/>
        </w:rPr>
        <w:t xml:space="preserve">De estas actas se debe enviar </w:t>
      </w:r>
      <w:r w:rsidR="00114DC4">
        <w:rPr>
          <w:rFonts w:ascii="NewGORMED" w:hAnsi="NewGORMED"/>
          <w:sz w:val="24"/>
          <w:szCs w:val="24"/>
        </w:rPr>
        <w:t>copia a jefatura de estudios)</w:t>
      </w:r>
    </w:p>
    <w:sectPr w:rsidR="00575E12" w:rsidRPr="00575E12" w:rsidSect="001A1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GORM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12"/>
    <w:rsid w:val="00024C3E"/>
    <w:rsid w:val="00114DC4"/>
    <w:rsid w:val="00151316"/>
    <w:rsid w:val="00197579"/>
    <w:rsid w:val="001A1B3D"/>
    <w:rsid w:val="00231B47"/>
    <w:rsid w:val="00372FFB"/>
    <w:rsid w:val="0038615E"/>
    <w:rsid w:val="003A5544"/>
    <w:rsid w:val="004032BE"/>
    <w:rsid w:val="00475034"/>
    <w:rsid w:val="0052379B"/>
    <w:rsid w:val="00575E12"/>
    <w:rsid w:val="0067150A"/>
    <w:rsid w:val="006C2AC5"/>
    <w:rsid w:val="007B4A26"/>
    <w:rsid w:val="007D6C6D"/>
    <w:rsid w:val="009C3D53"/>
    <w:rsid w:val="00A75D8D"/>
    <w:rsid w:val="00BA6254"/>
    <w:rsid w:val="00BF1680"/>
    <w:rsid w:val="00C04528"/>
    <w:rsid w:val="00C16915"/>
    <w:rsid w:val="00E1216E"/>
    <w:rsid w:val="00ED15D0"/>
    <w:rsid w:val="00F064DD"/>
    <w:rsid w:val="00F24B1C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27XI</cp:lastModifiedBy>
  <cp:revision>2</cp:revision>
  <dcterms:created xsi:type="dcterms:W3CDTF">2016-09-26T17:22:00Z</dcterms:created>
  <dcterms:modified xsi:type="dcterms:W3CDTF">2016-09-26T17:22:00Z</dcterms:modified>
</cp:coreProperties>
</file>