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85ABE" w:rsidRDefault="000F726B" w:rsidP="000F726B">
      <w:pPr>
        <w:jc w:val="center"/>
        <w:rPr>
          <w:b/>
        </w:rPr>
      </w:pPr>
      <w:r w:rsidRPr="00C85ABE">
        <w:rPr>
          <w:b/>
        </w:rPr>
        <w:t>DATOS BIBLIOGRÁFICOS</w:t>
      </w:r>
    </w:p>
    <w:p w:rsidR="000F726B" w:rsidRDefault="000F726B">
      <w:r>
        <w:t>AUTORA: Margarita Recasens</w:t>
      </w:r>
    </w:p>
    <w:p w:rsidR="000F726B" w:rsidRDefault="000F726B">
      <w:r>
        <w:t xml:space="preserve">TÍTULO: </w:t>
      </w:r>
      <w:r w:rsidRPr="00C85ABE">
        <w:rPr>
          <w:i/>
          <w:u w:val="single"/>
        </w:rPr>
        <w:t>Cómo estimular la expresión oral en clase</w:t>
      </w:r>
    </w:p>
    <w:p w:rsidR="000F726B" w:rsidRDefault="000F726B">
      <w:r>
        <w:t>EDITORIAL: Ediciones CEAC. Colección Aula Práctica</w:t>
      </w:r>
    </w:p>
    <w:p w:rsidR="000F726B" w:rsidRDefault="000F726B">
      <w:r>
        <w:t>LUGAR Y AÑO DE PUBLICACIÓN: Barcelona, 1989</w:t>
      </w:r>
    </w:p>
    <w:p w:rsidR="000F726B" w:rsidRDefault="000F726B"/>
    <w:p w:rsidR="000F726B" w:rsidRPr="00C85ABE" w:rsidRDefault="000F726B" w:rsidP="00BD2B00">
      <w:pPr>
        <w:jc w:val="center"/>
        <w:rPr>
          <w:b/>
        </w:rPr>
      </w:pPr>
      <w:r w:rsidRPr="00C85ABE">
        <w:rPr>
          <w:b/>
        </w:rPr>
        <w:t>RESUMEN</w:t>
      </w:r>
    </w:p>
    <w:p w:rsidR="000F726B" w:rsidRDefault="000F726B" w:rsidP="00BD2B00">
      <w:pPr>
        <w:jc w:val="both"/>
      </w:pPr>
      <w:r>
        <w:t>En el libro, de carácter fundamentalmente práctico, se aborda la expresión oral como un proceso que involucra aspectos  de percepción auditiva, pronunciación o memoria, así como habilidades corporales.</w:t>
      </w:r>
    </w:p>
    <w:p w:rsidR="000F726B" w:rsidRDefault="000F726B" w:rsidP="00BD2B00">
      <w:pPr>
        <w:jc w:val="both"/>
      </w:pPr>
      <w:r>
        <w:t>Con un marcado acento lúdico, la autora estructura la obra en</w:t>
      </w:r>
      <w:r w:rsidR="00BD2B00">
        <w:t xml:space="preserve"> </w:t>
      </w:r>
      <w:r>
        <w:t xml:space="preserve">torno a juegos que se pueden desarrollar en el aula para </w:t>
      </w:r>
      <w:r w:rsidR="00BD2B00">
        <w:t>mejorar la competencia oral en todas esas facetas mencionadas. Casi todas las actividades planteadas son realizables en grupo y se acompañan con un detallado análisis de cuáles son los objetivos que se pretende alcanzar y  los materiales necesarios para ser practicadas.</w:t>
      </w:r>
    </w:p>
    <w:p w:rsidR="00BD2B00" w:rsidRDefault="00BD2B00" w:rsidP="00BD2B00">
      <w:pPr>
        <w:jc w:val="both"/>
      </w:pPr>
      <w:r>
        <w:t>Finalmente, se facilita al lector un listado de títulos interesantes para seguir aumentando los recursos del profesorado a la hora de estimular la expresión oral en la clase.</w:t>
      </w:r>
    </w:p>
    <w:p w:rsidR="00BD2B00" w:rsidRDefault="00BD2B00" w:rsidP="00BD2B00">
      <w:pPr>
        <w:jc w:val="both"/>
      </w:pPr>
    </w:p>
    <w:p w:rsidR="00BD2B00" w:rsidRPr="00C85ABE" w:rsidRDefault="00BD2B00" w:rsidP="005E31D2">
      <w:pPr>
        <w:jc w:val="center"/>
        <w:rPr>
          <w:b/>
        </w:rPr>
      </w:pPr>
      <w:r w:rsidRPr="00C85ABE">
        <w:rPr>
          <w:b/>
        </w:rPr>
        <w:t>CRÍTICA</w:t>
      </w:r>
    </w:p>
    <w:p w:rsidR="00BD2B00" w:rsidRDefault="00BD2B00" w:rsidP="00BD2B00">
      <w:pPr>
        <w:jc w:val="both"/>
      </w:pPr>
      <w:r>
        <w:t>El planteamiento de la obra tiene dos aciertos evidentes: el de incluir dentro del trabajo de la expresión o</w:t>
      </w:r>
      <w:r w:rsidR="008E4B4F">
        <w:t>ral aspectos a menudo ignorados</w:t>
      </w:r>
      <w:r>
        <w:t xml:space="preserve"> como por ejemplo, los audio</w:t>
      </w:r>
      <w:r w:rsidR="00C85ABE">
        <w:t>-</w:t>
      </w:r>
      <w:r>
        <w:t>fonatorios</w:t>
      </w:r>
      <w:r w:rsidR="008E4B4F">
        <w:t xml:space="preserve"> y, en segundo lugar, la firme voluntad de hacerlo llegar al alumnado de un modo lúdico.</w:t>
      </w:r>
    </w:p>
    <w:p w:rsidR="008E4B4F" w:rsidRDefault="008E4B4F" w:rsidP="00BD2B00">
      <w:pPr>
        <w:jc w:val="both"/>
      </w:pPr>
      <w:r>
        <w:t xml:space="preserve">Desgraciadamente dos son también, los motivos que lastran su lectura de modo insalvable: la fecha de su publicación (1989) y el hecho de que se trata en su mayoría de juegos destinados a alumnado de primaria. Lo anticuado del libro se hace especialmente notorio en el bloque que aborda el uso </w:t>
      </w:r>
      <w:r w:rsidR="00C85ABE">
        <w:t xml:space="preserve">aparentemente revolucionario </w:t>
      </w:r>
      <w:r>
        <w:t xml:space="preserve">de la </w:t>
      </w:r>
      <w:r w:rsidR="00C85ABE">
        <w:t>televisión en el aula.</w:t>
      </w:r>
      <w:r>
        <w:t xml:space="preserve"> </w:t>
      </w:r>
    </w:p>
    <w:p w:rsidR="008E4B4F" w:rsidRDefault="008E4B4F" w:rsidP="00BD2B00">
      <w:pPr>
        <w:jc w:val="both"/>
      </w:pPr>
      <w:r>
        <w:t>Por destacar algo que me haya servido para mi práctica docente, puedo citar los juegos relacionados con los trabalenguas, que pueden ser trabajados en los dos primeros cursos de la ESO para mejorar la lectura y la dicción de una manera divertida y amena.</w:t>
      </w:r>
    </w:p>
    <w:p w:rsidR="000F726B" w:rsidRDefault="000F726B"/>
    <w:p w:rsidR="000F726B" w:rsidRDefault="000F726B"/>
    <w:p w:rsidR="000F726B" w:rsidRDefault="000F726B"/>
    <w:p w:rsidR="005E31D2" w:rsidRDefault="005E31D2">
      <w:r>
        <w:t>Lourdes Alonso Cuñado</w:t>
      </w:r>
    </w:p>
    <w:sectPr w:rsidR="005E31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726B"/>
    <w:rsid w:val="000F726B"/>
    <w:rsid w:val="005E31D2"/>
    <w:rsid w:val="008E4B4F"/>
    <w:rsid w:val="00BD2B00"/>
    <w:rsid w:val="00C85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2017-01-11T15:58:00Z</dcterms:created>
  <dcterms:modified xsi:type="dcterms:W3CDTF">2017-01-11T16:34:00Z</dcterms:modified>
</cp:coreProperties>
</file>