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9" w:rsidRDefault="009A04CA" w:rsidP="006627D9">
      <w:pPr>
        <w:pStyle w:val="Standard"/>
        <w:jc w:val="both"/>
      </w:pPr>
      <w:r>
        <w:t>SEGUNDA</w:t>
      </w:r>
      <w:bookmarkStart w:id="0" w:name="_GoBack"/>
      <w:bookmarkEnd w:id="0"/>
      <w:r w:rsidR="006627D9">
        <w:t xml:space="preserve"> PONENCIA MARÍA  DOMÍNGUEZ</w:t>
      </w:r>
    </w:p>
    <w:p w:rsidR="006627D9" w:rsidRDefault="006627D9" w:rsidP="006627D9">
      <w:pPr>
        <w:pStyle w:val="Standard"/>
        <w:jc w:val="both"/>
      </w:pPr>
    </w:p>
    <w:p w:rsidR="006627D9" w:rsidRDefault="006627D9" w:rsidP="006627D9">
      <w:pPr>
        <w:pStyle w:val="Standard"/>
        <w:jc w:val="both"/>
      </w:pPr>
    </w:p>
    <w:p w:rsidR="006627D9" w:rsidRDefault="006627D9" w:rsidP="006627D9">
      <w:pPr>
        <w:pStyle w:val="Standard"/>
        <w:jc w:val="both"/>
      </w:pPr>
      <w:r>
        <w:t xml:space="preserve">NOMBRE DE LA TAREA: </w:t>
      </w:r>
      <w:r w:rsidR="009A04CA">
        <w:t>HELLO MY FRIEND!</w:t>
      </w:r>
    </w:p>
    <w:p w:rsidR="006627D9" w:rsidRDefault="006627D9" w:rsidP="006627D9">
      <w:pPr>
        <w:pStyle w:val="Standard"/>
        <w:jc w:val="both"/>
      </w:pPr>
    </w:p>
    <w:tbl>
      <w:tblPr>
        <w:tblW w:w="9636" w:type="dxa"/>
        <w:shd w:val="clear" w:color="auto" w:fill="FFFF0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4"/>
        <w:gridCol w:w="3697"/>
        <w:gridCol w:w="2175"/>
      </w:tblGrid>
      <w:tr w:rsidR="006627D9" w:rsidTr="006627D9">
        <w:trPr>
          <w:trHeight w:val="864"/>
        </w:trPr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27D9" w:rsidRDefault="006627D9" w:rsidP="006627D9">
            <w:pPr>
              <w:pStyle w:val="TableContents"/>
              <w:jc w:val="both"/>
            </w:pPr>
            <w:r>
              <w:t xml:space="preserve">Nombre del </w:t>
            </w:r>
            <w:r>
              <w:t>participantes.</w:t>
            </w:r>
          </w:p>
          <w:p w:rsidR="006627D9" w:rsidRDefault="006627D9" w:rsidP="006627D9">
            <w:pPr>
              <w:pStyle w:val="TableContents"/>
              <w:jc w:val="both"/>
            </w:pPr>
            <w:r>
              <w:t>Eduardo Pérez de la Villa (Inglés)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27D9" w:rsidRDefault="006627D9" w:rsidP="006627D9">
            <w:pPr>
              <w:pStyle w:val="TableContents"/>
              <w:jc w:val="both"/>
            </w:pPr>
            <w:r>
              <w:t>Curso</w:t>
            </w:r>
            <w:r>
              <w:t>s</w:t>
            </w:r>
            <w:r>
              <w:t xml:space="preserve"> en donde se aplica.</w:t>
            </w:r>
          </w:p>
          <w:p w:rsidR="006627D9" w:rsidRDefault="006627D9" w:rsidP="006627D9">
            <w:pPr>
              <w:pStyle w:val="TableContents"/>
              <w:jc w:val="both"/>
            </w:pPr>
            <w:r>
              <w:t>5ºA 5ºB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27D9" w:rsidRDefault="006627D9" w:rsidP="006627D9">
            <w:pPr>
              <w:pStyle w:val="TableContents"/>
              <w:jc w:val="both"/>
            </w:pPr>
            <w:r>
              <w:t>Fecha</w:t>
            </w:r>
          </w:p>
          <w:p w:rsidR="006627D9" w:rsidRDefault="009A04CA" w:rsidP="006627D9">
            <w:pPr>
              <w:pStyle w:val="TableContents"/>
              <w:jc w:val="both"/>
            </w:pPr>
            <w:r>
              <w:rPr>
                <w:kern w:val="0"/>
              </w:rPr>
              <w:t>21/02/2018</w:t>
            </w:r>
          </w:p>
        </w:tc>
      </w:tr>
    </w:tbl>
    <w:p w:rsidR="006627D9" w:rsidRDefault="006627D9" w:rsidP="006627D9">
      <w:pPr>
        <w:pStyle w:val="Standard"/>
        <w:tabs>
          <w:tab w:val="left" w:pos="699"/>
          <w:tab w:val="left" w:pos="2064"/>
        </w:tabs>
        <w:spacing w:after="285"/>
        <w:jc w:val="both"/>
      </w:pPr>
    </w:p>
    <w:tbl>
      <w:tblPr>
        <w:tblW w:w="96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1. Descripción de la tarea.</w:t>
            </w: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  <w:r>
              <w:t>Cada niño escribirá una carta a su mejor amigo usando la lengua inglesa (aprovechando los contenidos previamente dados en clase), en la cual le contará que es lo que más le gusta de él.</w:t>
            </w:r>
          </w:p>
          <w:p w:rsidR="009A04CA" w:rsidRDefault="009A04CA">
            <w:pPr>
              <w:pStyle w:val="TableContents"/>
            </w:pP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2. ¿Para qué vas a realizar esta tarea?</w:t>
            </w: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  <w:r>
              <w:t>A parte de para reforzar contenidos, para reforzar los lazos afectivos de los alumnos.</w:t>
            </w:r>
          </w:p>
          <w:p w:rsidR="009A04CA" w:rsidRDefault="009A04CA">
            <w:pPr>
              <w:pStyle w:val="TableContents"/>
            </w:pP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3. Problemas y dificultades encontrados.</w:t>
            </w:r>
          </w:p>
          <w:p w:rsidR="009A04CA" w:rsidRDefault="009A04CA">
            <w:pPr>
              <w:pStyle w:val="TableContents"/>
              <w:ind w:left="-10"/>
            </w:pPr>
          </w:p>
          <w:p w:rsidR="009A04CA" w:rsidRDefault="009A04CA">
            <w:pPr>
              <w:pStyle w:val="TableContents"/>
              <w:ind w:left="-10"/>
            </w:pPr>
            <w:r>
              <w:t>Al haber realizado una actividad parecida en castellano, la explicación de la tarea no ha sido difícil, sin embargo, sí que lo ha sido el hecho de redactar y traducir las distintas cartas.</w:t>
            </w: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4.Repercusiones positivas en el aula.</w:t>
            </w:r>
          </w:p>
          <w:p w:rsidR="009A04CA" w:rsidRDefault="009A04CA">
            <w:pPr>
              <w:pStyle w:val="TableContents"/>
              <w:ind w:left="-10"/>
            </w:pPr>
          </w:p>
          <w:p w:rsidR="009A04CA" w:rsidRDefault="009A04CA">
            <w:pPr>
              <w:pStyle w:val="TableContents"/>
              <w:ind w:left="-10"/>
            </w:pPr>
            <w:r>
              <w:t>En general se ha creado un clima agradable, no sólo por las cartas en sí, sino por la corrección de ciertos errores que han resultado ser divertidos (traducciones extrañas).</w:t>
            </w:r>
          </w:p>
          <w:p w:rsidR="009A04CA" w:rsidRDefault="009A04CA">
            <w:pPr>
              <w:pStyle w:val="TableContents"/>
              <w:ind w:left="-10"/>
            </w:pP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5. Valoración  general de la tarea.</w:t>
            </w:r>
          </w:p>
          <w:p w:rsidR="009A04CA" w:rsidRDefault="009A04CA">
            <w:pPr>
              <w:pStyle w:val="TableContents"/>
            </w:pPr>
            <w:r>
              <w:t>Muy positiva.</w:t>
            </w: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</w:p>
        </w:tc>
      </w:tr>
      <w:tr w:rsidR="006627D9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7D9" w:rsidRDefault="006627D9" w:rsidP="006627D9">
            <w:pPr>
              <w:pStyle w:val="TableContents"/>
              <w:jc w:val="both"/>
            </w:pPr>
            <w:r>
              <w:t>6.  En una escala del 0 al 10 valora la tarea.</w:t>
            </w:r>
          </w:p>
          <w:p w:rsidR="006627D9" w:rsidRDefault="006627D9" w:rsidP="006627D9">
            <w:pPr>
              <w:pStyle w:val="TableContents"/>
              <w:jc w:val="both"/>
            </w:pPr>
          </w:p>
          <w:p w:rsidR="006627D9" w:rsidRDefault="009A04CA" w:rsidP="006627D9">
            <w:pPr>
              <w:pStyle w:val="TableContents"/>
              <w:jc w:val="both"/>
            </w:pPr>
            <w:r>
              <w:t>7</w:t>
            </w:r>
          </w:p>
          <w:p w:rsidR="006627D9" w:rsidRDefault="006627D9" w:rsidP="006627D9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</w:tbl>
    <w:p w:rsidR="00806459" w:rsidRDefault="009A04CA" w:rsidP="006627D9">
      <w:pPr>
        <w:jc w:val="both"/>
      </w:pPr>
    </w:p>
    <w:sectPr w:rsidR="00806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C8"/>
    <w:rsid w:val="001F17D4"/>
    <w:rsid w:val="00472DC8"/>
    <w:rsid w:val="006627D9"/>
    <w:rsid w:val="009A04CA"/>
    <w:rsid w:val="00A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27D9"/>
    <w:rPr>
      <w:color w:val="0000FF" w:themeColor="hyperlink"/>
      <w:u w:val="single"/>
    </w:rPr>
  </w:style>
  <w:style w:type="paragraph" w:customStyle="1" w:styleId="Standard">
    <w:name w:val="Standard"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customStyle="1" w:styleId="TableContents">
    <w:name w:val="Table Contents"/>
    <w:basedOn w:val="Standard"/>
    <w:rsid w:val="0066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27D9"/>
    <w:rPr>
      <w:color w:val="0000FF" w:themeColor="hyperlink"/>
      <w:u w:val="single"/>
    </w:rPr>
  </w:style>
  <w:style w:type="paragraph" w:customStyle="1" w:styleId="Standard">
    <w:name w:val="Standard"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customStyle="1" w:styleId="TableContents">
    <w:name w:val="Table Contents"/>
    <w:basedOn w:val="Standard"/>
    <w:rsid w:val="0066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Smasher Freeman</dc:creator>
  <cp:keywords/>
  <dc:description/>
  <cp:lastModifiedBy>Smasher Freeman</cp:lastModifiedBy>
  <cp:revision>2</cp:revision>
  <dcterms:created xsi:type="dcterms:W3CDTF">2018-05-31T14:40:00Z</dcterms:created>
  <dcterms:modified xsi:type="dcterms:W3CDTF">2018-05-31T14:40:00Z</dcterms:modified>
</cp:coreProperties>
</file>