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B7" w:rsidRPr="00B10616" w:rsidRDefault="00B10616" w:rsidP="00B1061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Theme="majorHAnsi" w:hAnsiTheme="majorHAnsi"/>
          <w:b/>
          <w:sz w:val="28"/>
        </w:rPr>
      </w:pPr>
      <w:r w:rsidRPr="00B10616">
        <w:rPr>
          <w:rFonts w:asciiTheme="majorHAnsi" w:hAnsiTheme="majorHAnsi"/>
          <w:b/>
          <w:sz w:val="28"/>
        </w:rPr>
        <w:t>LENGUA CASTELLANA Y LITERATURA</w:t>
      </w:r>
      <w:r w:rsidR="005C12B7" w:rsidRPr="00B10616">
        <w:rPr>
          <w:rFonts w:asciiTheme="majorHAnsi" w:hAnsiTheme="majorHAnsi"/>
          <w:b/>
          <w:sz w:val="28"/>
        </w:rPr>
        <w:t xml:space="preserve">. </w:t>
      </w:r>
      <w:r>
        <w:rPr>
          <w:rFonts w:asciiTheme="majorHAnsi" w:hAnsiTheme="majorHAnsi"/>
          <w:b/>
          <w:sz w:val="28"/>
        </w:rPr>
        <w:tab/>
      </w:r>
      <w:r w:rsidRPr="00B10616">
        <w:rPr>
          <w:rFonts w:asciiTheme="majorHAnsi" w:hAnsiTheme="majorHAnsi"/>
          <w:b/>
          <w:sz w:val="28"/>
        </w:rPr>
        <w:tab/>
      </w:r>
      <w:r w:rsidRPr="00B10616">
        <w:rPr>
          <w:rFonts w:asciiTheme="majorHAnsi" w:hAnsiTheme="majorHAnsi"/>
          <w:b/>
          <w:sz w:val="28"/>
        </w:rPr>
        <w:tab/>
      </w:r>
      <w:r w:rsidRPr="00B10616">
        <w:rPr>
          <w:rFonts w:asciiTheme="majorHAnsi" w:hAnsiTheme="majorHAnsi"/>
          <w:b/>
          <w:sz w:val="28"/>
        </w:rPr>
        <w:tab/>
      </w:r>
      <w:proofErr w:type="gramStart"/>
      <w:r w:rsidR="005C12B7" w:rsidRPr="00B10616">
        <w:rPr>
          <w:rFonts w:asciiTheme="majorHAnsi" w:hAnsiTheme="majorHAnsi"/>
          <w:b/>
          <w:sz w:val="28"/>
        </w:rPr>
        <w:t>1.º</w:t>
      </w:r>
      <w:proofErr w:type="gramEnd"/>
      <w:r w:rsidR="005C12B7" w:rsidRPr="00B10616">
        <w:rPr>
          <w:rFonts w:asciiTheme="majorHAnsi" w:hAnsiTheme="majorHAnsi"/>
          <w:b/>
          <w:sz w:val="28"/>
        </w:rPr>
        <w:t xml:space="preserve"> de ESO</w:t>
      </w:r>
    </w:p>
    <w:p w:rsidR="00B10616" w:rsidRPr="009A0AC6" w:rsidRDefault="00B10616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  <w:b/>
        </w:rPr>
      </w:pPr>
    </w:p>
    <w:p w:rsidR="00165A17" w:rsidRPr="00B10616" w:rsidRDefault="005C12B7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  <w:b/>
        </w:rPr>
      </w:pPr>
      <w:r w:rsidRPr="00B10616">
        <w:rPr>
          <w:rFonts w:asciiTheme="majorHAnsi" w:hAnsiTheme="majorHAnsi"/>
          <w:b/>
        </w:rPr>
        <w:t>Bloque 1. Comunicación oral: escuchar y hablar.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165A17" w:rsidRPr="00B10616" w:rsidTr="00B10616">
        <w:tc>
          <w:tcPr>
            <w:tcW w:w="7196" w:type="dxa"/>
          </w:tcPr>
          <w:p w:rsidR="00165A17" w:rsidRPr="00B10616" w:rsidRDefault="00165A17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 w:rsidRPr="00B10616">
              <w:rPr>
                <w:rFonts w:asciiTheme="majorHAnsi" w:hAnsiTheme="majorHAnsi"/>
                <w:b/>
              </w:rPr>
              <w:t>CRITERIOS DE EVALUACIÓN</w:t>
            </w:r>
          </w:p>
        </w:tc>
        <w:tc>
          <w:tcPr>
            <w:tcW w:w="1701" w:type="dxa"/>
          </w:tcPr>
          <w:p w:rsidR="00165A17" w:rsidRPr="00B10616" w:rsidRDefault="00165A17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 w:rsidRPr="00B10616">
              <w:rPr>
                <w:rFonts w:asciiTheme="majorHAnsi" w:hAnsiTheme="majorHAnsi"/>
                <w:b/>
              </w:rPr>
              <w:t>PORCENTAJE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1. Comprender, interpretar y valorar textos orales propios del ámbito personal, académico y social. CCL, CAA, CSC.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2. Comprender, interpretar y valorar textos orales de diferente tipo; identificando en ellos los elementos de la comunicación. CCL, CAA, CSC.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3. Comprender el sentido global de textos orales. CCL, CAA, CSC.</w:t>
            </w:r>
          </w:p>
        </w:tc>
        <w:tc>
          <w:tcPr>
            <w:tcW w:w="1701" w:type="dxa"/>
          </w:tcPr>
          <w:p w:rsidR="00165A17" w:rsidRDefault="00AC5D98" w:rsidP="00AC5D98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92130">
              <w:rPr>
                <w:rFonts w:asciiTheme="majorHAnsi" w:hAnsiTheme="majorHAnsi"/>
              </w:rPr>
              <w:t>,5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4. Valorar la importancia de la conversación en la vida social practicando actos de habla: contando, describiendo, opinando y dialogando en situaciones comunicativas propias de la actividad escolar. CCL, CAA, CSC, SIEP.</w:t>
            </w:r>
          </w:p>
        </w:tc>
        <w:tc>
          <w:tcPr>
            <w:tcW w:w="1701" w:type="dxa"/>
          </w:tcPr>
          <w:p w:rsidR="00165A17" w:rsidRDefault="00AC5D98" w:rsidP="00AC5D98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mirada...) CCL, CAA, CSC.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6. Aprender a hablar en público, en situaciones formales e informales, de forma individual o en grupo. CCL, CAA, SIEP, CSC.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165A17" w:rsidTr="00B10616">
        <w:tc>
          <w:tcPr>
            <w:tcW w:w="7196" w:type="dxa"/>
          </w:tcPr>
          <w:p w:rsidR="00165A17" w:rsidRPr="005C12B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9. Reconocer y respetar la riqueza y variedad de las hablas existentes en Andalucía. CCL, CSC, CEC.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,5</w:t>
            </w:r>
          </w:p>
        </w:tc>
      </w:tr>
      <w:tr w:rsidR="00165A17" w:rsidTr="00B10616">
        <w:tc>
          <w:tcPr>
            <w:tcW w:w="7196" w:type="dxa"/>
          </w:tcPr>
          <w:p w:rsidR="00165A17" w:rsidRPr="005C12B7" w:rsidRDefault="00B10616" w:rsidP="00165A17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165A17" w:rsidRPr="005C12B7">
              <w:rPr>
                <w:rFonts w:asciiTheme="majorHAnsi" w:hAnsiTheme="majorHAnsi"/>
              </w:rPr>
              <w:t>11. Reconocer las características de la modalidad lingüística andaluza en diferentes manifestaciones orales. CCL, CSC, CEC.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,5</w:t>
            </w:r>
          </w:p>
        </w:tc>
      </w:tr>
    </w:tbl>
    <w:p w:rsidR="005C12B7" w:rsidRPr="005C12B7" w:rsidRDefault="005C12B7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</w:rPr>
      </w:pPr>
    </w:p>
    <w:p w:rsidR="005C12B7" w:rsidRPr="00B10616" w:rsidRDefault="005C12B7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  <w:b/>
        </w:rPr>
      </w:pPr>
      <w:r w:rsidRPr="00B10616">
        <w:rPr>
          <w:rFonts w:asciiTheme="majorHAnsi" w:hAnsiTheme="majorHAnsi"/>
          <w:b/>
        </w:rPr>
        <w:t>Bloque 2. Comunicación escrita: leer y escribir.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</w:tblGrid>
      <w:tr w:rsidR="00165A17" w:rsidRPr="00B10616" w:rsidTr="00B10616">
        <w:tc>
          <w:tcPr>
            <w:tcW w:w="7196" w:type="dxa"/>
          </w:tcPr>
          <w:p w:rsidR="00165A17" w:rsidRPr="00B10616" w:rsidRDefault="00165A17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 w:rsidRPr="00B10616">
              <w:rPr>
                <w:rFonts w:asciiTheme="majorHAnsi" w:hAnsiTheme="majorHAnsi"/>
                <w:b/>
              </w:rPr>
              <w:t>CRITERIOS DE EVALUACIÓN</w:t>
            </w:r>
          </w:p>
        </w:tc>
        <w:tc>
          <w:tcPr>
            <w:tcW w:w="1701" w:type="dxa"/>
          </w:tcPr>
          <w:p w:rsidR="00165A17" w:rsidRPr="00B10616" w:rsidRDefault="00B10616" w:rsidP="00B10616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PORCENTAJE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165A17" w:rsidRPr="005C12B7">
              <w:rPr>
                <w:rFonts w:asciiTheme="majorHAnsi" w:hAnsiTheme="majorHAnsi"/>
              </w:rPr>
              <w:t>2. Leer, comprender, interpretar y valorar textos. CCL, CAA, CSC, CEC.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165A17" w:rsidRPr="005C12B7">
              <w:rPr>
                <w:rFonts w:asciiTheme="majorHAnsi" w:hAnsiTheme="majorHAnsi"/>
              </w:rPr>
              <w:t xml:space="preserve">3. Manifestar una actitud crítica ante la lectura de cualquier tipo de textos u obras literarias a través de una lectura reflexiva que permita identificar posturas de acuerdo o desacuerdo respetando </w:t>
            </w:r>
            <w:r w:rsidR="00165A17" w:rsidRPr="005C12B7">
              <w:rPr>
                <w:rFonts w:asciiTheme="majorHAnsi" w:hAnsiTheme="majorHAnsi"/>
              </w:rPr>
              <w:lastRenderedPageBreak/>
              <w:t>en todo momento las opiniones de los demás. CCL, CAA, CSC, CEC.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</w:t>
            </w:r>
            <w:r w:rsidR="00165A17" w:rsidRPr="005C12B7">
              <w:rPr>
                <w:rFonts w:asciiTheme="majorHAnsi" w:hAnsiTheme="majorHAnsi"/>
              </w:rPr>
              <w:t>4. Seleccionar los conocimientos que se obtengan de las bibliotecas o de cualquier otra fuente de información impresa en papel o digital integrándolos en un proceso de aprendizaje continuo. CCL, CD, CAA.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  <w:tr w:rsidR="00165A17" w:rsidTr="00B10616">
        <w:tc>
          <w:tcPr>
            <w:tcW w:w="7196" w:type="dxa"/>
          </w:tcPr>
          <w:p w:rsidR="00165A17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165A17" w:rsidRPr="005C12B7">
              <w:rPr>
                <w:rFonts w:asciiTheme="majorHAnsi" w:hAnsiTheme="majorHAnsi"/>
              </w:rPr>
              <w:t>5. Aplicar progresivamente las estrategias necesarias para producir textos adecuados, coherentes y cohesionados. CCL, CD, CAA.</w:t>
            </w:r>
          </w:p>
        </w:tc>
        <w:tc>
          <w:tcPr>
            <w:tcW w:w="1701" w:type="dxa"/>
          </w:tcPr>
          <w:p w:rsidR="00165A17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</w:tbl>
    <w:p w:rsidR="00B10616" w:rsidRDefault="00B10616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</w:rPr>
      </w:pPr>
    </w:p>
    <w:p w:rsidR="005C12B7" w:rsidRPr="00B10616" w:rsidRDefault="005C12B7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  <w:b/>
        </w:rPr>
      </w:pPr>
      <w:r w:rsidRPr="00B10616">
        <w:rPr>
          <w:rFonts w:asciiTheme="majorHAnsi" w:hAnsiTheme="majorHAnsi"/>
          <w:b/>
        </w:rPr>
        <w:t>Bloque 3. Conocimiento de la lengua.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</w:tblGrid>
      <w:tr w:rsidR="009A0AC6" w:rsidTr="00B10616">
        <w:tc>
          <w:tcPr>
            <w:tcW w:w="7196" w:type="dxa"/>
          </w:tcPr>
          <w:p w:rsidR="009A0AC6" w:rsidRPr="00B10616" w:rsidRDefault="009A0AC6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 w:rsidRPr="00B10616">
              <w:rPr>
                <w:rFonts w:asciiTheme="majorHAnsi" w:hAnsiTheme="majorHAnsi"/>
                <w:b/>
              </w:rPr>
              <w:t>CRITERIOS DE EVALUACIÓN</w:t>
            </w:r>
          </w:p>
        </w:tc>
        <w:tc>
          <w:tcPr>
            <w:tcW w:w="1701" w:type="dxa"/>
          </w:tcPr>
          <w:p w:rsidR="009A0AC6" w:rsidRPr="00B10616" w:rsidRDefault="00B10616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 w:rsidRPr="00B10616">
              <w:rPr>
                <w:rFonts w:asciiTheme="majorHAnsi" w:hAnsiTheme="majorHAnsi"/>
                <w:b/>
              </w:rPr>
              <w:t>PORCENTAJE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1. Aplicar los conocimientos sobre la lengua y sus normas de uso para resolver problemas de comprensión de textos orales y escritos y para la composición y revisión progresivamente autónoma de los textos propios y ajenos, utilizando la terminología gramatical necesaria para la explicación de los diversos usos de la lengua. CCL, CAA.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2. Reconocer y analizar la estructura de las palabras pertenecientes a las distintas categorías gramaticales, distinguiendo las flexivas de las no flexivas. CCL, CAA.</w:t>
            </w:r>
          </w:p>
        </w:tc>
        <w:tc>
          <w:tcPr>
            <w:tcW w:w="1701" w:type="dxa"/>
          </w:tcPr>
          <w:p w:rsidR="009A0AC6" w:rsidRDefault="00592130" w:rsidP="00592130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  <w:r w:rsidR="009A0AC6" w:rsidRPr="005C12B7">
              <w:rPr>
                <w:rFonts w:asciiTheme="majorHAnsi" w:hAnsiTheme="majorHAnsi"/>
              </w:rPr>
              <w:t>. Comprender el significado de las palabras en toda su extensión para reconocer y diferenciar los usos objetivos d</w:t>
            </w:r>
            <w:r>
              <w:rPr>
                <w:rFonts w:asciiTheme="majorHAnsi" w:hAnsiTheme="majorHAnsi"/>
              </w:rPr>
              <w:t>e los usos subjetivos. CCL, CAA.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AC5D98">
              <w:rPr>
                <w:rFonts w:asciiTheme="majorHAnsi" w:hAnsiTheme="majorHAnsi"/>
              </w:rPr>
              <w:t>,5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4. Comprender y valorar las relaciones de igualdad y de contrariedad que se establecen entre las palabras y su uso en el discurso oral y escrito. CCL, CAA.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</w:t>
            </w:r>
            <w:r w:rsidR="00AC5D98">
              <w:rPr>
                <w:rFonts w:asciiTheme="majorHAnsi" w:hAnsiTheme="majorHAnsi"/>
              </w:rPr>
              <w:t>5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6. Usar de forma efectiva los diccionarios y otras fuentes de consulta, tanto en papel como en formato digital para resolver dudas en relación al manejo de la lengua y para enriquecer el propio vocabulario. CCL, CD, CAA.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C5D98">
              <w:rPr>
                <w:rFonts w:asciiTheme="majorHAnsi" w:hAnsiTheme="majorHAnsi"/>
              </w:rPr>
              <w:t>,5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7. Reconocer, usar y explicar los diferentes sintagmas dentro del marco de la oración simple. CCL, CAA.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8. Reconocer, usar y explicar los constituyentes inmediatos de la oración simple: sujeto y predicado. CCL, CAA.</w:t>
            </w:r>
          </w:p>
        </w:tc>
        <w:tc>
          <w:tcPr>
            <w:tcW w:w="1701" w:type="dxa"/>
          </w:tcPr>
          <w:p w:rsidR="009A0AC6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</w:t>
            </w:r>
            <w:r w:rsidR="009A0AC6" w:rsidRPr="005C12B7">
              <w:rPr>
                <w:rFonts w:asciiTheme="majorHAnsi" w:hAnsiTheme="majorHAnsi"/>
              </w:rPr>
              <w:t>10. Identificar la intención comunicativa de la persona que habla o escribe. CCL, CAA, CSC.</w:t>
            </w:r>
          </w:p>
        </w:tc>
        <w:tc>
          <w:tcPr>
            <w:tcW w:w="1701" w:type="dxa"/>
          </w:tcPr>
          <w:p w:rsidR="009A0AC6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11. Interpretar de forma adecuada los discursos orales y escritos teniendo en cuenta los elementos lingüísticos, las relaciones gramaticales y léxicas, la estructura y disposición de los contenidos en función de la intención comunicativa. CCL, CAA.</w:t>
            </w:r>
          </w:p>
        </w:tc>
        <w:tc>
          <w:tcPr>
            <w:tcW w:w="1701" w:type="dxa"/>
          </w:tcPr>
          <w:p w:rsidR="009A0AC6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12. Conocer, usar y valorar las normas ortográficas y gramaticales reconociendo su valor social y la necesidad de ceñirse a ellas para conseguir una comunicación eficaz. CCL, CAA, CSC.</w:t>
            </w:r>
          </w:p>
        </w:tc>
        <w:tc>
          <w:tcPr>
            <w:tcW w:w="1701" w:type="dxa"/>
          </w:tcPr>
          <w:p w:rsidR="009A0AC6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9A0AC6" w:rsidRPr="005C12B7">
              <w:rPr>
                <w:rFonts w:asciiTheme="majorHAnsi" w:hAnsiTheme="majorHAnsi"/>
              </w:rPr>
              <w:t>13. Conocer la realidad plurilingüe de España, la distribución geográfica de sus diferentes lenguas y dialectos, sus orígenes históricos y algunos de sus rasgos diferenciales; profundizando especialmente en la modalidad lingüística andaluza.</w:t>
            </w:r>
            <w:r w:rsidR="009A0AC6" w:rsidRPr="005C12B7">
              <w:rPr>
                <w:rFonts w:asciiTheme="majorHAnsi" w:hAnsiTheme="majorHAnsi"/>
              </w:rPr>
              <w:t xml:space="preserve"> </w:t>
            </w:r>
            <w:r w:rsidR="009A0AC6" w:rsidRPr="005C12B7">
              <w:rPr>
                <w:rFonts w:asciiTheme="majorHAnsi" w:hAnsiTheme="majorHAnsi"/>
              </w:rPr>
              <w:t>CCL, CAA, CSC.</w:t>
            </w:r>
          </w:p>
        </w:tc>
        <w:tc>
          <w:tcPr>
            <w:tcW w:w="1701" w:type="dxa"/>
          </w:tcPr>
          <w:p w:rsidR="009A0AC6" w:rsidRDefault="00AC5D98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</w:t>
            </w:r>
          </w:p>
        </w:tc>
      </w:tr>
    </w:tbl>
    <w:p w:rsidR="009A0AC6" w:rsidRDefault="009A0AC6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</w:rPr>
      </w:pPr>
    </w:p>
    <w:p w:rsidR="00B10616" w:rsidRPr="005C12B7" w:rsidRDefault="00B10616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</w:rPr>
      </w:pPr>
    </w:p>
    <w:p w:rsidR="009A0AC6" w:rsidRPr="00B10616" w:rsidRDefault="005C12B7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  <w:b/>
        </w:rPr>
      </w:pPr>
      <w:r w:rsidRPr="00B10616">
        <w:rPr>
          <w:rFonts w:asciiTheme="majorHAnsi" w:hAnsiTheme="majorHAnsi"/>
          <w:b/>
        </w:rPr>
        <w:t>Bloque 4. Educación literaria.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9A0AC6" w:rsidRPr="00B10616" w:rsidTr="00B10616">
        <w:tc>
          <w:tcPr>
            <w:tcW w:w="7196" w:type="dxa"/>
          </w:tcPr>
          <w:p w:rsidR="009A0AC6" w:rsidRPr="00B10616" w:rsidRDefault="009A0AC6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 w:rsidRPr="00B10616">
              <w:rPr>
                <w:rFonts w:asciiTheme="majorHAnsi" w:hAnsiTheme="majorHAnsi"/>
                <w:b/>
              </w:rPr>
              <w:t xml:space="preserve">CRITERIOS DE EVALUACIÓN </w:t>
            </w:r>
          </w:p>
        </w:tc>
        <w:tc>
          <w:tcPr>
            <w:tcW w:w="1701" w:type="dxa"/>
          </w:tcPr>
          <w:p w:rsidR="009A0AC6" w:rsidRPr="00B10616" w:rsidRDefault="00B10616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PORCENTAJE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4.</w:t>
            </w:r>
            <w:r w:rsidR="009A0AC6" w:rsidRPr="005C12B7">
              <w:rPr>
                <w:rFonts w:asciiTheme="majorHAnsi" w:hAnsiTheme="majorHAnsi"/>
              </w:rPr>
              <w:t>3. Promover la reflexión sobre la conexión entre la literatura y el resto de las artes: música, pintura, cine, etc., como expresión del sentimiento humano, analizando e interrelacionando obras (literarias, musicales, arquitectónicas, etc.), personajes, temas, etc. de todas las épocas. CCL, CAA, CSC, CEC.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C5D98">
              <w:rPr>
                <w:rFonts w:asciiTheme="majorHAnsi" w:hAnsiTheme="majorHAnsi"/>
              </w:rPr>
              <w:t>,5</w:t>
            </w:r>
          </w:p>
        </w:tc>
      </w:tr>
      <w:tr w:rsidR="009A0AC6" w:rsidTr="00B10616">
        <w:tc>
          <w:tcPr>
            <w:tcW w:w="7196" w:type="dxa"/>
          </w:tcPr>
          <w:p w:rsidR="009A0AC6" w:rsidRDefault="00B10616" w:rsidP="00B1061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9A0AC6" w:rsidRPr="005C12B7">
              <w:rPr>
                <w:rFonts w:asciiTheme="majorHAnsi" w:hAnsiTheme="majorHAnsi"/>
              </w:rPr>
              <w:t>4. Fomentar el gusto y el hábito por la lectura en todas sus vertientes: como fuente de acceso al conocimiento y como instrumento de ocio y diversión que permite explorar mundos diferentes a los nuestros, reales o imaginarios. CCL, CAA, CSC, CEC.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C5D98">
              <w:rPr>
                <w:rFonts w:asciiTheme="majorHAnsi" w:hAnsiTheme="majorHAnsi"/>
              </w:rPr>
              <w:t>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9A0AC6" w:rsidRPr="005C12B7">
              <w:rPr>
                <w:rFonts w:asciiTheme="majorHAnsi" w:hAnsiTheme="majorHAnsi"/>
              </w:rPr>
              <w:t>5. Comprender textos literarios adecuados al nivel lector, representativos de la literatura, reconociendo en ellos el tema, la estructura y la tipología textual (género, forma del discurso y tipo de texto según la intención. CCL, CAA, CSC, CEC.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9A0AC6" w:rsidRPr="005C12B7">
              <w:rPr>
                <w:rFonts w:asciiTheme="majorHAnsi" w:hAnsiTheme="majorHAnsi"/>
              </w:rPr>
              <w:t>6. Redactar textos personales de intención literaria siguiendo las convenciones del género, con intención lúdica y creativa. CCL, CD, CAA, CSC, CEC.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AC5D98">
              <w:rPr>
                <w:rFonts w:asciiTheme="majorHAnsi" w:hAnsiTheme="majorHAnsi"/>
              </w:rPr>
              <w:t>,5</w:t>
            </w:r>
          </w:p>
        </w:tc>
      </w:tr>
      <w:tr w:rsidR="009A0AC6" w:rsidTr="00B10616">
        <w:tc>
          <w:tcPr>
            <w:tcW w:w="7196" w:type="dxa"/>
          </w:tcPr>
          <w:p w:rsidR="009A0AC6" w:rsidRPr="005C12B7" w:rsidRDefault="00B10616" w:rsidP="009A0AC6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9A0AC6" w:rsidRPr="005C12B7">
              <w:rPr>
                <w:rFonts w:asciiTheme="majorHAnsi" w:hAnsiTheme="majorHAnsi"/>
              </w:rPr>
              <w:t xml:space="preserve">7. Consultar y citar adecuadamente fuentes de información </w:t>
            </w:r>
            <w:r w:rsidR="009A0AC6" w:rsidRPr="005C12B7">
              <w:rPr>
                <w:rFonts w:asciiTheme="majorHAnsi" w:hAnsiTheme="majorHAnsi"/>
              </w:rPr>
              <w:lastRenderedPageBreak/>
              <w:t>variadas, para realizar un trabajo académico en soporte papel o digital sobre un tema del currículo de literatura, adoptando un punto de vista crítico y personal y utilizando las tecnologías de la información. CCL, CD, CAA.</w:t>
            </w:r>
          </w:p>
        </w:tc>
        <w:tc>
          <w:tcPr>
            <w:tcW w:w="1701" w:type="dxa"/>
          </w:tcPr>
          <w:p w:rsidR="009A0AC6" w:rsidRDefault="00592130" w:rsidP="005C12B7">
            <w:pPr>
              <w:pStyle w:val="NormalWeb"/>
              <w:spacing w:before="0" w:beforeAutospacing="0" w:after="0" w:afterAutospacing="0" w:line="408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  <w:r w:rsidR="00AC5D98">
              <w:rPr>
                <w:rFonts w:asciiTheme="majorHAnsi" w:hAnsiTheme="majorHAnsi"/>
              </w:rPr>
              <w:t>,5</w:t>
            </w:r>
          </w:p>
        </w:tc>
      </w:tr>
    </w:tbl>
    <w:p w:rsidR="009A0AC6" w:rsidRPr="005C12B7" w:rsidRDefault="009A0AC6" w:rsidP="005C12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Theme="majorHAnsi" w:hAnsiTheme="majorHAnsi"/>
        </w:rPr>
      </w:pPr>
    </w:p>
    <w:p w:rsidR="009A0AC6" w:rsidRPr="005C12B7" w:rsidRDefault="009A0AC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9A0AC6" w:rsidRPr="005C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B7"/>
    <w:rsid w:val="00165A17"/>
    <w:rsid w:val="00592130"/>
    <w:rsid w:val="005C12B7"/>
    <w:rsid w:val="009A0AC6"/>
    <w:rsid w:val="00AC5D98"/>
    <w:rsid w:val="00AC72D0"/>
    <w:rsid w:val="00B10616"/>
    <w:rsid w:val="00C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Almudena</cp:lastModifiedBy>
  <cp:revision>3</cp:revision>
  <dcterms:created xsi:type="dcterms:W3CDTF">2018-05-02T11:39:00Z</dcterms:created>
  <dcterms:modified xsi:type="dcterms:W3CDTF">2018-05-02T12:46:00Z</dcterms:modified>
</cp:coreProperties>
</file>