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BC" w:rsidRPr="005206BC" w:rsidRDefault="005206BC" w:rsidP="005206BC">
      <w:r w:rsidRPr="005206BC">
        <w:t>Educación Plástica, Visual y Audiovisual. Primer Ciclo eso</w:t>
      </w:r>
    </w:p>
    <w:p w:rsidR="005206BC" w:rsidRPr="005206BC" w:rsidRDefault="005206BC" w:rsidP="005206BC">
      <w:r w:rsidRPr="005206BC">
        <w:t>Bloque 1. Expresión Plástica.</w:t>
      </w:r>
    </w:p>
    <w:p w:rsidR="005206BC" w:rsidRPr="005206BC" w:rsidRDefault="005206BC" w:rsidP="005206BC">
      <w:r w:rsidRPr="005206BC">
        <w:t>Comunicación visual. Alfabeto visual. Elementos configurativos y sintaxis de la imagen: Punto, línea, formas. El color y su naturaleza. Círculo cromático. Colores primarios y secundarios. Cualidades, valores expresivos y simbólicos del color. Las texturas y su clasificación. Texturas gráficas. Técnicas para la creación de texturas. La luz. Sombras propias y sombras proyectadas. El claroscuro. Composición. Equilibrio, proporción y ritmo. Esquemas compositivos. Niveles de iconicidad en las imágenes. Abstracción y figuración. El proceso creativo desde la idea inicial hasta la ejecución definitiva. Bocetos, encaje, apuntes. Técnicas de expresión gráfico-plástica. Técnicas secas. Técnicas húmedas. Técnica mixta. El</w:t>
      </w:r>
      <w:r w:rsidR="00E12A7D">
        <w:t xml:space="preserve"> collage</w:t>
      </w:r>
      <w:r w:rsidRPr="005206BC">
        <w:t>. La obra tridimensional. Reutilización y reciclado de materiales y objetos de desecho.</w:t>
      </w:r>
    </w:p>
    <w:p w:rsidR="005206BC" w:rsidRPr="005206BC" w:rsidRDefault="005206BC" w:rsidP="005206BC">
      <w:r w:rsidRPr="005206BC">
        <w:t>Criterios de evaluación</w:t>
      </w:r>
    </w:p>
    <w:p w:rsidR="005206BC" w:rsidRPr="005206BC" w:rsidRDefault="005206BC" w:rsidP="005206BC">
      <w:r w:rsidRPr="005206BC">
        <w:t>1. Identificar los elementos configuradores de la imagen. CCL, SI</w:t>
      </w:r>
      <w:r>
        <w:t>E</w:t>
      </w:r>
      <w:r w:rsidRPr="005206BC">
        <w:t>P.</w:t>
      </w:r>
    </w:p>
    <w:p w:rsidR="005206BC" w:rsidRPr="005206BC" w:rsidRDefault="005206BC" w:rsidP="005206BC">
      <w:r>
        <w:t>2. E</w:t>
      </w:r>
      <w:r w:rsidRPr="005206BC">
        <w:t>xperimentar con las variaciones formales del punto, el plano y la línea. CAA, SI</w:t>
      </w:r>
      <w:r>
        <w:t>E</w:t>
      </w:r>
      <w:r w:rsidRPr="005206BC">
        <w:t xml:space="preserve">P. </w:t>
      </w:r>
    </w:p>
    <w:p w:rsidR="005206BC" w:rsidRPr="005206BC" w:rsidRDefault="005206BC" w:rsidP="005206BC">
      <w:r w:rsidRPr="005206BC">
        <w:t xml:space="preserve">3. </w:t>
      </w:r>
      <w:r>
        <w:t>E</w:t>
      </w:r>
      <w:r w:rsidRPr="005206BC">
        <w:t>xpresar emociones utilizando distintos elementos configurativos y recursos gráficos: línea, puntos, colores, texturas, claroscuros). CAA, C</w:t>
      </w:r>
      <w:r>
        <w:t>E</w:t>
      </w:r>
      <w:r w:rsidRPr="005206BC">
        <w:t>C.</w:t>
      </w:r>
    </w:p>
    <w:p w:rsidR="005206BC" w:rsidRPr="005206BC" w:rsidRDefault="005206BC" w:rsidP="005206BC">
      <w:r w:rsidRPr="005206BC">
        <w:t xml:space="preserve">4. Identificar y aplicar los conceptos de equilibrio, proporción y ritmo en composiciones básicas. CAA, </w:t>
      </w:r>
      <w:r>
        <w:t>SI E</w:t>
      </w:r>
      <w:r w:rsidRPr="005206BC">
        <w:t>P. C</w:t>
      </w:r>
      <w:r>
        <w:t>E</w:t>
      </w:r>
      <w:r w:rsidRPr="005206BC">
        <w:t>C.</w:t>
      </w:r>
    </w:p>
    <w:p w:rsidR="005206BC" w:rsidRPr="005206BC" w:rsidRDefault="005206BC" w:rsidP="005206BC">
      <w:r w:rsidRPr="005206BC">
        <w:t xml:space="preserve">5. </w:t>
      </w:r>
      <w:r>
        <w:t>E</w:t>
      </w:r>
      <w:r w:rsidRPr="005206BC">
        <w:t>xperimentar con los colores primarios y secundarios. CMCT, C</w:t>
      </w:r>
      <w:r>
        <w:t>E</w:t>
      </w:r>
      <w:r w:rsidRPr="005206BC">
        <w:t>C.</w:t>
      </w:r>
    </w:p>
    <w:p w:rsidR="005206BC" w:rsidRPr="005206BC" w:rsidRDefault="005206BC" w:rsidP="005206BC">
      <w:r w:rsidRPr="005206BC">
        <w:t>6. Identificar y diferenciar las propiedades del color luz y el color pigmento. CMCT, C</w:t>
      </w:r>
      <w:r>
        <w:t>D</w:t>
      </w:r>
      <w:r w:rsidRPr="005206BC">
        <w:t>.</w:t>
      </w:r>
    </w:p>
    <w:p w:rsidR="005206BC" w:rsidRPr="005206BC" w:rsidRDefault="005206BC" w:rsidP="005206BC">
      <w:r w:rsidRPr="005206BC">
        <w:t xml:space="preserve">7. </w:t>
      </w:r>
      <w:r>
        <w:t>D</w:t>
      </w:r>
      <w:r w:rsidRPr="005206BC">
        <w:t>iferenciar las texturas naturales, artificiales, táctiles y visuales y valorar su capacidad expresiva. CMCT, CAA.</w:t>
      </w:r>
    </w:p>
    <w:p w:rsidR="005206BC" w:rsidRPr="005206BC" w:rsidRDefault="005206BC" w:rsidP="005206BC">
      <w:r w:rsidRPr="005206BC">
        <w:t>8. Conocer y aplicar los métodos creativos gráfico-plásticos aplicados a procesos de artes plásticas y diseño. C</w:t>
      </w:r>
      <w:r>
        <w:t>D</w:t>
      </w:r>
      <w:r w:rsidRPr="005206BC">
        <w:t xml:space="preserve">, CSC, </w:t>
      </w:r>
    </w:p>
    <w:p w:rsidR="005206BC" w:rsidRPr="005206BC" w:rsidRDefault="005206BC" w:rsidP="005206BC">
      <w:r w:rsidRPr="005206BC">
        <w:t>9. Crear composiciones gráfico-plásticas personales y colectivas. CAA, CSC, SI</w:t>
      </w:r>
      <w:r>
        <w:t>E</w:t>
      </w:r>
      <w:r w:rsidRPr="005206BC">
        <w:t>P, C</w:t>
      </w:r>
      <w:r>
        <w:t>E</w:t>
      </w:r>
      <w:r w:rsidRPr="005206BC">
        <w:t>C.</w:t>
      </w:r>
    </w:p>
    <w:p w:rsidR="005206BC" w:rsidRPr="005206BC" w:rsidRDefault="005206BC" w:rsidP="005206BC">
      <w:r>
        <w:t>10. D</w:t>
      </w:r>
      <w:r w:rsidRPr="005206BC">
        <w:t>ibujar con distintos niveles de iconicidad de la imagen. CAA, SI</w:t>
      </w:r>
      <w:r>
        <w:t>E</w:t>
      </w:r>
      <w:r w:rsidRPr="005206BC">
        <w:t>P, C</w:t>
      </w:r>
      <w:r>
        <w:t>E</w:t>
      </w:r>
      <w:r w:rsidRPr="005206BC">
        <w:t>C.</w:t>
      </w:r>
    </w:p>
    <w:p w:rsidR="005206BC" w:rsidRPr="005206BC" w:rsidRDefault="005206BC" w:rsidP="005206BC">
      <w:r w:rsidRPr="005206BC">
        <w:t xml:space="preserve">11. Conocer y aplicar las posibilidades expresivas de las técnicas gráfico-plásticas secas, húmedas y mixtas. La témpera, los lápices de grafito y de color. </w:t>
      </w:r>
      <w:proofErr w:type="gramStart"/>
      <w:r w:rsidRPr="005206BC">
        <w:t>el</w:t>
      </w:r>
      <w:proofErr w:type="gramEnd"/>
      <w:r w:rsidRPr="005206BC">
        <w:t xml:space="preserve"> collage. CAA, CSC, C</w:t>
      </w:r>
      <w:r w:rsidR="00C97536">
        <w:t>E</w:t>
      </w:r>
      <w:r w:rsidRPr="005206BC">
        <w:t>C.</w:t>
      </w:r>
    </w:p>
    <w:p w:rsidR="005206BC" w:rsidRPr="005206BC" w:rsidRDefault="005206BC" w:rsidP="005206BC">
      <w:r w:rsidRPr="005206BC">
        <w:t>Bloque 2. Comunicación Audiovisual.</w:t>
      </w:r>
    </w:p>
    <w:p w:rsidR="005206BC" w:rsidRPr="005206BC" w:rsidRDefault="005206BC" w:rsidP="005206BC">
      <w:r w:rsidRPr="005206BC">
        <w:t xml:space="preserve">Percepción visual. Leyes de la Gestalt. Ilusiones ópticas. Grados de iconicidad. Significante y significado. </w:t>
      </w:r>
    </w:p>
    <w:p w:rsidR="005206BC" w:rsidRPr="005206BC" w:rsidRDefault="005206BC" w:rsidP="005206BC">
      <w:r w:rsidRPr="005206BC">
        <w:t xml:space="preserve">Finalidades del lenguaje visual y audiovisual. Interpretación y comentarios de imágenes. La obra artística. </w:t>
      </w:r>
      <w:r w:rsidR="00C97536">
        <w:t>R</w:t>
      </w:r>
      <w:r w:rsidRPr="005206BC">
        <w:t xml:space="preserve">elación de </w:t>
      </w:r>
      <w:r w:rsidR="00E12A7D">
        <w:t>la obra de arte con su entorno</w:t>
      </w:r>
      <w:r w:rsidRPr="005206BC">
        <w:t xml:space="preserve">. La imagen publicitaria. </w:t>
      </w:r>
      <w:r w:rsidR="00C97536">
        <w:t>R</w:t>
      </w:r>
      <w:r w:rsidRPr="005206BC">
        <w:t xml:space="preserve">ecursos. Signo y símbolo (anagramas, logotipos, marcas y pictogramas). Imagen fija: la fotografía. Orígenes de la fotografía. </w:t>
      </w:r>
      <w:r w:rsidR="00C97536">
        <w:t>E</w:t>
      </w:r>
      <w:r w:rsidRPr="005206BC">
        <w:t xml:space="preserve">lementos básicos para la realización fotográfica. </w:t>
      </w:r>
      <w:r w:rsidR="00C97536">
        <w:t>E</w:t>
      </w:r>
      <w:r w:rsidRPr="005206BC">
        <w:t xml:space="preserve">ncuadres y puntos de vista. Imagen secuenciada: cómic. Historia del cómic. </w:t>
      </w:r>
      <w:r w:rsidR="00C97536">
        <w:t>E</w:t>
      </w:r>
      <w:r w:rsidRPr="005206BC">
        <w:t>lementos formales y expresivos del cómic. Imágenes en movimiento: e</w:t>
      </w:r>
      <w:bookmarkStart w:id="0" w:name="_GoBack"/>
      <w:bookmarkEnd w:id="0"/>
      <w:r w:rsidRPr="005206BC">
        <w:t xml:space="preserve">l cine y la televisión. Orígenes del cine. </w:t>
      </w:r>
      <w:r w:rsidR="00C97536">
        <w:t>E</w:t>
      </w:r>
      <w:r w:rsidRPr="005206BC">
        <w:t xml:space="preserve">lementos y recursos de la narrativa cinematográfica. Utilización de la fotografía y el cine para producir mensajes visuales. Medios de comunicación audiovisuales. Utilización de la fotografía, </w:t>
      </w:r>
      <w:r w:rsidRPr="005206BC">
        <w:lastRenderedPageBreak/>
        <w:t xml:space="preserve">la cámara de vídeo y programas informáticos para producir mensajes visuales. Animación. </w:t>
      </w:r>
      <w:r w:rsidR="00C97536">
        <w:t>R</w:t>
      </w:r>
      <w:r w:rsidRPr="005206BC">
        <w:t>elación cine y animación. Animación tradicional. Animación digital bidimensional o tridimensional.</w:t>
      </w:r>
    </w:p>
    <w:p w:rsidR="005206BC" w:rsidRPr="005206BC" w:rsidRDefault="005206BC" w:rsidP="005206BC">
      <w:r w:rsidRPr="005206BC">
        <w:t>Criterios de evaluación</w:t>
      </w:r>
    </w:p>
    <w:p w:rsidR="005206BC" w:rsidRPr="005206BC" w:rsidRDefault="005206BC" w:rsidP="005206BC">
      <w:r w:rsidRPr="005206BC">
        <w:t>1. Identificar los elementos y factores que intervienen en el proceso de</w:t>
      </w:r>
      <w:r w:rsidR="00C97536">
        <w:t xml:space="preserve"> percepción de imágenes. CSC.</w:t>
      </w:r>
    </w:p>
    <w:p w:rsidR="005206BC" w:rsidRPr="005206BC" w:rsidRDefault="00C97536" w:rsidP="005206BC">
      <w:r>
        <w:t>2</w:t>
      </w:r>
      <w:r w:rsidR="005206BC" w:rsidRPr="005206BC">
        <w:t xml:space="preserve">. </w:t>
      </w:r>
      <w:r>
        <w:t>D</w:t>
      </w:r>
      <w:r w:rsidR="005206BC" w:rsidRPr="005206BC">
        <w:t>istinguir y crear distintos tipos de imágenes según su relación signi</w:t>
      </w:r>
      <w:r>
        <w:t xml:space="preserve">ficante-significado: símbolos e </w:t>
      </w:r>
      <w:r w:rsidR="005206BC" w:rsidRPr="005206BC">
        <w:t>iconos. CAA, CSC.</w:t>
      </w:r>
    </w:p>
    <w:p w:rsidR="005206BC" w:rsidRPr="005206BC" w:rsidRDefault="00C97536" w:rsidP="005206BC">
      <w:r>
        <w:t>3</w:t>
      </w:r>
      <w:r w:rsidR="005206BC" w:rsidRPr="005206BC">
        <w:t>. Analizar y realizar fotografías comprendiendo y aplicando los fundamentos de la misma. C</w:t>
      </w:r>
    </w:p>
    <w:p w:rsidR="005206BC" w:rsidRPr="005206BC" w:rsidRDefault="00C97536" w:rsidP="005206BC">
      <w:r>
        <w:t>D</w:t>
      </w:r>
      <w:r w:rsidR="005206BC" w:rsidRPr="005206BC">
        <w:t>, CSC, SI</w:t>
      </w:r>
      <w:r>
        <w:t>E</w:t>
      </w:r>
      <w:r w:rsidR="005206BC" w:rsidRPr="005206BC">
        <w:t>P.</w:t>
      </w:r>
    </w:p>
    <w:p w:rsidR="005206BC" w:rsidRPr="005206BC" w:rsidRDefault="00C97536" w:rsidP="005206BC">
      <w:r>
        <w:t>4</w:t>
      </w:r>
      <w:r w:rsidR="005206BC" w:rsidRPr="005206BC">
        <w:t>. Analizar y realizar cómics aplicando los recursos de manera apropiada. CCL, CSC, SI</w:t>
      </w:r>
      <w:r>
        <w:t>E</w:t>
      </w:r>
      <w:r w:rsidR="005206BC" w:rsidRPr="005206BC">
        <w:t>P.</w:t>
      </w:r>
    </w:p>
    <w:p w:rsidR="005206BC" w:rsidRPr="005206BC" w:rsidRDefault="00C97536" w:rsidP="005206BC">
      <w:r>
        <w:t>5</w:t>
      </w:r>
      <w:r w:rsidR="005206BC" w:rsidRPr="005206BC">
        <w:t>. Conocer los fundamentos de la imagen en movimiento, explorar sus posibilidades expresivas. CMCT, SI</w:t>
      </w:r>
      <w:r>
        <w:t>E</w:t>
      </w:r>
      <w:r w:rsidR="005206BC" w:rsidRPr="005206BC">
        <w:t>P.</w:t>
      </w:r>
    </w:p>
    <w:p w:rsidR="005206BC" w:rsidRPr="005206BC" w:rsidRDefault="00C97536" w:rsidP="005206BC">
      <w:r>
        <w:t>6</w:t>
      </w:r>
      <w:r w:rsidR="005206BC" w:rsidRPr="005206BC">
        <w:t>. diferenciar y analizar los distintos elementos que intervienen en un acto de comunicación. CCL, CSC.</w:t>
      </w:r>
    </w:p>
    <w:p w:rsidR="005206BC" w:rsidRPr="005206BC" w:rsidRDefault="00C97536" w:rsidP="005206BC">
      <w:r>
        <w:t>7</w:t>
      </w:r>
      <w:r w:rsidR="005206BC" w:rsidRPr="005206BC">
        <w:t>. reconocer las diferentes funciones de la comunicación. CCL, CSC.</w:t>
      </w:r>
    </w:p>
    <w:p w:rsidR="005206BC" w:rsidRPr="005206BC" w:rsidRDefault="00C97536" w:rsidP="005206BC">
      <w:r>
        <w:t>8</w:t>
      </w:r>
      <w:r w:rsidR="005206BC" w:rsidRPr="005206BC">
        <w:t>. Utilizar de manera adecuada los lenguajes visual y audiovisual con distintas funciones. CCL, CSC, SI</w:t>
      </w:r>
      <w:r>
        <w:t>E</w:t>
      </w:r>
      <w:r w:rsidR="005206BC" w:rsidRPr="005206BC">
        <w:t>P.</w:t>
      </w:r>
    </w:p>
    <w:p w:rsidR="005206BC" w:rsidRPr="005206BC" w:rsidRDefault="00C97536" w:rsidP="005206BC">
      <w:r>
        <w:t>9</w:t>
      </w:r>
      <w:r w:rsidR="005206BC" w:rsidRPr="005206BC">
        <w:t xml:space="preserve">. Identificar y reconocer los diferentes lenguajes visuales apreciando los distintos estilos y tendencias, valorando, respetando y disfrutando del patrimonio </w:t>
      </w:r>
      <w:r>
        <w:t xml:space="preserve">histórico y cultural. CAA, CSC, </w:t>
      </w:r>
      <w:r w:rsidR="005206BC" w:rsidRPr="005206BC">
        <w:t>C</w:t>
      </w:r>
      <w:r>
        <w:t>E</w:t>
      </w:r>
      <w:r w:rsidR="005206BC" w:rsidRPr="005206BC">
        <w:t>C.</w:t>
      </w:r>
    </w:p>
    <w:p w:rsidR="005206BC" w:rsidRPr="005206BC" w:rsidRDefault="00C97536" w:rsidP="005206BC">
      <w:r>
        <w:t>10</w:t>
      </w:r>
      <w:r w:rsidR="005206BC" w:rsidRPr="005206BC">
        <w:t xml:space="preserve">. Apreciar el lenguaje del cine analizando obras de manera crítica, ubicándolas en su contexto histórico </w:t>
      </w:r>
    </w:p>
    <w:p w:rsidR="005206BC" w:rsidRPr="005206BC" w:rsidRDefault="00C97536" w:rsidP="005206BC">
      <w:r>
        <w:t>11</w:t>
      </w:r>
      <w:r w:rsidR="005206BC" w:rsidRPr="005206BC">
        <w:t>. Comprender los fundamentos del lenguaje multimedia, valorar las aportaciones de las tecnologías digitales y ser capaz de elaborar documentos mediante el mismo. C</w:t>
      </w:r>
      <w:r>
        <w:t>D</w:t>
      </w:r>
      <w:r w:rsidR="005206BC" w:rsidRPr="005206BC">
        <w:t>, CSC, SI</w:t>
      </w:r>
      <w:r>
        <w:t>E</w:t>
      </w:r>
      <w:r w:rsidR="005206BC" w:rsidRPr="005206BC">
        <w:t>P.</w:t>
      </w:r>
    </w:p>
    <w:p w:rsidR="005206BC" w:rsidRPr="005206BC" w:rsidRDefault="00201B6F" w:rsidP="005206BC">
      <w:r>
        <w:t>Bloque 3. D</w:t>
      </w:r>
      <w:r w:rsidR="005206BC" w:rsidRPr="005206BC">
        <w:t>ibujo Técnico.</w:t>
      </w:r>
      <w:r>
        <w:t xml:space="preserve"> </w:t>
      </w:r>
      <w:r w:rsidR="00C97536">
        <w:t>E</w:t>
      </w:r>
      <w:r w:rsidR="005206BC" w:rsidRPr="005206BC">
        <w:t>lementos, conceptos y relaciones entre elementos geométricos básicos. Uso de las herramientas. Concepto y trazado de paralelismo y perpendicularidad. Operaciones básicas. Operaciones con segmentos: suma, resta y mediatriz. Circunferencia, círculo y arc</w:t>
      </w:r>
      <w:r>
        <w:t>o, conceptos y trazados.</w:t>
      </w:r>
    </w:p>
    <w:p w:rsidR="005206BC" w:rsidRPr="005206BC" w:rsidRDefault="005206BC" w:rsidP="005206BC">
      <w:r w:rsidRPr="005206BC">
        <w:t>Criterios de evaluación</w:t>
      </w:r>
    </w:p>
    <w:p w:rsidR="005206BC" w:rsidRPr="005206BC" w:rsidRDefault="005206BC" w:rsidP="005206BC">
      <w:r w:rsidRPr="005206BC">
        <w:t>1. Comprender y emplear los conceptos espaciales del punto, la línea y el plano. CMCT, SI</w:t>
      </w:r>
      <w:r w:rsidR="00201B6F">
        <w:t>E</w:t>
      </w:r>
      <w:r w:rsidRPr="005206BC">
        <w:t>P.</w:t>
      </w:r>
    </w:p>
    <w:p w:rsidR="005206BC" w:rsidRPr="005206BC" w:rsidRDefault="005206BC" w:rsidP="005206BC">
      <w:r w:rsidRPr="005206BC">
        <w:t>2. Analizar cómo se puede definir una recta con dos puntos y un plano con tres puntos no alineados o con dos rectas secantes. CMCT.</w:t>
      </w:r>
    </w:p>
    <w:p w:rsidR="005206BC" w:rsidRPr="005206BC" w:rsidRDefault="005206BC" w:rsidP="005206BC">
      <w:r w:rsidRPr="005206BC">
        <w:t>3. Construir distintos tipos de rectas, utilizando la escuadra y el cartabón, habiendo repasado previamente estos conceptos. CMCT.</w:t>
      </w:r>
    </w:p>
    <w:p w:rsidR="005206BC" w:rsidRPr="005206BC" w:rsidRDefault="005206BC" w:rsidP="005206BC">
      <w:r w:rsidRPr="005206BC">
        <w:t>4. Conocer con fluidez los conceptos de circunferencia, círculo y arco. CMCT.</w:t>
      </w:r>
    </w:p>
    <w:p w:rsidR="005206BC" w:rsidRPr="005206BC" w:rsidRDefault="005206BC" w:rsidP="005206BC">
      <w:r w:rsidRPr="005206BC">
        <w:lastRenderedPageBreak/>
        <w:t>5. Utilizar el compás, realizando ejercicios variados para familiarizarse con esta herramienta. CMCT.</w:t>
      </w:r>
    </w:p>
    <w:p w:rsidR="005206BC" w:rsidRPr="005206BC" w:rsidRDefault="005206BC" w:rsidP="005206BC">
      <w:r w:rsidRPr="005206BC">
        <w:t xml:space="preserve">6. Comprender el concepto de ángulo y bisectriz y la clasificación de ángulos agudos, rectos y obtusos. </w:t>
      </w:r>
    </w:p>
    <w:p w:rsidR="005206BC" w:rsidRPr="005206BC" w:rsidRDefault="005206BC" w:rsidP="005206BC">
      <w:r w:rsidRPr="005206BC">
        <w:t>CMCT.</w:t>
      </w:r>
    </w:p>
    <w:p w:rsidR="005206BC" w:rsidRPr="005206BC" w:rsidRDefault="005206BC" w:rsidP="005206BC">
      <w:r w:rsidRPr="005206BC">
        <w:t xml:space="preserve">7. </w:t>
      </w:r>
      <w:r w:rsidR="00201B6F">
        <w:t>E</w:t>
      </w:r>
      <w:r w:rsidRPr="005206BC">
        <w:t>studiar la suma y resta de ángulos y comprender la forma de medirlos. CMCT.</w:t>
      </w:r>
    </w:p>
    <w:p w:rsidR="005206BC" w:rsidRPr="005206BC" w:rsidRDefault="005206BC" w:rsidP="005206BC">
      <w:r w:rsidRPr="005206BC">
        <w:t xml:space="preserve">8. </w:t>
      </w:r>
      <w:r w:rsidR="00201B6F">
        <w:t>E</w:t>
      </w:r>
      <w:r w:rsidRPr="005206BC">
        <w:t>studiar el concepto de bisectriz y su proceso de construcción. CMCT.</w:t>
      </w:r>
    </w:p>
    <w:p w:rsidR="005206BC" w:rsidRPr="005206BC" w:rsidRDefault="005206BC" w:rsidP="005206BC">
      <w:r w:rsidRPr="005206BC">
        <w:t xml:space="preserve">9. </w:t>
      </w:r>
      <w:r w:rsidR="00201B6F">
        <w:t>D</w:t>
      </w:r>
      <w:r w:rsidRPr="005206BC">
        <w:t>iferenciar claramente entre recta y segmento tomando medidas de segmentos con la regla o utilizando el compás. CMCT.</w:t>
      </w:r>
    </w:p>
    <w:p w:rsidR="005206BC" w:rsidRPr="005206BC" w:rsidRDefault="005206BC" w:rsidP="005206BC">
      <w:r w:rsidRPr="005206BC">
        <w:t xml:space="preserve">10. Trazar la mediatriz de un segmento utilizando compás y regla. También utilizando regla, escuadra y cartabón. CMCT. </w:t>
      </w:r>
    </w:p>
    <w:p w:rsidR="00201B6F" w:rsidRDefault="00201B6F" w:rsidP="005206BC">
      <w:r>
        <w:t>11. Clasificar los polígonos en función de sus lados reconociendo los regulares e i</w:t>
      </w:r>
      <w:r w:rsidR="00E12A7D">
        <w:t>r</w:t>
      </w:r>
      <w:r>
        <w:t>regulares.</w:t>
      </w:r>
    </w:p>
    <w:p w:rsidR="00201B6F" w:rsidRDefault="00201B6F" w:rsidP="005206BC">
      <w:r>
        <w:t>12. Estudiar la construcción de polígonos regulares, inscritos o conocido el lado</w:t>
      </w:r>
      <w:r w:rsidR="00E12A7D">
        <w:t>.</w:t>
      </w:r>
    </w:p>
    <w:p w:rsidR="00E12A7D" w:rsidRPr="005206BC" w:rsidRDefault="00E12A7D" w:rsidP="005206BC">
      <w:r>
        <w:t xml:space="preserve">13. Comprender y aplicar el procedimiento de la perspectiva caballera aplicada a volúmenes elementales. </w:t>
      </w:r>
    </w:p>
    <w:p w:rsidR="005206BC" w:rsidRPr="005206BC" w:rsidRDefault="005206BC" w:rsidP="005206BC"/>
    <w:p w:rsidR="00280588" w:rsidRDefault="00280588"/>
    <w:sectPr w:rsidR="00280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C"/>
    <w:rsid w:val="00201B6F"/>
    <w:rsid w:val="00280588"/>
    <w:rsid w:val="005206BC"/>
    <w:rsid w:val="00C97536"/>
    <w:rsid w:val="00E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E685-93A2-4E9C-84D1-74EF8CD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isabel</dc:creator>
  <cp:keywords/>
  <dc:description/>
  <cp:lastModifiedBy>susana isabel</cp:lastModifiedBy>
  <cp:revision>1</cp:revision>
  <dcterms:created xsi:type="dcterms:W3CDTF">2018-05-25T14:33:00Z</dcterms:created>
  <dcterms:modified xsi:type="dcterms:W3CDTF">2018-05-25T15:09:00Z</dcterms:modified>
</cp:coreProperties>
</file>