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89" w:rsidRDefault="00000A90">
      <w:pPr>
        <w:pStyle w:val="Standard"/>
        <w:spacing w:line="360" w:lineRule="auto"/>
        <w:jc w:val="center"/>
        <w:rPr>
          <w:rFonts w:ascii="AR JULIAN" w:hAnsi="AR JULIAN" w:hint="eastAsia"/>
          <w:b/>
          <w:bCs/>
          <w:i/>
          <w:iCs/>
          <w:color w:val="990099"/>
        </w:rPr>
      </w:pPr>
      <w:r>
        <w:rPr>
          <w:rFonts w:ascii="AR JULIAN" w:hAnsi="AR JULIAN"/>
          <w:b/>
          <w:bCs/>
          <w:i/>
          <w:iCs/>
          <w:color w:val="990099"/>
        </w:rPr>
        <w:t>HERRAMIENTAS  de DISCIPLINA  POSITIVA en el AULA</w:t>
      </w:r>
    </w:p>
    <w:p w:rsidR="00E20E89" w:rsidRDefault="00000A90">
      <w:pPr>
        <w:pStyle w:val="Standard"/>
        <w:spacing w:line="360" w:lineRule="auto"/>
        <w:jc w:val="center"/>
        <w:rPr>
          <w:rFonts w:ascii="AR JULIAN" w:hAnsi="AR JULIAN" w:hint="eastAsia"/>
        </w:rPr>
      </w:pPr>
      <w:r>
        <w:rPr>
          <w:rFonts w:ascii="AR JULIAN" w:hAnsi="AR JULIAN"/>
        </w:rPr>
        <w:t>Alternativas a castigos, premios, luchas de poder, rescatar, controlar,...</w:t>
      </w:r>
    </w:p>
    <w:p w:rsidR="00BD44D3" w:rsidRPr="00BD44D3" w:rsidRDefault="00BD44D3">
      <w:pPr>
        <w:pStyle w:val="Standard"/>
        <w:spacing w:line="360" w:lineRule="auto"/>
        <w:jc w:val="center"/>
        <w:rPr>
          <w:rFonts w:ascii="AR JULIAN" w:hAnsi="AR JULIAN" w:hint="eastAsia"/>
          <w:sz w:val="18"/>
        </w:rPr>
      </w:pPr>
      <w:r>
        <w:rPr>
          <w:rFonts w:ascii="AR JULIAN" w:hAnsi="AR JULIAN"/>
          <w:sz w:val="18"/>
        </w:rPr>
        <w:t>(</w:t>
      </w:r>
      <w:r w:rsidR="004E46E4">
        <w:rPr>
          <w:rFonts w:ascii="AR JULIAN" w:hAnsi="AR JULIAN"/>
          <w:sz w:val="18"/>
        </w:rPr>
        <w:t>De la Guía del profesor para la DP en el salón de clase, Jane Nelsen y Lynn Lott</w:t>
      </w:r>
      <w:bookmarkStart w:id="0" w:name="_GoBack"/>
      <w:bookmarkEnd w:id="0"/>
      <w:r>
        <w:rPr>
          <w:rFonts w:ascii="AR JULIAN" w:hAnsi="AR JULIAN"/>
          <w:sz w:val="18"/>
        </w:rPr>
        <w:t>)</w:t>
      </w:r>
    </w:p>
    <w:p w:rsidR="00E20E89" w:rsidRDefault="00E20E89">
      <w:pPr>
        <w:pStyle w:val="Standard"/>
        <w:spacing w:line="360" w:lineRule="auto"/>
        <w:jc w:val="center"/>
        <w:rPr>
          <w:rFonts w:ascii="AR JULIAN" w:hAnsi="AR JULIAN" w:hint="eastAsia"/>
        </w:rPr>
      </w:pP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  <w:b/>
          <w:bCs/>
        </w:rPr>
        <w:t xml:space="preserve">Preguntar “qué” </w:t>
      </w:r>
      <w:r>
        <w:rPr>
          <w:rFonts w:ascii="Agency FB" w:hAnsi="Agency FB"/>
        </w:rPr>
        <w:t>y</w:t>
      </w:r>
      <w:r>
        <w:rPr>
          <w:rFonts w:ascii="Agency FB" w:hAnsi="Agency FB"/>
          <w:b/>
          <w:bCs/>
        </w:rPr>
        <w:t xml:space="preserve"> “cómo” </w:t>
      </w:r>
      <w:r>
        <w:rPr>
          <w:rFonts w:ascii="Agency FB" w:hAnsi="Agency FB"/>
        </w:rPr>
        <w:t>en lugar de decir. Asegúrate de escuchar lo que el alumno/a dice.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Ofrece </w:t>
      </w:r>
      <w:r>
        <w:rPr>
          <w:rFonts w:ascii="Agency FB" w:hAnsi="Agency FB"/>
          <w:b/>
          <w:bCs/>
        </w:rPr>
        <w:t>opciones limitadas.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Actúa</w:t>
      </w:r>
      <w:r>
        <w:rPr>
          <w:rFonts w:ascii="Agency FB" w:hAnsi="Agency FB"/>
        </w:rPr>
        <w:t>, no hables.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Usa </w:t>
      </w:r>
      <w:r>
        <w:rPr>
          <w:rFonts w:ascii="Agency FB" w:hAnsi="Agency FB"/>
          <w:b/>
          <w:bCs/>
        </w:rPr>
        <w:t>pocas palabras</w:t>
      </w:r>
      <w:r>
        <w:rPr>
          <w:rFonts w:ascii="Agency FB" w:hAnsi="Agency FB"/>
        </w:rPr>
        <w:t>. No más de 10.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Conecta</w:t>
      </w:r>
      <w:r>
        <w:rPr>
          <w:rFonts w:ascii="Agency FB" w:hAnsi="Agency FB"/>
        </w:rPr>
        <w:t xml:space="preserve"> antes de corregir.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Tiempo especial.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Usa el </w:t>
      </w:r>
      <w:r>
        <w:rPr>
          <w:rFonts w:ascii="Agency FB" w:hAnsi="Agency FB"/>
          <w:b/>
          <w:bCs/>
        </w:rPr>
        <w:t xml:space="preserve">humor </w:t>
      </w:r>
      <w:r>
        <w:rPr>
          <w:rFonts w:ascii="Agency FB" w:hAnsi="Agency FB"/>
        </w:rPr>
        <w:t>(atención: con respeto. Cuidado con la ironía).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Espejo: </w:t>
      </w:r>
      <w:r>
        <w:rPr>
          <w:rFonts w:ascii="Agency FB" w:hAnsi="Agency FB"/>
        </w:rPr>
        <w:t>“Noto que...”. Describe lo que ves, lo obvio.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Sé </w:t>
      </w:r>
      <w:r>
        <w:rPr>
          <w:rFonts w:ascii="Agency FB" w:hAnsi="Agency FB"/>
          <w:b/>
          <w:bCs/>
        </w:rPr>
        <w:t xml:space="preserve">amable y firme. </w:t>
      </w:r>
      <w:r>
        <w:rPr>
          <w:rFonts w:ascii="Agency FB" w:hAnsi="Agency FB"/>
        </w:rPr>
        <w:t>Marca los límites en el aula desde la amabilidad y el respeto mutuo.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Honestidad emocional. </w:t>
      </w:r>
      <w:r>
        <w:rPr>
          <w:rFonts w:ascii="Agency FB" w:hAnsi="Agency FB"/>
        </w:rPr>
        <w:t>“Siento que... porque... y desearía que...”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Anima </w:t>
      </w:r>
      <w:r>
        <w:rPr>
          <w:rFonts w:ascii="Agency FB" w:hAnsi="Agency FB"/>
        </w:rPr>
        <w:t>en lugar de elogiar o dar recompensas.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Realiza trabajos en el aula para crear un </w:t>
      </w:r>
      <w:r>
        <w:rPr>
          <w:rFonts w:ascii="Agency FB" w:hAnsi="Agency FB"/>
          <w:b/>
          <w:bCs/>
        </w:rPr>
        <w:t xml:space="preserve">sentimiento de pertenencia e importancia </w:t>
      </w:r>
      <w:r>
        <w:rPr>
          <w:rFonts w:ascii="Agency FB" w:hAnsi="Agency FB"/>
        </w:rPr>
        <w:t>en todos y cada uno de los niños y niñas.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Tiempo fuera positivo </w:t>
      </w:r>
      <w:r>
        <w:rPr>
          <w:rFonts w:ascii="Agency FB" w:hAnsi="Agency FB"/>
        </w:rPr>
        <w:t>(espacio para calmarse). Deja que los alumnos/as participen.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Ve los </w:t>
      </w:r>
      <w:r>
        <w:rPr>
          <w:rFonts w:ascii="Agency FB" w:hAnsi="Agency FB"/>
          <w:b/>
          <w:bCs/>
        </w:rPr>
        <w:t>errores como oportunidades para aprender.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Si lo dices, dilo en serio. </w:t>
      </w:r>
      <w:r>
        <w:rPr>
          <w:rFonts w:ascii="Agency FB" w:hAnsi="Agency FB"/>
        </w:rPr>
        <w:t xml:space="preserve">Y si lo dices en serio, cúmplelo con </w:t>
      </w:r>
      <w:r>
        <w:rPr>
          <w:rFonts w:ascii="Agency FB" w:hAnsi="Agency FB"/>
          <w:b/>
          <w:bCs/>
        </w:rPr>
        <w:t>respeto y dignidad</w:t>
      </w:r>
      <w:r>
        <w:rPr>
          <w:rFonts w:ascii="Agency FB" w:hAnsi="Agency FB"/>
        </w:rPr>
        <w:t>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Entiende la </w:t>
      </w:r>
      <w:r>
        <w:rPr>
          <w:rFonts w:ascii="Agency FB" w:hAnsi="Agency FB"/>
          <w:b/>
          <w:bCs/>
        </w:rPr>
        <w:t xml:space="preserve">creencia detrás del comportamiento: </w:t>
      </w:r>
      <w:r>
        <w:rPr>
          <w:rFonts w:ascii="Agency FB" w:hAnsi="Agency FB"/>
        </w:rPr>
        <w:t>modifica la percepción en lugar de modificar el comportamiento.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Resuelve problemas conjuntamente, </w:t>
      </w:r>
      <w:r>
        <w:rPr>
          <w:rFonts w:ascii="Agency FB" w:hAnsi="Agency FB"/>
        </w:rPr>
        <w:t>con fechas límites acordadas por ambos.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Ve más allá de las consecuencias. </w:t>
      </w:r>
      <w:r>
        <w:rPr>
          <w:rFonts w:ascii="Agency FB" w:hAnsi="Agency FB"/>
          <w:b/>
          <w:bCs/>
        </w:rPr>
        <w:t>Céntrate en las soluciones.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No hagas nada. </w:t>
      </w:r>
      <w:r>
        <w:rPr>
          <w:rFonts w:ascii="Agency FB" w:hAnsi="Agency FB"/>
          <w:b/>
          <w:bCs/>
        </w:rPr>
        <w:t xml:space="preserve">Deja que las consecuencias naturales sucedan. </w:t>
      </w:r>
      <w:r>
        <w:rPr>
          <w:rFonts w:ascii="Agency FB" w:hAnsi="Agency FB"/>
        </w:rPr>
        <w:t>Y que los niños y niñas las experimenten.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Capacita al alumnado: </w:t>
      </w:r>
      <w:r>
        <w:rPr>
          <w:rFonts w:ascii="Agency FB" w:hAnsi="Agency FB"/>
        </w:rPr>
        <w:t>“Tú puedes resolverlo. Regresa cuando tengas un plan”.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Muestra </w:t>
      </w:r>
      <w:r>
        <w:rPr>
          <w:rFonts w:ascii="Agency FB" w:hAnsi="Agency FB"/>
          <w:b/>
          <w:bCs/>
        </w:rPr>
        <w:t xml:space="preserve">ojos y sonrisa amigables. </w:t>
      </w:r>
      <w:r>
        <w:rPr>
          <w:rFonts w:ascii="Agency FB" w:hAnsi="Agency FB"/>
        </w:rPr>
        <w:t>Atención a las señales no verbales, a nuestra postura corporal y nuestro tono de voz.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Reuniones de clase.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>Rueda de opciones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Decide lo que harás. </w:t>
      </w:r>
      <w:r>
        <w:rPr>
          <w:rFonts w:ascii="Agency FB" w:hAnsi="Agency FB"/>
        </w:rPr>
        <w:t>Identifica tus retos y anticipa qué harás la próxima vez.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Valora los </w:t>
      </w:r>
      <w:r>
        <w:rPr>
          <w:rFonts w:ascii="Agency FB" w:hAnsi="Agency FB"/>
          <w:b/>
          <w:bCs/>
        </w:rPr>
        <w:t>pasos pequeños.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Usa </w:t>
      </w:r>
      <w:r>
        <w:rPr>
          <w:rFonts w:ascii="Agency FB" w:hAnsi="Agency FB"/>
          <w:b/>
          <w:bCs/>
        </w:rPr>
        <w:t>señales no verbales.</w:t>
      </w:r>
    </w:p>
    <w:p w:rsidR="00E20E89" w:rsidRDefault="00000A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gency FB" w:hAnsi="Agency FB"/>
          <w:b/>
          <w:bCs/>
        </w:rPr>
      </w:pPr>
      <w:r>
        <w:rPr>
          <w:rFonts w:ascii="Agency FB" w:hAnsi="Agency FB"/>
        </w:rPr>
        <w:t>…</w:t>
      </w:r>
    </w:p>
    <w:p w:rsidR="0002156A" w:rsidRDefault="00CB1194">
      <w:pPr>
        <w:pStyle w:val="Standard"/>
        <w:spacing w:line="360" w:lineRule="auto"/>
        <w:jc w:val="right"/>
        <w:rPr>
          <w:rFonts w:ascii="Agency FB" w:hAnsi="Agency FB"/>
          <w:b/>
          <w:bCs/>
        </w:rPr>
      </w:pPr>
      <w:hyperlink r:id="rId7" w:history="1">
        <w:r w:rsidR="0002156A" w:rsidRPr="007053BD">
          <w:rPr>
            <w:rStyle w:val="Hipervnculo"/>
            <w:rFonts w:ascii="Agency FB" w:hAnsi="Agency FB"/>
            <w:sz w:val="20"/>
            <w:szCs w:val="20"/>
          </w:rPr>
          <w:t>luciainfantesa@gmail.com</w:t>
        </w:r>
      </w:hyperlink>
      <w:r w:rsidR="0002156A">
        <w:rPr>
          <w:rFonts w:ascii="Agency FB" w:hAnsi="Agency FB"/>
          <w:sz w:val="20"/>
          <w:szCs w:val="20"/>
        </w:rPr>
        <w:t xml:space="preserve"> / 652 21 98 24</w:t>
      </w:r>
    </w:p>
    <w:sectPr w:rsidR="000215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3D" w:rsidRDefault="00C5413D">
      <w:r>
        <w:separator/>
      </w:r>
    </w:p>
  </w:endnote>
  <w:endnote w:type="continuationSeparator" w:id="0">
    <w:p w:rsidR="00C5413D" w:rsidRDefault="00C5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 JULIAN">
    <w:altName w:val="Times New Roman"/>
    <w:charset w:val="00"/>
    <w:family w:val="auto"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3D" w:rsidRDefault="00C5413D">
      <w:r>
        <w:rPr>
          <w:color w:val="000000"/>
        </w:rPr>
        <w:separator/>
      </w:r>
    </w:p>
  </w:footnote>
  <w:footnote w:type="continuationSeparator" w:id="0">
    <w:p w:rsidR="00C5413D" w:rsidRDefault="00C5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02CD0"/>
    <w:multiLevelType w:val="multilevel"/>
    <w:tmpl w:val="BDF4BF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9"/>
    <w:rsid w:val="00000A90"/>
    <w:rsid w:val="0002156A"/>
    <w:rsid w:val="004E46E4"/>
    <w:rsid w:val="008E45F1"/>
    <w:rsid w:val="00AC7658"/>
    <w:rsid w:val="00B77449"/>
    <w:rsid w:val="00BD44D3"/>
    <w:rsid w:val="00C01156"/>
    <w:rsid w:val="00C5413D"/>
    <w:rsid w:val="00CB1194"/>
    <w:rsid w:val="00E2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7107-9DF4-4043-8981-D0CBA3D1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vnculo">
    <w:name w:val="Hyperlink"/>
    <w:basedOn w:val="Fuentedeprrafopredeter"/>
    <w:uiPriority w:val="99"/>
    <w:unhideWhenUsed/>
    <w:rsid w:val="00021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infante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Infantes Aguado</dc:creator>
  <cp:lastModifiedBy>lucia infantes aguado</cp:lastModifiedBy>
  <cp:revision>3</cp:revision>
  <cp:lastPrinted>2015-07-11T12:34:00Z</cp:lastPrinted>
  <dcterms:created xsi:type="dcterms:W3CDTF">2017-11-16T10:06:00Z</dcterms:created>
  <dcterms:modified xsi:type="dcterms:W3CDTF">2017-11-16T10:09:00Z</dcterms:modified>
</cp:coreProperties>
</file>