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5"/>
        <w:gridCol w:w="6353"/>
      </w:tblGrid>
      <w:tr w:rsidR="006E1E8D" w:rsidRPr="002F2B4D" w:rsidTr="006F680B">
        <w:trPr>
          <w:trHeight w:val="397"/>
        </w:trPr>
        <w:tc>
          <w:tcPr>
            <w:tcW w:w="8505" w:type="dxa"/>
            <w:gridSpan w:val="3"/>
            <w:shd w:val="clear" w:color="auto" w:fill="3366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F2B4D">
              <w:rPr>
                <w:rFonts w:ascii="Times New Roman" w:hAnsi="Times New Roman"/>
                <w:b/>
              </w:rPr>
              <w:t xml:space="preserve">ASIGNATURA: LATÍN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</w:t>
            </w:r>
            <w:r w:rsidRPr="002F2B4D">
              <w:rPr>
                <w:rFonts w:ascii="Times New Roman" w:hAnsi="Times New Roman"/>
                <w:b/>
              </w:rPr>
              <w:t>CURSO: 1º PRESENCIAL</w:t>
            </w:r>
          </w:p>
        </w:tc>
      </w:tr>
      <w:tr w:rsidR="006E1E8D" w:rsidRPr="002F2B4D" w:rsidTr="006F680B">
        <w:trPr>
          <w:trHeight w:val="397"/>
        </w:trPr>
        <w:tc>
          <w:tcPr>
            <w:tcW w:w="2152" w:type="dxa"/>
            <w:gridSpan w:val="2"/>
            <w:shd w:val="clear" w:color="auto" w:fill="99CC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INTRODUCCIÓN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spacing w:after="0" w:line="240" w:lineRule="auto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Esta materia pretende el acercamiento a las raíces de la cultura occidental, a través del estudio de la lengua y la cultura latinas.</w:t>
            </w:r>
          </w:p>
        </w:tc>
      </w:tr>
      <w:tr w:rsidR="006E1E8D" w:rsidRPr="002F2B4D" w:rsidTr="006F680B">
        <w:trPr>
          <w:trHeight w:val="397"/>
        </w:trPr>
        <w:tc>
          <w:tcPr>
            <w:tcW w:w="8505" w:type="dxa"/>
            <w:gridSpan w:val="3"/>
            <w:shd w:val="clear" w:color="auto" w:fill="99CC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CONTENIDOS</w:t>
            </w:r>
          </w:p>
        </w:tc>
      </w:tr>
      <w:tr w:rsidR="006E1E8D" w:rsidRPr="002F2B4D" w:rsidTr="006F680B">
        <w:trPr>
          <w:trHeight w:val="1002"/>
        </w:trPr>
        <w:tc>
          <w:tcPr>
            <w:tcW w:w="567" w:type="dxa"/>
            <w:vMerge w:val="restart"/>
            <w:shd w:val="clear" w:color="auto" w:fill="CCFFFF"/>
            <w:textDirection w:val="btLr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1er TRIMESTRE</w:t>
            </w:r>
          </w:p>
        </w:tc>
        <w:tc>
          <w:tcPr>
            <w:tcW w:w="1585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UNIDAD 1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1. Vade mecum: introducción a la lengua latina.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2. De fide: religión y mitología, I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3. Pro aris et focis: religión y mitología, II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 xml:space="preserve">Tema </w:t>
            </w:r>
            <w:smartTag w:uri="urn:schemas-microsoft-com:office:smarttags" w:element="metricconverter">
              <w:smartTagPr>
                <w:attr w:name="ProductID" w:val="4. In"/>
              </w:smartTagPr>
              <w:r w:rsidRPr="002F2B4D">
                <w:rPr>
                  <w:rFonts w:ascii="Times New Roman" w:hAnsi="Times New Roman"/>
                </w:rPr>
                <w:t>4. In</w:t>
              </w:r>
            </w:smartTag>
            <w:r w:rsidRPr="002F2B4D">
              <w:rPr>
                <w:rFonts w:ascii="Times New Roman" w:hAnsi="Times New Roman"/>
              </w:rPr>
              <w:t xml:space="preserve"> illo tempore: los orígenes de Roma.</w:t>
            </w:r>
          </w:p>
        </w:tc>
      </w:tr>
      <w:tr w:rsidR="006E1E8D" w:rsidRPr="002F2B4D" w:rsidTr="006F680B">
        <w:trPr>
          <w:trHeight w:val="567"/>
        </w:trPr>
        <w:tc>
          <w:tcPr>
            <w:tcW w:w="567" w:type="dxa"/>
            <w:vMerge/>
            <w:tcBorders>
              <w:top w:val="nil"/>
            </w:tcBorders>
            <w:shd w:val="clear" w:color="auto" w:fill="CCFF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5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UNIDAD 2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1. Ne quid nimis: la monarquía.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2. Hic et nunc: la república.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3. Factumabiit, monumentamanent: el urbanismo.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4. Age, si quid agis: la vivienda romana.</w:t>
            </w:r>
          </w:p>
        </w:tc>
      </w:tr>
      <w:tr w:rsidR="006E1E8D" w:rsidRPr="002F2B4D" w:rsidTr="006F680B">
        <w:trPr>
          <w:trHeight w:val="567"/>
        </w:trPr>
        <w:tc>
          <w:tcPr>
            <w:tcW w:w="567" w:type="dxa"/>
            <w:vMerge w:val="restart"/>
            <w:shd w:val="clear" w:color="auto" w:fill="CCFFFF"/>
            <w:textDirection w:val="btLr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2º TRIMESTRE</w:t>
            </w:r>
          </w:p>
        </w:tc>
        <w:tc>
          <w:tcPr>
            <w:tcW w:w="1585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UNIDAD 3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1. Festina lente: las guerras púnicas.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2. Modus vivendi: las termas.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3. La expansión territorial.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4. Morituri te salutant: los espectáculos del anfiteatro.</w:t>
            </w:r>
          </w:p>
        </w:tc>
      </w:tr>
      <w:tr w:rsidR="006E1E8D" w:rsidRPr="002F2B4D" w:rsidTr="006F680B">
        <w:trPr>
          <w:trHeight w:val="735"/>
        </w:trPr>
        <w:tc>
          <w:tcPr>
            <w:tcW w:w="567" w:type="dxa"/>
            <w:vMerge/>
            <w:tcBorders>
              <w:top w:val="nil"/>
            </w:tcBorders>
            <w:shd w:val="clear" w:color="auto" w:fill="CCFF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5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UNIDAD 4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1. Tempus fugit: Mario y Sila.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2. Panem et circenses: otros espectáculos.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3. O tempora, o mores!: las guerras civiles.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4. Acta est fabula: el teatro.</w:t>
            </w:r>
          </w:p>
        </w:tc>
      </w:tr>
      <w:tr w:rsidR="006E1E8D" w:rsidRPr="002F2B4D" w:rsidTr="006F680B">
        <w:trPr>
          <w:trHeight w:val="567"/>
        </w:trPr>
        <w:tc>
          <w:tcPr>
            <w:tcW w:w="567" w:type="dxa"/>
            <w:vMerge w:val="restart"/>
            <w:shd w:val="clear" w:color="auto" w:fill="CCFFFF"/>
            <w:textDirection w:val="btLr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3er TRIMESTRE</w:t>
            </w:r>
          </w:p>
        </w:tc>
        <w:tc>
          <w:tcPr>
            <w:tcW w:w="1585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UNIDAD 5</w:t>
            </w:r>
          </w:p>
        </w:tc>
        <w:tc>
          <w:tcPr>
            <w:tcW w:w="6353" w:type="dxa"/>
            <w:vAlign w:val="center"/>
          </w:tcPr>
          <w:p w:rsidR="006E1E8D" w:rsidRPr="006F680B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F680B">
              <w:rPr>
                <w:rFonts w:ascii="Times New Roman" w:hAnsi="Times New Roman"/>
                <w:lang w:val="it-IT"/>
              </w:rPr>
              <w:t>Tema 1. Ad augusta per angusta.</w:t>
            </w:r>
          </w:p>
          <w:p w:rsidR="006E1E8D" w:rsidRPr="006F680B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F680B">
              <w:rPr>
                <w:rFonts w:ascii="Times New Roman" w:hAnsi="Times New Roman"/>
                <w:lang w:val="it-IT"/>
              </w:rPr>
              <w:t>Tema 2. Mosmaiorum.</w:t>
            </w:r>
          </w:p>
          <w:p w:rsidR="006E1E8D" w:rsidRPr="006F680B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F680B">
              <w:rPr>
                <w:rFonts w:ascii="Times New Roman" w:hAnsi="Times New Roman"/>
                <w:lang w:val="it-IT"/>
              </w:rPr>
              <w:t>Tema 3. Facta non verba.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Tema 4. Sit tibi terralevis.</w:t>
            </w:r>
          </w:p>
        </w:tc>
      </w:tr>
      <w:tr w:rsidR="006E1E8D" w:rsidRPr="002F2B4D" w:rsidTr="006F680B">
        <w:trPr>
          <w:trHeight w:val="567"/>
        </w:trPr>
        <w:tc>
          <w:tcPr>
            <w:tcW w:w="567" w:type="dxa"/>
            <w:vMerge/>
            <w:tcBorders>
              <w:top w:val="nil"/>
            </w:tcBorders>
            <w:shd w:val="clear" w:color="auto" w:fill="CCFF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5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UNIDAD 6</w:t>
            </w:r>
          </w:p>
        </w:tc>
        <w:tc>
          <w:tcPr>
            <w:tcW w:w="6353" w:type="dxa"/>
            <w:vAlign w:val="center"/>
          </w:tcPr>
          <w:p w:rsidR="006E1E8D" w:rsidRPr="006F680B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F680B">
              <w:rPr>
                <w:rFonts w:ascii="Times New Roman" w:hAnsi="Times New Roman"/>
                <w:lang w:val="it-IT"/>
              </w:rPr>
              <w:t>Tema 1. Carpe diem.</w:t>
            </w:r>
          </w:p>
          <w:p w:rsidR="006E1E8D" w:rsidRPr="006F680B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F680B">
              <w:rPr>
                <w:rFonts w:ascii="Times New Roman" w:hAnsi="Times New Roman"/>
                <w:lang w:val="it-IT"/>
              </w:rPr>
              <w:t>Tema 2. Manu militari.</w:t>
            </w:r>
          </w:p>
          <w:p w:rsidR="006E1E8D" w:rsidRPr="006F680B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F680B">
              <w:rPr>
                <w:rFonts w:ascii="Times New Roman" w:hAnsi="Times New Roman"/>
                <w:lang w:val="it-IT"/>
              </w:rPr>
              <w:t xml:space="preserve">Tema </w:t>
            </w:r>
            <w:smartTag w:uri="urn:schemas-microsoft-com:office:smarttags" w:element="metricconverter">
              <w:smartTagPr>
                <w:attr w:name="ProductID" w:val="3. In"/>
              </w:smartTagPr>
              <w:r w:rsidRPr="006F680B">
                <w:rPr>
                  <w:rFonts w:ascii="Times New Roman" w:hAnsi="Times New Roman"/>
                  <w:lang w:val="it-IT"/>
                </w:rPr>
                <w:t>3. In</w:t>
              </w:r>
            </w:smartTag>
            <w:r w:rsidRPr="006F680B">
              <w:rPr>
                <w:rFonts w:ascii="Times New Roman" w:hAnsi="Times New Roman"/>
                <w:lang w:val="it-IT"/>
              </w:rPr>
              <w:t xml:space="preserve"> hoc signo vinces.</w:t>
            </w:r>
          </w:p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680B">
              <w:rPr>
                <w:rFonts w:ascii="Times New Roman" w:hAnsi="Times New Roman"/>
                <w:lang w:val="it-IT"/>
              </w:rPr>
              <w:t xml:space="preserve">Tema 4. </w:t>
            </w:r>
            <w:r w:rsidRPr="002F2B4D">
              <w:rPr>
                <w:rFonts w:ascii="Times New Roman" w:hAnsi="Times New Roman"/>
              </w:rPr>
              <w:t>Non plus ultra.</w:t>
            </w:r>
          </w:p>
        </w:tc>
      </w:tr>
      <w:tr w:rsidR="006E1E8D" w:rsidRPr="002F2B4D" w:rsidTr="006F680B">
        <w:trPr>
          <w:trHeight w:val="567"/>
        </w:trPr>
        <w:tc>
          <w:tcPr>
            <w:tcW w:w="2152" w:type="dxa"/>
            <w:gridSpan w:val="2"/>
            <w:shd w:val="clear" w:color="auto" w:fill="99CC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Equipo docente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1E8D" w:rsidRPr="002F2B4D" w:rsidTr="006F680B">
        <w:trPr>
          <w:trHeight w:val="567"/>
        </w:trPr>
        <w:tc>
          <w:tcPr>
            <w:tcW w:w="2152" w:type="dxa"/>
            <w:gridSpan w:val="2"/>
            <w:shd w:val="clear" w:color="auto" w:fill="99CC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Evaluación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E8D" w:rsidRPr="002F2B4D" w:rsidTr="006F680B">
        <w:trPr>
          <w:trHeight w:val="567"/>
        </w:trPr>
        <w:tc>
          <w:tcPr>
            <w:tcW w:w="2152" w:type="dxa"/>
            <w:gridSpan w:val="2"/>
            <w:shd w:val="clear" w:color="auto" w:fill="99CC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Metodología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E1E8D" w:rsidRPr="002F2B4D" w:rsidTr="006F680B">
        <w:trPr>
          <w:trHeight w:val="567"/>
        </w:trPr>
        <w:tc>
          <w:tcPr>
            <w:tcW w:w="2152" w:type="dxa"/>
            <w:gridSpan w:val="2"/>
            <w:shd w:val="clear" w:color="auto" w:fill="CCFFFF"/>
            <w:vAlign w:val="center"/>
          </w:tcPr>
          <w:p w:rsidR="006E1E8D" w:rsidRPr="002F2B4D" w:rsidRDefault="006E1E8D" w:rsidP="002F2B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Atención al alumnado</w:t>
            </w:r>
          </w:p>
        </w:tc>
        <w:tc>
          <w:tcPr>
            <w:tcW w:w="6353" w:type="dxa"/>
            <w:vAlign w:val="center"/>
          </w:tcPr>
          <w:p w:rsidR="006E1E8D" w:rsidRPr="002F2B4D" w:rsidRDefault="006E1E8D" w:rsidP="002F2B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 xml:space="preserve">a través de </w:t>
            </w:r>
            <w:smartTag w:uri="urn:schemas-microsoft-com:office:smarttags" w:element="PersonName">
              <w:smartTagPr>
                <w:attr w:name="ProductID" w:val="la Plataforma"/>
              </w:smartTagPr>
              <w:r w:rsidRPr="002F2B4D">
                <w:rPr>
                  <w:rFonts w:ascii="Times New Roman" w:hAnsi="Times New Roman"/>
                </w:rPr>
                <w:t>la Plataforma</w:t>
              </w:r>
            </w:smartTag>
          </w:p>
          <w:p w:rsidR="006E1E8D" w:rsidRPr="002F2B4D" w:rsidRDefault="006E1E8D" w:rsidP="002F2B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por correo o por mensajería instantánea</w:t>
            </w:r>
          </w:p>
          <w:p w:rsidR="006E1E8D" w:rsidRPr="002F2B4D" w:rsidRDefault="006E1E8D" w:rsidP="002F2B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F2B4D">
              <w:rPr>
                <w:rFonts w:ascii="Times New Roman" w:hAnsi="Times New Roman"/>
              </w:rPr>
              <w:t>horario de tutorías que se concretará en septiembre</w:t>
            </w:r>
          </w:p>
          <w:p w:rsidR="006E1E8D" w:rsidRPr="002F2B4D" w:rsidRDefault="006E1E8D" w:rsidP="002F2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1E8D" w:rsidRDefault="006E1E8D" w:rsidP="004E43FF">
      <w:pPr>
        <w:pStyle w:val="ListParagraph"/>
        <w:rPr>
          <w:rFonts w:ascii="Times New Roman" w:hAnsi="Times New Roman"/>
        </w:rPr>
      </w:pPr>
    </w:p>
    <w:p w:rsidR="006E1E8D" w:rsidRDefault="006E1E8D" w:rsidP="004E43FF">
      <w:pPr>
        <w:pStyle w:val="ListParagraph"/>
        <w:rPr>
          <w:rFonts w:ascii="Times New Roman" w:hAnsi="Times New Roman"/>
        </w:rPr>
      </w:pPr>
    </w:p>
    <w:p w:rsidR="006E1E8D" w:rsidRDefault="006E1E8D" w:rsidP="004E43FF">
      <w:pPr>
        <w:pStyle w:val="ListParagraph"/>
        <w:rPr>
          <w:rFonts w:ascii="Times New Roman" w:hAnsi="Times New Roman"/>
        </w:rPr>
      </w:pPr>
    </w:p>
    <w:p w:rsidR="006E1E8D" w:rsidRDefault="006E1E8D" w:rsidP="004E43FF">
      <w:pPr>
        <w:pStyle w:val="ListParagraph"/>
        <w:rPr>
          <w:rFonts w:ascii="Times New Roman" w:hAnsi="Times New Roman"/>
        </w:rPr>
      </w:pPr>
    </w:p>
    <w:sectPr w:rsidR="006E1E8D" w:rsidSect="00F00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6FE"/>
    <w:multiLevelType w:val="hybridMultilevel"/>
    <w:tmpl w:val="AA5E44AA"/>
    <w:lvl w:ilvl="0" w:tplc="55E46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973335"/>
    <w:multiLevelType w:val="hybridMultilevel"/>
    <w:tmpl w:val="E79A89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C60149"/>
    <w:multiLevelType w:val="hybridMultilevel"/>
    <w:tmpl w:val="ACEC7D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254805"/>
    <w:multiLevelType w:val="hybridMultilevel"/>
    <w:tmpl w:val="C7DA944A"/>
    <w:lvl w:ilvl="0" w:tplc="13AE79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B004C0"/>
    <w:multiLevelType w:val="hybridMultilevel"/>
    <w:tmpl w:val="C5445C2A"/>
    <w:lvl w:ilvl="0" w:tplc="D5165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FF"/>
    <w:rsid w:val="001B6EB0"/>
    <w:rsid w:val="001C0DF0"/>
    <w:rsid w:val="00212E45"/>
    <w:rsid w:val="00245FF7"/>
    <w:rsid w:val="00270943"/>
    <w:rsid w:val="002B4F50"/>
    <w:rsid w:val="002F2B4D"/>
    <w:rsid w:val="003177A3"/>
    <w:rsid w:val="003522CD"/>
    <w:rsid w:val="0037265D"/>
    <w:rsid w:val="00435A9C"/>
    <w:rsid w:val="004E43FF"/>
    <w:rsid w:val="005C31F1"/>
    <w:rsid w:val="006E1E8D"/>
    <w:rsid w:val="006F680B"/>
    <w:rsid w:val="0080066E"/>
    <w:rsid w:val="00822307"/>
    <w:rsid w:val="008709A6"/>
    <w:rsid w:val="008D3CD1"/>
    <w:rsid w:val="009472C3"/>
    <w:rsid w:val="009B3537"/>
    <w:rsid w:val="00A62258"/>
    <w:rsid w:val="00CF1C25"/>
    <w:rsid w:val="00CF54BF"/>
    <w:rsid w:val="00F00A94"/>
    <w:rsid w:val="00F3586F"/>
    <w:rsid w:val="00F541C3"/>
    <w:rsid w:val="00F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3FF"/>
    <w:pPr>
      <w:ind w:left="720"/>
      <w:contextualSpacing/>
    </w:pPr>
  </w:style>
  <w:style w:type="table" w:styleId="TableGrid">
    <w:name w:val="Table Grid"/>
    <w:basedOn w:val="TableNormal"/>
    <w:uiPriority w:val="99"/>
    <w:rsid w:val="004E43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225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jefatura2</dc:creator>
  <cp:keywords/>
  <dc:description/>
  <cp:lastModifiedBy>usuario</cp:lastModifiedBy>
  <cp:revision>4</cp:revision>
  <cp:lastPrinted>2017-04-27T16:16:00Z</cp:lastPrinted>
  <dcterms:created xsi:type="dcterms:W3CDTF">2017-05-24T17:40:00Z</dcterms:created>
  <dcterms:modified xsi:type="dcterms:W3CDTF">2017-05-25T13:01:00Z</dcterms:modified>
</cp:coreProperties>
</file>