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16126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3794"/>
        <w:gridCol w:w="3261"/>
        <w:gridCol w:w="3023"/>
        <w:gridCol w:w="3024"/>
        <w:gridCol w:w="3024"/>
      </w:tblGrid>
      <w:tr>
        <w:trPr/>
        <w:tc>
          <w:tcPr>
            <w:tcW w:w="16126" w:type="dxa"/>
            <w:gridSpan w:val="5"/>
            <w:tcBorders>
              <w:top w:val="single" w:sz="18" w:space="0" w:color="00000A"/>
              <w:left w:val="single" w:sz="1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PLANIFICACIÓN PREVIA A LA REALIZACIÓN UDI</w:t>
            </w:r>
          </w:p>
        </w:tc>
      </w:tr>
      <w:tr>
        <w:trPr/>
        <w:tc>
          <w:tcPr>
            <w:tcW w:w="3794" w:type="dxa"/>
            <w:vMerge w:val="restart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Indicador de Evaluación</w:t>
            </w:r>
          </w:p>
        </w:tc>
        <w:tc>
          <w:tcPr>
            <w:tcW w:w="3261" w:type="dxa"/>
            <w:vMerge w:val="restart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3023" w:type="dxa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Tarea 1</w:t>
            </w:r>
          </w:p>
        </w:tc>
        <w:tc>
          <w:tcPr>
            <w:tcW w:w="3024" w:type="dxa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Tarea 2</w:t>
            </w:r>
          </w:p>
        </w:tc>
        <w:tc>
          <w:tcPr>
            <w:tcW w:w="302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Tarea 3</w:t>
            </w:r>
          </w:p>
        </w:tc>
      </w:tr>
      <w:tr>
        <w:trPr>
          <w:trHeight w:val="1185" w:hRule="atLeast"/>
        </w:trPr>
        <w:tc>
          <w:tcPr>
            <w:tcW w:w="3794" w:type="dxa"/>
            <w:vMerge w:val="continue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3" w:type="dxa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4" w:type="dxa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118" w:hRule="atLeast"/>
        </w:trPr>
        <w:tc>
          <w:tcPr>
            <w:tcW w:w="3794" w:type="dxa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61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3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4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18" w:hRule="atLeast"/>
        </w:trPr>
        <w:tc>
          <w:tcPr>
            <w:tcW w:w="3794" w:type="dxa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61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3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4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18" w:hRule="atLeast"/>
        </w:trPr>
        <w:tc>
          <w:tcPr>
            <w:tcW w:w="3794" w:type="dxa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61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3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4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18" w:hRule="atLeast"/>
        </w:trPr>
        <w:tc>
          <w:tcPr>
            <w:tcW w:w="3794" w:type="dxa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61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3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4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18" w:hRule="atLeast"/>
        </w:trPr>
        <w:tc>
          <w:tcPr>
            <w:tcW w:w="3794" w:type="dxa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61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3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4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18" w:hRule="atLeast"/>
        </w:trPr>
        <w:tc>
          <w:tcPr>
            <w:tcW w:w="3794" w:type="dxa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61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3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4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18" w:hRule="atLeast"/>
        </w:trPr>
        <w:tc>
          <w:tcPr>
            <w:tcW w:w="3794" w:type="dxa"/>
            <w:tcBorders>
              <w:left w:val="single" w:sz="18" w:space="0" w:color="00000A"/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61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3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4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4" w:type="dxa"/>
            <w:tcBorders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Opción 3: Realización Esquema UDI en formato papel para conocer la estructura.</w:t>
      </w:r>
    </w:p>
    <w:tbl>
      <w:tblPr>
        <w:tblStyle w:val="Tablaconcuadrcula"/>
        <w:tblW w:w="16126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3510"/>
        <w:gridCol w:w="1134"/>
        <w:gridCol w:w="2977"/>
        <w:gridCol w:w="6329"/>
        <w:gridCol w:w="2176"/>
      </w:tblGrid>
      <w:tr>
        <w:trPr>
          <w:trHeight w:val="438" w:hRule="atLeast"/>
        </w:trPr>
        <w:tc>
          <w:tcPr>
            <w:tcW w:w="16126" w:type="dxa"/>
            <w:gridSpan w:val="5"/>
            <w:tcBorders>
              <w:top w:val="single" w:sz="18" w:space="0" w:color="00000A"/>
              <w:left w:val="single" w:sz="1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Identificación de la  UDI</w:t>
            </w:r>
          </w:p>
        </w:tc>
      </w:tr>
      <w:tr>
        <w:trPr>
          <w:trHeight w:val="266" w:hRule="atLeast"/>
        </w:trPr>
        <w:tc>
          <w:tcPr>
            <w:tcW w:w="3510" w:type="dxa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Título de la UDI</w:t>
            </w:r>
          </w:p>
        </w:tc>
        <w:tc>
          <w:tcPr>
            <w:tcW w:w="1134" w:type="dxa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Curso</w:t>
            </w:r>
          </w:p>
        </w:tc>
        <w:tc>
          <w:tcPr>
            <w:tcW w:w="2977" w:type="dxa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Área/s implicadas</w:t>
            </w:r>
          </w:p>
        </w:tc>
        <w:tc>
          <w:tcPr>
            <w:tcW w:w="6329" w:type="dxa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Justificación</w:t>
            </w:r>
          </w:p>
        </w:tc>
        <w:tc>
          <w:tcPr>
            <w:tcW w:w="2176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Temporalización</w:t>
            </w:r>
          </w:p>
        </w:tc>
      </w:tr>
      <w:tr>
        <w:trPr>
          <w:trHeight w:val="2553" w:hRule="atLeast"/>
        </w:trPr>
        <w:tc>
          <w:tcPr>
            <w:tcW w:w="3510" w:type="dxa"/>
            <w:tcBorders>
              <w:left w:val="single" w:sz="18" w:space="0" w:color="00000A"/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4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7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329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76" w:type="dxa"/>
            <w:tcBorders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tbl>
      <w:tblPr>
        <w:tblStyle w:val="Tablaconcuadrcula"/>
        <w:tblW w:w="1609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2762"/>
        <w:gridCol w:w="1085"/>
        <w:gridCol w:w="2304"/>
        <w:gridCol w:w="2543"/>
        <w:gridCol w:w="3523"/>
        <w:gridCol w:w="3874"/>
      </w:tblGrid>
      <w:tr>
        <w:trPr>
          <w:trHeight w:val="438" w:hRule="atLeast"/>
        </w:trPr>
        <w:tc>
          <w:tcPr>
            <w:tcW w:w="16091" w:type="dxa"/>
            <w:gridSpan w:val="6"/>
            <w:tcBorders>
              <w:top w:val="single" w:sz="18" w:space="0" w:color="00000A"/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Concreción Curricular de la UDI</w:t>
            </w:r>
          </w:p>
        </w:tc>
      </w:tr>
      <w:tr>
        <w:trPr>
          <w:trHeight w:val="266" w:hRule="atLeast"/>
        </w:trPr>
        <w:tc>
          <w:tcPr>
            <w:tcW w:w="2762" w:type="dxa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Indicadores de Evaluación</w:t>
            </w:r>
          </w:p>
        </w:tc>
        <w:tc>
          <w:tcPr>
            <w:tcW w:w="1085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CC Clave</w:t>
            </w:r>
          </w:p>
        </w:tc>
        <w:tc>
          <w:tcPr>
            <w:tcW w:w="2304" w:type="dxa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Criterio de Evaluación</w:t>
            </w:r>
          </w:p>
        </w:tc>
        <w:tc>
          <w:tcPr>
            <w:tcW w:w="2543" w:type="dxa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Objetivos del Área</w:t>
            </w:r>
          </w:p>
        </w:tc>
        <w:tc>
          <w:tcPr>
            <w:tcW w:w="3523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Contenidos</w:t>
            </w:r>
          </w:p>
        </w:tc>
        <w:tc>
          <w:tcPr>
            <w:tcW w:w="387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Estándar de Aprendizaje</w:t>
            </w:r>
          </w:p>
        </w:tc>
      </w:tr>
      <w:tr>
        <w:trPr>
          <w:trHeight w:val="1419" w:hRule="atLeast"/>
        </w:trPr>
        <w:tc>
          <w:tcPr>
            <w:tcW w:w="2762" w:type="dxa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5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3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23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7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9" w:hRule="atLeast"/>
        </w:trPr>
        <w:tc>
          <w:tcPr>
            <w:tcW w:w="2762" w:type="dxa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5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3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23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7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9" w:hRule="atLeast"/>
        </w:trPr>
        <w:tc>
          <w:tcPr>
            <w:tcW w:w="2762" w:type="dxa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5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3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23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7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9" w:hRule="atLeast"/>
        </w:trPr>
        <w:tc>
          <w:tcPr>
            <w:tcW w:w="2762" w:type="dxa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5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3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23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7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9" w:hRule="atLeast"/>
        </w:trPr>
        <w:tc>
          <w:tcPr>
            <w:tcW w:w="2762" w:type="dxa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5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3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23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7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19" w:hRule="atLeast"/>
        </w:trPr>
        <w:tc>
          <w:tcPr>
            <w:tcW w:w="2762" w:type="dxa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5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3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23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7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51" w:hRule="atLeast"/>
        </w:trPr>
        <w:tc>
          <w:tcPr>
            <w:tcW w:w="2762" w:type="dxa"/>
            <w:tcBorders>
              <w:left w:val="single" w:sz="18" w:space="0" w:color="00000A"/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5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43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23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74" w:type="dxa"/>
            <w:tcBorders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aconcuadrcula"/>
        <w:tblW w:w="1609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941"/>
        <w:gridCol w:w="18"/>
        <w:gridCol w:w="1984"/>
        <w:gridCol w:w="1134"/>
        <w:gridCol w:w="425"/>
        <w:gridCol w:w="1931"/>
        <w:gridCol w:w="763"/>
        <w:gridCol w:w="1170"/>
        <w:gridCol w:w="610"/>
        <w:gridCol w:w="1321"/>
        <w:gridCol w:w="458"/>
        <w:gridCol w:w="1474"/>
        <w:gridCol w:w="306"/>
        <w:gridCol w:w="1625"/>
        <w:gridCol w:w="155"/>
        <w:gridCol w:w="1775"/>
      </w:tblGrid>
      <w:tr>
        <w:trPr>
          <w:trHeight w:val="375" w:hRule="atLeast"/>
        </w:trPr>
        <w:tc>
          <w:tcPr>
            <w:tcW w:w="16090" w:type="dxa"/>
            <w:gridSpan w:val="16"/>
            <w:tcBorders>
              <w:top w:val="single" w:sz="18" w:space="0" w:color="00000A"/>
              <w:left w:val="single" w:sz="1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ind w:left="426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TRASPOSICIÓN DIDÁCTICA</w:t>
            </w:r>
          </w:p>
        </w:tc>
      </w:tr>
      <w:tr>
        <w:trPr>
          <w:trHeight w:val="1499" w:hRule="atLeast"/>
        </w:trPr>
        <w:tc>
          <w:tcPr>
            <w:tcW w:w="959" w:type="dxa"/>
            <w:gridSpan w:val="2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Tarea nº ___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31" w:type="dxa"/>
            <w:gridSpan w:val="14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26" w:hanging="360"/>
              <w:contextualSpacing/>
              <w:rPr>
                <w:b/>
                <w:b/>
              </w:rPr>
            </w:pPr>
            <w:r>
              <w:rPr>
                <w:b/>
              </w:rPr>
              <w:t>Descripción: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26" w:hanging="360"/>
              <w:contextualSpacing/>
              <w:rPr>
                <w:b/>
                <w:b/>
              </w:rPr>
            </w:pPr>
            <w:r>
              <w:rPr>
                <w:b/>
              </w:rPr>
              <w:t>Contexto: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8" w:hRule="atLeast"/>
        </w:trPr>
        <w:tc>
          <w:tcPr>
            <w:tcW w:w="4077" w:type="dxa"/>
            <w:gridSpan w:val="4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3119" w:type="dxa"/>
            <w:gridSpan w:val="3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Ejercicios </w:t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Temporalización</w:t>
            </w:r>
          </w:p>
        </w:tc>
        <w:tc>
          <w:tcPr>
            <w:tcW w:w="1779" w:type="dxa"/>
            <w:gridSpan w:val="2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Recursos</w:t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Escenarios</w:t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Procesos Cognitivos</w:t>
            </w:r>
          </w:p>
        </w:tc>
        <w:tc>
          <w:tcPr>
            <w:tcW w:w="1775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Metodología</w:t>
            </w:r>
          </w:p>
        </w:tc>
      </w:tr>
      <w:tr>
        <w:trPr>
          <w:trHeight w:val="1321" w:hRule="atLeast"/>
        </w:trPr>
        <w:tc>
          <w:tcPr>
            <w:tcW w:w="4077" w:type="dxa"/>
            <w:gridSpan w:val="4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3119" w:type="dxa"/>
            <w:gridSpan w:val="3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9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5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21" w:hRule="atLeast"/>
        </w:trPr>
        <w:tc>
          <w:tcPr>
            <w:tcW w:w="4077" w:type="dxa"/>
            <w:gridSpan w:val="4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3119" w:type="dxa"/>
            <w:gridSpan w:val="3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9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5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21" w:hRule="atLeast"/>
        </w:trPr>
        <w:tc>
          <w:tcPr>
            <w:tcW w:w="4077" w:type="dxa"/>
            <w:gridSpan w:val="4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3119" w:type="dxa"/>
            <w:gridSpan w:val="3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9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5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21" w:hRule="atLeast"/>
        </w:trPr>
        <w:tc>
          <w:tcPr>
            <w:tcW w:w="4077" w:type="dxa"/>
            <w:gridSpan w:val="4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3119" w:type="dxa"/>
            <w:gridSpan w:val="3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9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5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21" w:hRule="atLeast"/>
        </w:trPr>
        <w:tc>
          <w:tcPr>
            <w:tcW w:w="4077" w:type="dxa"/>
            <w:gridSpan w:val="4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3119" w:type="dxa"/>
            <w:gridSpan w:val="3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9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5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321" w:hRule="atLeast"/>
        </w:trPr>
        <w:tc>
          <w:tcPr>
            <w:tcW w:w="4077" w:type="dxa"/>
            <w:gridSpan w:val="4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3119" w:type="dxa"/>
            <w:gridSpan w:val="3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9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0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75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6090" w:type="dxa"/>
            <w:gridSpan w:val="16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ListParagraph"/>
              <w:spacing w:lineRule="auto" w:line="240" w:before="0" w:after="0"/>
              <w:ind w:left="426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VALORACIÓN DE LA APRENDIDO</w:t>
            </w:r>
          </w:p>
        </w:tc>
      </w:tr>
      <w:tr>
        <w:trPr>
          <w:trHeight w:val="1499" w:hRule="atLeast"/>
        </w:trPr>
        <w:tc>
          <w:tcPr>
            <w:tcW w:w="941" w:type="dxa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Tarea nº ___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149" w:type="dxa"/>
            <w:gridSpan w:val="15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26" w:hanging="360"/>
              <w:contextualSpacing/>
              <w:rPr>
                <w:b/>
                <w:b/>
              </w:rPr>
            </w:pPr>
            <w:r>
              <w:rPr>
                <w:b/>
              </w:rPr>
              <w:t>Descripción: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426" w:hanging="360"/>
              <w:contextualSpacing/>
              <w:rPr>
                <w:b/>
                <w:b/>
              </w:rPr>
            </w:pPr>
            <w:r>
              <w:rPr>
                <w:b/>
              </w:rPr>
              <w:t>Contexto: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88" w:hRule="atLeast"/>
        </w:trPr>
        <w:tc>
          <w:tcPr>
            <w:tcW w:w="2943" w:type="dxa"/>
            <w:gridSpan w:val="3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Indicadores de Evaluación</w:t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Instrumentos</w:t>
            </w:r>
          </w:p>
        </w:tc>
        <w:tc>
          <w:tcPr>
            <w:tcW w:w="1931" w:type="dxa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Dificultades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Aprendizaje</w:t>
            </w:r>
          </w:p>
        </w:tc>
        <w:tc>
          <w:tcPr>
            <w:tcW w:w="1933" w:type="dxa"/>
            <w:gridSpan w:val="2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Nivel 1</w:t>
            </w:r>
          </w:p>
        </w:tc>
        <w:tc>
          <w:tcPr>
            <w:tcW w:w="1931" w:type="dxa"/>
            <w:gridSpan w:val="2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Nivel 2</w:t>
            </w:r>
          </w:p>
        </w:tc>
        <w:tc>
          <w:tcPr>
            <w:tcW w:w="1932" w:type="dxa"/>
            <w:gridSpan w:val="2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Nivel 3</w:t>
            </w:r>
          </w:p>
        </w:tc>
        <w:tc>
          <w:tcPr>
            <w:tcW w:w="1931" w:type="dxa"/>
            <w:gridSpan w:val="2"/>
            <w:tcBorders/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Nivel 4</w:t>
            </w:r>
          </w:p>
        </w:tc>
        <w:tc>
          <w:tcPr>
            <w:tcW w:w="1930" w:type="dxa"/>
            <w:gridSpan w:val="2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Sobredotación</w:t>
            </w:r>
          </w:p>
        </w:tc>
      </w:tr>
      <w:tr>
        <w:trPr>
          <w:trHeight w:val="1219" w:hRule="atLeast"/>
        </w:trPr>
        <w:tc>
          <w:tcPr>
            <w:tcW w:w="2943" w:type="dxa"/>
            <w:gridSpan w:val="3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1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3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1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2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1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0" w:type="dxa"/>
            <w:gridSpan w:val="2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219" w:hRule="atLeast"/>
        </w:trPr>
        <w:tc>
          <w:tcPr>
            <w:tcW w:w="2943" w:type="dxa"/>
            <w:gridSpan w:val="3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1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3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1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2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1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0" w:type="dxa"/>
            <w:gridSpan w:val="2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219" w:hRule="atLeast"/>
        </w:trPr>
        <w:tc>
          <w:tcPr>
            <w:tcW w:w="2943" w:type="dxa"/>
            <w:gridSpan w:val="3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1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3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1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2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1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0" w:type="dxa"/>
            <w:gridSpan w:val="2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219" w:hRule="atLeast"/>
        </w:trPr>
        <w:tc>
          <w:tcPr>
            <w:tcW w:w="2943" w:type="dxa"/>
            <w:gridSpan w:val="3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1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3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1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2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1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0" w:type="dxa"/>
            <w:gridSpan w:val="2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219" w:hRule="atLeast"/>
        </w:trPr>
        <w:tc>
          <w:tcPr>
            <w:tcW w:w="2943" w:type="dxa"/>
            <w:gridSpan w:val="3"/>
            <w:tcBorders>
              <w:left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1" w:type="dxa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3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1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2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1" w:type="dxa"/>
            <w:gridSpan w:val="2"/>
            <w:tcBorders/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0" w:type="dxa"/>
            <w:gridSpan w:val="2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219" w:hRule="atLeast"/>
        </w:trPr>
        <w:tc>
          <w:tcPr>
            <w:tcW w:w="2943" w:type="dxa"/>
            <w:gridSpan w:val="3"/>
            <w:tcBorders>
              <w:left w:val="single" w:sz="18" w:space="0" w:color="00000A"/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1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3" w:type="dxa"/>
            <w:gridSpan w:val="2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1" w:type="dxa"/>
            <w:gridSpan w:val="2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2" w:type="dxa"/>
            <w:gridSpan w:val="2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1" w:type="dxa"/>
            <w:gridSpan w:val="2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30" w:type="dxa"/>
            <w:gridSpan w:val="2"/>
            <w:tcBorders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2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426" w:right="536" w:header="142" w:top="566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aconcuadrcula"/>
      <w:tblW w:w="5000" w:type="pct"/>
      <w:jc w:val="left"/>
      <w:tblInd w:w="0" w:type="dxa"/>
      <w:tblCellMar>
        <w:top w:w="0" w:type="dxa"/>
        <w:left w:w="113" w:type="dxa"/>
        <w:bottom w:w="0" w:type="dxa"/>
        <w:right w:w="108" w:type="dxa"/>
      </w:tblCellMar>
      <w:tblLook w:val="04a0"/>
    </w:tblPr>
    <w:tblGrid>
      <w:gridCol w:w="7937"/>
      <w:gridCol w:w="7938"/>
    </w:tblGrid>
    <w:tr>
      <w:trPr>
        <w:trHeight w:val="279" w:hRule="atLeast"/>
      </w:trPr>
      <w:tc>
        <w:tcPr>
          <w:tcW w:w="7937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Encabezamiento"/>
            <w:spacing w:lineRule="auto" w:line="240" w:before="0" w:after="0"/>
            <w:rPr>
              <w:b/>
              <w:b/>
              <w:i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CEIP LUIS PONCE DE LEÓN</w: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Encabezamiento"/>
            <w:spacing w:lineRule="auto" w:line="240" w:before="0" w:after="0"/>
            <w:jc w:val="right"/>
            <w:rPr>
              <w:b/>
              <w:b/>
              <w:i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Formación en Centro 2015-2016</w:t>
          </w:r>
        </w:p>
      </w:tc>
    </w:tr>
  </w:tbl>
  <w:p>
    <w:pPr>
      <w:pStyle w:val="Encabezamiento"/>
      <w:rPr>
        <w:b/>
        <w:b/>
        <w:i/>
        <w:i/>
        <w:sz w:val="20"/>
        <w:szCs w:val="20"/>
      </w:rPr>
    </w:pPr>
    <w:r>
      <w:rPr>
        <w:b/>
        <w:i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717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e83c34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e83c3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Encabezamiento"/>
    <w:basedOn w:val="Normal"/>
    <w:link w:val="EncabezadoCar"/>
    <w:uiPriority w:val="99"/>
    <w:unhideWhenUsed/>
    <w:rsid w:val="00e83c3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semiHidden/>
    <w:unhideWhenUsed/>
    <w:rsid w:val="00e83c34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e767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83c3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092D-C590-4373-A126-897DFF9D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LibreOffice/5.1.1.2$Linux_X86_64 LibreOffice_project/10m0$Build-2</Application>
  <Pages>5</Pages>
  <Words>152</Words>
  <CharactersWithSpaces>836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2016-03-03T10:38:00Z</dcterms:created>
  <dc:creator>mariquina</dc:creator>
  <dc:description/>
  <dc:language>es-ES</dc:language>
  <cp:lastModifiedBy>mariquina</cp:lastModifiedBy>
  <cp:lastPrinted>2016-02-23T13:44:00Z</cp:lastPrinted>
  <dcterms:modified xsi:type="dcterms:W3CDTF">2016-03-03T10:40:00Z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