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2"/>
        <w:gridCol w:w="1662"/>
        <w:gridCol w:w="1662"/>
        <w:gridCol w:w="1662"/>
        <w:gridCol w:w="1662"/>
        <w:gridCol w:w="1731"/>
        <w:gridCol w:w="2000"/>
        <w:gridCol w:w="2136"/>
      </w:tblGrid>
      <w:tr w:rsidR="007A3F4E" w:rsidRPr="00A87E6C" w:rsidTr="005B6CAD">
        <w:tc>
          <w:tcPr>
            <w:tcW w:w="13996" w:type="dxa"/>
            <w:gridSpan w:val="8"/>
            <w:shd w:val="pct5" w:color="auto" w:fill="auto"/>
          </w:tcPr>
          <w:p w:rsidR="007A3F4E" w:rsidRPr="00A87E6C" w:rsidRDefault="00A87E6C" w:rsidP="00A87E6C">
            <w:pPr>
              <w:jc w:val="both"/>
              <w:rPr>
                <w:rFonts w:ascii="Arial" w:hAnsi="Arial" w:cs="Arial"/>
              </w:rPr>
            </w:pPr>
            <w:r w:rsidRPr="00A87E6C">
              <w:rPr>
                <w:rFonts w:ascii="Arial" w:eastAsia="Times New Roman" w:hAnsi="Arial" w:cs="Arial"/>
                <w:b/>
                <w:lang w:eastAsia="es-ES"/>
              </w:rPr>
              <w:t>CE.2.10. Atribuir los valores personales a los hechos que acontecen en el día a día y reflexionar sobre su consecución y desarrollo.</w:t>
            </w:r>
          </w:p>
        </w:tc>
      </w:tr>
      <w:tr w:rsidR="007A3F4E" w:rsidRPr="00A87E6C" w:rsidTr="00C66C9F">
        <w:trPr>
          <w:trHeight w:val="432"/>
        </w:trPr>
        <w:tc>
          <w:tcPr>
            <w:tcW w:w="158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5B6CAD" w:rsidRPr="00A87E6C" w:rsidTr="00A01793">
        <w:tc>
          <w:tcPr>
            <w:tcW w:w="1586" w:type="dxa"/>
            <w:vMerge w:val="restart"/>
            <w:vAlign w:val="center"/>
          </w:tcPr>
          <w:p w:rsidR="00B019A2" w:rsidRPr="009A2633" w:rsidRDefault="00A87E6C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VSC.1.10.1.3º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Atribuye sus propios valores a los acontecimientos diarios en su entorno más cercano y reflexiona sobre su consecución y desarrollo.</w:t>
            </w:r>
          </w:p>
        </w:tc>
        <w:tc>
          <w:tcPr>
            <w:tcW w:w="1647" w:type="dxa"/>
          </w:tcPr>
          <w:p w:rsidR="005B6CAD" w:rsidRPr="009A2633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</w:tcPr>
          <w:p w:rsidR="005B6CAD" w:rsidRPr="009A2633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</w:tcPr>
          <w:p w:rsidR="005B6CAD" w:rsidRPr="009A2633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</w:tcPr>
          <w:p w:rsidR="005B6CAD" w:rsidRPr="009A2633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</w:tcPr>
          <w:p w:rsidR="005B6CAD" w:rsidRPr="009A2633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A87E6C" w:rsidTr="00A01793">
        <w:trPr>
          <w:trHeight w:val="214"/>
        </w:trPr>
        <w:tc>
          <w:tcPr>
            <w:tcW w:w="1586" w:type="dxa"/>
            <w:vMerge/>
          </w:tcPr>
          <w:p w:rsidR="005B6CAD" w:rsidRPr="009A2633" w:rsidRDefault="005B6CAD" w:rsidP="00111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B6CAD" w:rsidRPr="009A2633" w:rsidRDefault="00112539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No </w:t>
            </w:r>
            <w:r w:rsidR="00BE55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="00C8291D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tribuye sus propios valores a los acontecimientos diarios en su entorno más cercano y </w:t>
            </w:r>
            <w:r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rara vez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C8291D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reflexiona sobre su consecución y desarrollo</w:t>
            </w:r>
          </w:p>
        </w:tc>
        <w:tc>
          <w:tcPr>
            <w:tcW w:w="1632" w:type="dxa"/>
            <w:vAlign w:val="center"/>
          </w:tcPr>
          <w:p w:rsidR="005B6CAD" w:rsidRPr="009A2633" w:rsidRDefault="00C8291D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Atribuye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pocas veces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sus propios valores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los acontecimientos diar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ios en su entorno más cercano y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casi nunca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reflexiona sobre su consecución y desarrollo</w:t>
            </w:r>
          </w:p>
        </w:tc>
        <w:tc>
          <w:tcPr>
            <w:tcW w:w="1632" w:type="dxa"/>
            <w:vAlign w:val="center"/>
          </w:tcPr>
          <w:p w:rsidR="005B6CAD" w:rsidRPr="009A2633" w:rsidRDefault="00C8291D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Atribuye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duda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sus propios valores a los acontecimientos diarios en su entorno más cercano y reflexiona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ayuda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su consecución y desarrollo</w:t>
            </w:r>
          </w:p>
        </w:tc>
        <w:tc>
          <w:tcPr>
            <w:tcW w:w="1632" w:type="dxa"/>
            <w:vAlign w:val="center"/>
          </w:tcPr>
          <w:p w:rsidR="005B6CAD" w:rsidRPr="009A2633" w:rsidRDefault="00C8291D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Atribuye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frecuentemente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sus propios valores a los acontecimientos diarios en su entorno más cercano y reflexiona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cierta claridad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 su consecución y desarrollo</w:t>
            </w:r>
          </w:p>
        </w:tc>
        <w:tc>
          <w:tcPr>
            <w:tcW w:w="1731" w:type="dxa"/>
            <w:vAlign w:val="center"/>
          </w:tcPr>
          <w:p w:rsidR="005B6CAD" w:rsidRPr="009A2633" w:rsidRDefault="00A87E6C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Atribuye sus propios valores a los acontecimientos diarios en su entorno más cercano y reflexiona sobre su consecución y desarrollo.</w:t>
            </w:r>
          </w:p>
        </w:tc>
        <w:tc>
          <w:tcPr>
            <w:tcW w:w="2000" w:type="dxa"/>
            <w:vAlign w:val="center"/>
          </w:tcPr>
          <w:p w:rsidR="005B6CAD" w:rsidRPr="00A87E6C" w:rsidRDefault="00C8291D" w:rsidP="00A01793">
            <w:pPr>
              <w:rPr>
                <w:rFonts w:ascii="Arial" w:hAnsi="Arial" w:cs="Arial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Atribuye</w:t>
            </w:r>
            <w:r w:rsidR="001125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12539"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de manera ejemplar</w:t>
            </w:r>
            <w:r w:rsidR="001125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sus propios valores a los acontecimientos diarios en su entorno más cercano y reflexiona </w:t>
            </w:r>
            <w:r w:rsidR="00112539"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brillantez</w:t>
            </w:r>
            <w:r w:rsidR="001125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 su consecución y desarrollo.</w:t>
            </w:r>
          </w:p>
        </w:tc>
        <w:tc>
          <w:tcPr>
            <w:tcW w:w="2136" w:type="dxa"/>
            <w:vMerge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21264E" w:rsidRDefault="0021264E"/>
    <w:p w:rsidR="00A87E6C" w:rsidRDefault="00A87E6C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A87E6C" w:rsidTr="00222107">
        <w:tc>
          <w:tcPr>
            <w:tcW w:w="13996" w:type="dxa"/>
            <w:gridSpan w:val="8"/>
            <w:shd w:val="pct5" w:color="auto" w:fill="auto"/>
          </w:tcPr>
          <w:p w:rsidR="0047181B" w:rsidRPr="00A87E6C" w:rsidRDefault="00A87E6C" w:rsidP="00A87E6C">
            <w:pPr>
              <w:jc w:val="both"/>
              <w:rPr>
                <w:rFonts w:ascii="Arial" w:hAnsi="Arial" w:cs="Arial"/>
              </w:rPr>
            </w:pPr>
            <w:r w:rsidRPr="00A87E6C">
              <w:rPr>
                <w:rFonts w:ascii="Arial" w:eastAsia="Times New Roman" w:hAnsi="Arial" w:cs="Arial"/>
                <w:b/>
                <w:lang w:eastAsia="es-ES"/>
              </w:rPr>
              <w:t>CE.2.10. Atribuir los valores personales a los hechos que acontecen en el día a día y reflexionar sobre su consecución y desarrollo.</w:t>
            </w:r>
          </w:p>
        </w:tc>
      </w:tr>
      <w:tr w:rsidR="0047181B" w:rsidRPr="00A87E6C" w:rsidTr="00222107">
        <w:trPr>
          <w:trHeight w:val="432"/>
        </w:trPr>
        <w:tc>
          <w:tcPr>
            <w:tcW w:w="158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47181B" w:rsidRPr="00A87E6C" w:rsidTr="00A01793">
        <w:tc>
          <w:tcPr>
            <w:tcW w:w="1586" w:type="dxa"/>
            <w:vMerge w:val="restart"/>
            <w:vAlign w:val="center"/>
          </w:tcPr>
          <w:p w:rsidR="0047181B" w:rsidRPr="009A2633" w:rsidRDefault="00A87E6C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VSC.1.10.1.4º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Atribuye los valores personales a los hechos que acontecen en el día a día y reflexiona sobre su consecución y desarrollo.</w:t>
            </w:r>
          </w:p>
        </w:tc>
        <w:tc>
          <w:tcPr>
            <w:tcW w:w="1647" w:type="dxa"/>
          </w:tcPr>
          <w:p w:rsidR="0047181B" w:rsidRPr="009A2633" w:rsidRDefault="0047181B" w:rsidP="0022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</w:tcPr>
          <w:p w:rsidR="0047181B" w:rsidRPr="009A2633" w:rsidRDefault="0047181B" w:rsidP="0022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</w:tcPr>
          <w:p w:rsidR="0047181B" w:rsidRPr="009A2633" w:rsidRDefault="0047181B" w:rsidP="0022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</w:tcPr>
          <w:p w:rsidR="0047181B" w:rsidRPr="009A2633" w:rsidRDefault="0047181B" w:rsidP="0022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</w:tcPr>
          <w:p w:rsidR="0047181B" w:rsidRPr="009A2633" w:rsidRDefault="0047181B" w:rsidP="00222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A87E6C" w:rsidTr="00A01793">
        <w:trPr>
          <w:trHeight w:val="214"/>
        </w:trPr>
        <w:tc>
          <w:tcPr>
            <w:tcW w:w="1586" w:type="dxa"/>
            <w:vMerge/>
          </w:tcPr>
          <w:p w:rsidR="0047181B" w:rsidRPr="009A2633" w:rsidRDefault="0047181B" w:rsidP="00222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7181B" w:rsidRPr="009A2633" w:rsidRDefault="00BE5511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tribuye los valores personales a los hechos que acontecen en el día a día y </w:t>
            </w:r>
            <w:r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rara vez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reflexiona sobre su consecución y desarrollo.</w:t>
            </w:r>
          </w:p>
        </w:tc>
        <w:tc>
          <w:tcPr>
            <w:tcW w:w="1632" w:type="dxa"/>
            <w:vAlign w:val="center"/>
          </w:tcPr>
          <w:p w:rsidR="0047181B" w:rsidRPr="009A2633" w:rsidRDefault="00BE5511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Atribuye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pocas veces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personales a los hechos que acontecen en el día a día y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casi nunca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reflexiona sobre su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consecución y desarrollo.</w:t>
            </w:r>
          </w:p>
        </w:tc>
        <w:tc>
          <w:tcPr>
            <w:tcW w:w="1632" w:type="dxa"/>
            <w:vAlign w:val="center"/>
          </w:tcPr>
          <w:p w:rsidR="0047181B" w:rsidRPr="009A2633" w:rsidRDefault="0055763A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Atribuye </w:t>
            </w:r>
            <w:r w:rsidR="00BE5511"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duda</w:t>
            </w:r>
            <w:r w:rsidR="00BE5511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valores personales a los hechos que acontecen en el día a día y reflexiona </w:t>
            </w:r>
            <w:r w:rsidR="00BE5511"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ayuda</w:t>
            </w:r>
            <w:r w:rsidR="00BE5511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sobre su consecución y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desarrollo.</w:t>
            </w:r>
          </w:p>
        </w:tc>
        <w:tc>
          <w:tcPr>
            <w:tcW w:w="1632" w:type="dxa"/>
            <w:vAlign w:val="center"/>
          </w:tcPr>
          <w:p w:rsidR="0047181B" w:rsidRPr="009A2633" w:rsidRDefault="0055763A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Atribuye </w:t>
            </w:r>
            <w:r w:rsidR="00BE5511"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frecuentemente</w:t>
            </w:r>
            <w:r w:rsidR="00BE5511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valores personales a los hechos que acontecen en el día a día y reflexiona </w:t>
            </w:r>
            <w:r w:rsidR="00BE5511" w:rsidRPr="00C829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cierta claridad</w:t>
            </w:r>
            <w:r w:rsidR="00BE55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sobre su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consecución y desarrollo.</w:t>
            </w:r>
          </w:p>
        </w:tc>
        <w:tc>
          <w:tcPr>
            <w:tcW w:w="1731" w:type="dxa"/>
            <w:vAlign w:val="center"/>
          </w:tcPr>
          <w:p w:rsidR="0047181B" w:rsidRPr="009A2633" w:rsidRDefault="00A87E6C" w:rsidP="00A01793">
            <w:pPr>
              <w:rPr>
                <w:rFonts w:ascii="Arial" w:hAnsi="Arial" w:cs="Arial"/>
                <w:sz w:val="20"/>
                <w:szCs w:val="20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Atribuye los valores personales a los hechos que acontecen en el día a día y reflexiona sobre su consecución y desarrollo.</w:t>
            </w:r>
          </w:p>
        </w:tc>
        <w:tc>
          <w:tcPr>
            <w:tcW w:w="2000" w:type="dxa"/>
            <w:vAlign w:val="center"/>
          </w:tcPr>
          <w:p w:rsidR="0047181B" w:rsidRPr="00A87E6C" w:rsidRDefault="0055763A" w:rsidP="00A01793">
            <w:pPr>
              <w:rPr>
                <w:rFonts w:ascii="Arial" w:hAnsi="Arial" w:cs="Arial"/>
              </w:rPr>
            </w:pP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Atribuye</w:t>
            </w:r>
            <w:r w:rsidR="00BE5511"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 de manera ejemplar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personales a los hechos que acontecen en el día a día y reflexiona </w:t>
            </w:r>
            <w:r w:rsidR="00BE5511" w:rsidRPr="001125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brillantez</w:t>
            </w:r>
            <w:r w:rsidR="00BE5511"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A26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 su consecución y desarrollo.</w:t>
            </w:r>
          </w:p>
        </w:tc>
        <w:tc>
          <w:tcPr>
            <w:tcW w:w="2136" w:type="dxa"/>
            <w:vMerge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7181B" w:rsidRDefault="0047181B"/>
    <w:sectPr w:rsidR="0047181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112539"/>
    <w:rsid w:val="0021264E"/>
    <w:rsid w:val="00330BCA"/>
    <w:rsid w:val="0047181B"/>
    <w:rsid w:val="0055763A"/>
    <w:rsid w:val="00571C87"/>
    <w:rsid w:val="00575CD3"/>
    <w:rsid w:val="005B6CAD"/>
    <w:rsid w:val="005F4AEA"/>
    <w:rsid w:val="00653715"/>
    <w:rsid w:val="007A3F4E"/>
    <w:rsid w:val="009A2633"/>
    <w:rsid w:val="00A00DBB"/>
    <w:rsid w:val="00A01793"/>
    <w:rsid w:val="00A404B3"/>
    <w:rsid w:val="00A87E6C"/>
    <w:rsid w:val="00AB3491"/>
    <w:rsid w:val="00AE0C55"/>
    <w:rsid w:val="00B019A2"/>
    <w:rsid w:val="00BE5511"/>
    <w:rsid w:val="00C66C9F"/>
    <w:rsid w:val="00C8291D"/>
    <w:rsid w:val="00E25CD9"/>
    <w:rsid w:val="00F04F57"/>
    <w:rsid w:val="00F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14</cp:revision>
  <dcterms:created xsi:type="dcterms:W3CDTF">2016-10-09T18:28:00Z</dcterms:created>
  <dcterms:modified xsi:type="dcterms:W3CDTF">2016-10-25T09:21:00Z</dcterms:modified>
</cp:coreProperties>
</file>