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70" w:rsidRDefault="00E94370" w:rsidP="00256004">
      <w:pPr>
        <w:pStyle w:val="Prrafodelista"/>
        <w:numPr>
          <w:ilvl w:val="0"/>
          <w:numId w:val="2"/>
        </w:numPr>
        <w:rPr>
          <w:b/>
        </w:rPr>
      </w:pPr>
      <w:r w:rsidRPr="00256004">
        <w:rPr>
          <w:b/>
        </w:rPr>
        <w:t>DESCRIPCION:</w:t>
      </w:r>
    </w:p>
    <w:p w:rsidR="00EA2208" w:rsidRDefault="00EA2208" w:rsidP="0060508B">
      <w:r>
        <w:t>La prá</w:t>
      </w:r>
      <w:r w:rsidR="0060508B">
        <w:t xml:space="preserve">ctica consiste en </w:t>
      </w:r>
      <w:r>
        <w:t>desmontar  por grupos los compresores de la planta que anteriormente.</w:t>
      </w:r>
    </w:p>
    <w:p w:rsidR="00EA2208" w:rsidRDefault="00EA2208" w:rsidP="0060508B"/>
    <w:p w:rsidR="00EA2208" w:rsidRDefault="00EA2208" w:rsidP="0060508B">
      <w:r>
        <w:t>Para ello, en primer lugar, visualizaremos como se desmonta a travé</w:t>
      </w:r>
      <w:r w:rsidR="00204FDB">
        <w:t>s del vídeo editado por el CIFP</w:t>
      </w:r>
    </w:p>
    <w:p w:rsidR="00204FDB" w:rsidRDefault="00204FDB" w:rsidP="0060508B">
      <w:hyperlink r:id="rId8" w:history="1">
        <w:r w:rsidRPr="00D50D21">
          <w:rPr>
            <w:rStyle w:val="Hipervnculo"/>
          </w:rPr>
          <w:t>https://www.youtube.com/watch?v=Oba1i_oC0H4</w:t>
        </w:r>
      </w:hyperlink>
    </w:p>
    <w:p w:rsidR="00204FDB" w:rsidRDefault="00204FDB" w:rsidP="0060508B">
      <w:hyperlink r:id="rId9" w:history="1">
        <w:r w:rsidRPr="00D50D21">
          <w:rPr>
            <w:rStyle w:val="Hipervnculo"/>
          </w:rPr>
          <w:t>https://www.youtube.com/watch?v=uy7zwyAYeyI</w:t>
        </w:r>
      </w:hyperlink>
    </w:p>
    <w:p w:rsidR="00204FDB" w:rsidRDefault="00204FDB" w:rsidP="0060508B">
      <w:hyperlink r:id="rId10" w:history="1">
        <w:r w:rsidRPr="00D50D21">
          <w:rPr>
            <w:rStyle w:val="Hipervnculo"/>
          </w:rPr>
          <w:t>https://www.youtube.com/watch?v=HxsVG27Ncv4</w:t>
        </w:r>
      </w:hyperlink>
    </w:p>
    <w:p w:rsidR="00204FDB" w:rsidRDefault="00204FDB" w:rsidP="0060508B">
      <w:r>
        <w:t>Y también el editado por FOROFRIO, web de reconocido prestigio</w:t>
      </w:r>
    </w:p>
    <w:p w:rsidR="00204FDB" w:rsidRDefault="00204FDB" w:rsidP="0060508B">
      <w:hyperlink r:id="rId11" w:history="1">
        <w:r w:rsidRPr="00D50D21">
          <w:rPr>
            <w:rStyle w:val="Hipervnculo"/>
          </w:rPr>
          <w:t>https://www.youtube.com/watch?v=3ss3myE-E0o</w:t>
        </w:r>
      </w:hyperlink>
    </w:p>
    <w:p w:rsidR="00204FDB" w:rsidRDefault="00204FDB" w:rsidP="0060508B"/>
    <w:p w:rsidR="00204FDB" w:rsidRDefault="00462F3A" w:rsidP="0060508B">
      <w:r>
        <w:t>A partir de aquí, se iniciará la práctica. El alumno identificar cada elemento del compresor y para qué sirve y realizar una serie de verificaciones. Estas serán al menos:</w:t>
      </w:r>
    </w:p>
    <w:p w:rsidR="00462F3A" w:rsidRDefault="00462F3A" w:rsidP="0060508B">
      <w:r>
        <w:t>Identificar y levantar croquis de:</w:t>
      </w:r>
    </w:p>
    <w:p w:rsidR="00462F3A" w:rsidRDefault="00462F3A" w:rsidP="00462F3A">
      <w:pPr>
        <w:pStyle w:val="Prrafodelista"/>
        <w:numPr>
          <w:ilvl w:val="0"/>
          <w:numId w:val="2"/>
        </w:numPr>
      </w:pPr>
      <w:r>
        <w:t>Carter</w:t>
      </w:r>
    </w:p>
    <w:p w:rsidR="00462F3A" w:rsidRDefault="00462F3A" w:rsidP="00462F3A">
      <w:pPr>
        <w:pStyle w:val="Prrafodelista"/>
        <w:numPr>
          <w:ilvl w:val="0"/>
          <w:numId w:val="2"/>
        </w:numPr>
      </w:pPr>
      <w:r>
        <w:t>Plato de válvulas</w:t>
      </w:r>
    </w:p>
    <w:p w:rsidR="00462F3A" w:rsidRDefault="00462F3A" w:rsidP="00462F3A">
      <w:pPr>
        <w:pStyle w:val="Prrafodelista"/>
        <w:numPr>
          <w:ilvl w:val="0"/>
          <w:numId w:val="2"/>
        </w:numPr>
      </w:pPr>
      <w:r>
        <w:t>Devanado</w:t>
      </w:r>
    </w:p>
    <w:p w:rsidR="00462F3A" w:rsidRDefault="00462F3A" w:rsidP="00462F3A">
      <w:pPr>
        <w:pStyle w:val="Prrafodelista"/>
        <w:numPr>
          <w:ilvl w:val="0"/>
          <w:numId w:val="2"/>
        </w:numPr>
      </w:pPr>
      <w:r>
        <w:t>Cigüeñal</w:t>
      </w:r>
    </w:p>
    <w:p w:rsidR="00462F3A" w:rsidRDefault="00462F3A" w:rsidP="00462F3A">
      <w:pPr>
        <w:pStyle w:val="Prrafodelista"/>
        <w:numPr>
          <w:ilvl w:val="0"/>
          <w:numId w:val="2"/>
        </w:numPr>
      </w:pPr>
      <w:r>
        <w:t>Conexionado eléctrico</w:t>
      </w:r>
    </w:p>
    <w:p w:rsidR="00462F3A" w:rsidRDefault="00462F3A" w:rsidP="00462F3A">
      <w:pPr>
        <w:pStyle w:val="Prrafodelista"/>
        <w:numPr>
          <w:ilvl w:val="0"/>
          <w:numId w:val="2"/>
        </w:numPr>
      </w:pPr>
      <w:r>
        <w:t>Pistones</w:t>
      </w:r>
    </w:p>
    <w:p w:rsidR="00A817B2" w:rsidRDefault="00A817B2" w:rsidP="00462F3A">
      <w:pPr>
        <w:pStyle w:val="Prrafodelista"/>
        <w:numPr>
          <w:ilvl w:val="0"/>
          <w:numId w:val="2"/>
        </w:numPr>
      </w:pPr>
      <w:r>
        <w:t>Válvula de admisión</w:t>
      </w:r>
    </w:p>
    <w:p w:rsidR="00A817B2" w:rsidRDefault="00A817B2" w:rsidP="00462F3A">
      <w:pPr>
        <w:pStyle w:val="Prrafodelista"/>
        <w:numPr>
          <w:ilvl w:val="0"/>
          <w:numId w:val="2"/>
        </w:numPr>
      </w:pPr>
      <w:r>
        <w:t>Válvula de escape.</w:t>
      </w:r>
    </w:p>
    <w:p w:rsidR="00462F3A" w:rsidRDefault="00462F3A" w:rsidP="00462F3A">
      <w:r>
        <w:t>También deberá medir:</w:t>
      </w:r>
    </w:p>
    <w:p w:rsidR="00462F3A" w:rsidRDefault="00462F3A" w:rsidP="00462F3A">
      <w:pPr>
        <w:pStyle w:val="Prrafodelista"/>
        <w:numPr>
          <w:ilvl w:val="0"/>
          <w:numId w:val="3"/>
        </w:numPr>
      </w:pPr>
      <w:r>
        <w:t>Resistencia del devanado</w:t>
      </w:r>
    </w:p>
    <w:p w:rsidR="00462F3A" w:rsidRDefault="00A817B2" w:rsidP="00462F3A">
      <w:pPr>
        <w:pStyle w:val="Prrafodelista"/>
        <w:numPr>
          <w:ilvl w:val="0"/>
          <w:numId w:val="3"/>
        </w:numPr>
      </w:pPr>
      <w:r>
        <w:t>Longitud del cilindro</w:t>
      </w:r>
    </w:p>
    <w:p w:rsidR="00A817B2" w:rsidRDefault="00A817B2" w:rsidP="00462F3A">
      <w:pPr>
        <w:pStyle w:val="Prrafodelista"/>
        <w:numPr>
          <w:ilvl w:val="0"/>
          <w:numId w:val="3"/>
        </w:numPr>
      </w:pPr>
      <w:r>
        <w:t xml:space="preserve">Diámetro del pistón </w:t>
      </w:r>
      <w:proofErr w:type="spellStart"/>
      <w:r>
        <w:t>yn</w:t>
      </w:r>
      <w:proofErr w:type="spellEnd"/>
      <w:r>
        <w:t xml:space="preserve"> estado de las camisas.</w:t>
      </w:r>
    </w:p>
    <w:p w:rsidR="00A817B2" w:rsidRDefault="00A817B2" w:rsidP="00A817B2">
      <w:r>
        <w:t xml:space="preserve">Para finalizar, deberá realizar croquis y explicar el circuito de aceite y refrigerante. </w:t>
      </w:r>
      <w:proofErr w:type="gramStart"/>
      <w:r>
        <w:t>Además ,</w:t>
      </w:r>
      <w:proofErr w:type="gramEnd"/>
      <w:r>
        <w:t xml:space="preserve"> deberá saber realizar el cambio de aceite del compresor.</w:t>
      </w:r>
    </w:p>
    <w:p w:rsidR="00462F3A" w:rsidRDefault="00462F3A" w:rsidP="00462F3A"/>
    <w:p w:rsidR="001D4E87" w:rsidRDefault="00EA2208" w:rsidP="00EA2208">
      <w:r>
        <w:lastRenderedPageBreak/>
        <w:t xml:space="preserve">  </w:t>
      </w:r>
    </w:p>
    <w:p w:rsidR="00782E84" w:rsidRDefault="00782E84" w:rsidP="00782E84">
      <w:pPr>
        <w:numPr>
          <w:ilvl w:val="0"/>
          <w:numId w:val="1"/>
        </w:numPr>
        <w:rPr>
          <w:b/>
        </w:rPr>
      </w:pPr>
      <w:bookmarkStart w:id="0" w:name="_GoBack"/>
      <w:bookmarkEnd w:id="0"/>
      <w:r w:rsidRPr="00782E84">
        <w:rPr>
          <w:b/>
        </w:rPr>
        <w:t>MATERIALES A UTILIZAR:</w:t>
      </w:r>
    </w:p>
    <w:p w:rsidR="00A817B2" w:rsidRPr="00A817B2" w:rsidRDefault="00A817B2" w:rsidP="00A817B2">
      <w:pPr>
        <w:numPr>
          <w:ilvl w:val="1"/>
          <w:numId w:val="1"/>
        </w:numPr>
      </w:pPr>
      <w:r w:rsidRPr="00A817B2">
        <w:t>Cuaderno de clase</w:t>
      </w:r>
    </w:p>
    <w:p w:rsidR="004F1045" w:rsidRDefault="00782E84" w:rsidP="004F1045">
      <w:pPr>
        <w:numPr>
          <w:ilvl w:val="0"/>
          <w:numId w:val="1"/>
        </w:numPr>
        <w:rPr>
          <w:b/>
        </w:rPr>
      </w:pPr>
      <w:r w:rsidRPr="00782E84">
        <w:rPr>
          <w:b/>
        </w:rPr>
        <w:t>HERRAMIENTAS A EMPLEAR:</w:t>
      </w:r>
    </w:p>
    <w:p w:rsidR="00A817B2" w:rsidRPr="00AA3723" w:rsidRDefault="00AA3723" w:rsidP="00AA3723">
      <w:pPr>
        <w:numPr>
          <w:ilvl w:val="1"/>
          <w:numId w:val="1"/>
        </w:numPr>
        <w:rPr>
          <w:b/>
        </w:rPr>
      </w:pPr>
      <w:r>
        <w:t>Todas las herramientas del armario</w:t>
      </w:r>
    </w:p>
    <w:p w:rsidR="00EB1921" w:rsidRPr="00EB1921" w:rsidRDefault="00EB1921" w:rsidP="00782E84">
      <w:pPr>
        <w:numPr>
          <w:ilvl w:val="0"/>
          <w:numId w:val="1"/>
        </w:numPr>
        <w:rPr>
          <w:b/>
        </w:rPr>
      </w:pPr>
      <w:r w:rsidRPr="00EB1921">
        <w:rPr>
          <w:b/>
        </w:rPr>
        <w:t>NORMATIVA UTILIZADA:</w:t>
      </w:r>
      <w:r w:rsidR="00A817B2">
        <w:rPr>
          <w:b/>
        </w:rPr>
        <w:t xml:space="preserve"> </w:t>
      </w:r>
    </w:p>
    <w:p w:rsidR="00782E84" w:rsidRPr="00782E84" w:rsidRDefault="00782E84" w:rsidP="00782E84"/>
    <w:p w:rsidR="00782E84" w:rsidRDefault="00782E84" w:rsidP="00E94370"/>
    <w:p w:rsidR="00782E84" w:rsidRPr="00E94370" w:rsidRDefault="00782E84" w:rsidP="00E94370"/>
    <w:sectPr w:rsidR="00782E84" w:rsidRPr="00E94370" w:rsidSect="00E94370">
      <w:headerReference w:type="default" r:id="rId12"/>
      <w:footerReference w:type="default" r:id="rId13"/>
      <w:pgSz w:w="11906" w:h="16838" w:code="9"/>
      <w:pgMar w:top="567" w:right="567" w:bottom="567" w:left="1134" w:header="709" w:footer="709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EDF" w:rsidRDefault="00FB1EDF" w:rsidP="00E94370">
      <w:pPr>
        <w:spacing w:after="0" w:line="240" w:lineRule="auto"/>
      </w:pPr>
      <w:r>
        <w:separator/>
      </w:r>
    </w:p>
  </w:endnote>
  <w:endnote w:type="continuationSeparator" w:id="0">
    <w:p w:rsidR="00FB1EDF" w:rsidRDefault="00FB1EDF" w:rsidP="00E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1699"/>
      <w:gridCol w:w="849"/>
      <w:gridCol w:w="850"/>
      <w:gridCol w:w="1699"/>
      <w:gridCol w:w="1699"/>
      <w:gridCol w:w="3399"/>
    </w:tblGrid>
    <w:tr w:rsidR="001D4E87" w:rsidTr="001D4E87">
      <w:tc>
        <w:tcPr>
          <w:tcW w:w="3398" w:type="dxa"/>
          <w:gridSpan w:val="3"/>
        </w:tcPr>
        <w:p w:rsidR="001D4E87" w:rsidRDefault="001D4E87">
          <w:pPr>
            <w:pStyle w:val="Piedepgina"/>
          </w:pPr>
          <w:r>
            <w:t>EVALUACION</w:t>
          </w:r>
        </w:p>
      </w:tc>
      <w:tc>
        <w:tcPr>
          <w:tcW w:w="3398" w:type="dxa"/>
          <w:gridSpan w:val="2"/>
        </w:tcPr>
        <w:p w:rsidR="001D4E87" w:rsidRDefault="001D4E87" w:rsidP="00201AE3">
          <w:pPr>
            <w:pStyle w:val="Piedepgina"/>
            <w:jc w:val="center"/>
          </w:pPr>
          <w:r>
            <w:t>ALUMNO</w:t>
          </w:r>
        </w:p>
      </w:tc>
      <w:tc>
        <w:tcPr>
          <w:tcW w:w="3399" w:type="dxa"/>
        </w:tcPr>
        <w:p w:rsidR="001D4E87" w:rsidRDefault="001D4E87">
          <w:pPr>
            <w:pStyle w:val="Piedepgina"/>
          </w:pPr>
          <w:r>
            <w:t>COMPROBADO POR:</w:t>
          </w:r>
        </w:p>
      </w:tc>
    </w:tr>
    <w:tr w:rsidR="001D4E87" w:rsidTr="000231E0">
      <w:tc>
        <w:tcPr>
          <w:tcW w:w="1699" w:type="dxa"/>
        </w:tcPr>
        <w:p w:rsidR="001D4E87" w:rsidRDefault="001D4E87">
          <w:pPr>
            <w:pStyle w:val="Piedepgina"/>
          </w:pPr>
          <w:r>
            <w:t>Funcionamiento</w:t>
          </w:r>
        </w:p>
      </w:tc>
      <w:tc>
        <w:tcPr>
          <w:tcW w:w="849" w:type="dxa"/>
        </w:tcPr>
        <w:p w:rsidR="001D4E87" w:rsidRDefault="001D4E87">
          <w:pPr>
            <w:pStyle w:val="Piedepgina"/>
          </w:pPr>
        </w:p>
      </w:tc>
      <w:tc>
        <w:tcPr>
          <w:tcW w:w="850" w:type="dxa"/>
        </w:tcPr>
        <w:p w:rsidR="001D4E87" w:rsidRDefault="001D4E87">
          <w:pPr>
            <w:pStyle w:val="Piedepgina"/>
          </w:pPr>
        </w:p>
      </w:tc>
      <w:tc>
        <w:tcPr>
          <w:tcW w:w="3398" w:type="dxa"/>
          <w:gridSpan w:val="2"/>
        </w:tcPr>
        <w:p w:rsidR="001D4E87" w:rsidRDefault="001D4E87">
          <w:pPr>
            <w:pStyle w:val="Piedepgina"/>
          </w:pPr>
        </w:p>
      </w:tc>
      <w:tc>
        <w:tcPr>
          <w:tcW w:w="3399" w:type="dxa"/>
          <w:vMerge w:val="restart"/>
        </w:tcPr>
        <w:p w:rsidR="001D4E87" w:rsidRDefault="001D4E87">
          <w:pPr>
            <w:pStyle w:val="Piedepgina"/>
          </w:pPr>
        </w:p>
      </w:tc>
    </w:tr>
    <w:tr w:rsidR="001D4E87" w:rsidTr="00244167">
      <w:tc>
        <w:tcPr>
          <w:tcW w:w="1699" w:type="dxa"/>
        </w:tcPr>
        <w:p w:rsidR="001D4E87" w:rsidRDefault="001D4E87">
          <w:pPr>
            <w:pStyle w:val="Piedepgina"/>
          </w:pPr>
          <w:r>
            <w:t>Cableado</w:t>
          </w:r>
        </w:p>
      </w:tc>
      <w:tc>
        <w:tcPr>
          <w:tcW w:w="849" w:type="dxa"/>
        </w:tcPr>
        <w:p w:rsidR="001D4E87" w:rsidRDefault="001D4E87">
          <w:pPr>
            <w:pStyle w:val="Piedepgina"/>
          </w:pPr>
        </w:p>
      </w:tc>
      <w:tc>
        <w:tcPr>
          <w:tcW w:w="850" w:type="dxa"/>
        </w:tcPr>
        <w:p w:rsidR="001D4E87" w:rsidRDefault="001D4E87">
          <w:pPr>
            <w:pStyle w:val="Piedepgina"/>
          </w:pPr>
        </w:p>
      </w:tc>
      <w:tc>
        <w:tcPr>
          <w:tcW w:w="1699" w:type="dxa"/>
        </w:tcPr>
        <w:p w:rsidR="001D4E87" w:rsidRDefault="001D4E87" w:rsidP="00201AE3">
          <w:pPr>
            <w:pStyle w:val="Piedepgina"/>
            <w:jc w:val="center"/>
          </w:pPr>
          <w:r>
            <w:t>CURSO</w:t>
          </w:r>
        </w:p>
      </w:tc>
      <w:tc>
        <w:tcPr>
          <w:tcW w:w="1699" w:type="dxa"/>
        </w:tcPr>
        <w:p w:rsidR="001D4E87" w:rsidRDefault="001D4E87" w:rsidP="00201AE3">
          <w:pPr>
            <w:pStyle w:val="Piedepgina"/>
            <w:jc w:val="center"/>
          </w:pPr>
          <w:r>
            <w:t>ESCALA</w:t>
          </w:r>
        </w:p>
      </w:tc>
      <w:tc>
        <w:tcPr>
          <w:tcW w:w="3399" w:type="dxa"/>
          <w:vMerge/>
        </w:tcPr>
        <w:p w:rsidR="001D4E87" w:rsidRDefault="001D4E87">
          <w:pPr>
            <w:pStyle w:val="Piedepgina"/>
          </w:pPr>
        </w:p>
      </w:tc>
    </w:tr>
    <w:tr w:rsidR="001D4E87" w:rsidTr="000F3C7F">
      <w:tc>
        <w:tcPr>
          <w:tcW w:w="1699" w:type="dxa"/>
        </w:tcPr>
        <w:p w:rsidR="001D4E87" w:rsidRDefault="001D4E87">
          <w:pPr>
            <w:pStyle w:val="Piedepgina"/>
          </w:pPr>
          <w:r>
            <w:t>Conexionado</w:t>
          </w:r>
        </w:p>
      </w:tc>
      <w:tc>
        <w:tcPr>
          <w:tcW w:w="849" w:type="dxa"/>
        </w:tcPr>
        <w:p w:rsidR="001D4E87" w:rsidRDefault="001D4E87">
          <w:pPr>
            <w:pStyle w:val="Piedepgina"/>
          </w:pPr>
        </w:p>
      </w:tc>
      <w:tc>
        <w:tcPr>
          <w:tcW w:w="850" w:type="dxa"/>
        </w:tcPr>
        <w:p w:rsidR="001D4E87" w:rsidRDefault="001D4E87">
          <w:pPr>
            <w:pStyle w:val="Piedepgina"/>
          </w:pPr>
        </w:p>
      </w:tc>
      <w:tc>
        <w:tcPr>
          <w:tcW w:w="1699" w:type="dxa"/>
          <w:vMerge w:val="restart"/>
        </w:tcPr>
        <w:p w:rsidR="001D4E87" w:rsidRDefault="001D4E87">
          <w:pPr>
            <w:pStyle w:val="Piedepgina"/>
          </w:pPr>
        </w:p>
      </w:tc>
      <w:tc>
        <w:tcPr>
          <w:tcW w:w="1699" w:type="dxa"/>
          <w:vMerge w:val="restart"/>
        </w:tcPr>
        <w:p w:rsidR="001D4E87" w:rsidRDefault="001D4E87">
          <w:pPr>
            <w:pStyle w:val="Piedepgina"/>
          </w:pPr>
        </w:p>
      </w:tc>
      <w:tc>
        <w:tcPr>
          <w:tcW w:w="3399" w:type="dxa"/>
          <w:vMerge/>
        </w:tcPr>
        <w:p w:rsidR="001D4E87" w:rsidRDefault="001D4E87">
          <w:pPr>
            <w:pStyle w:val="Piedepgina"/>
          </w:pPr>
        </w:p>
      </w:tc>
    </w:tr>
    <w:tr w:rsidR="001D4E87" w:rsidTr="000F3C7F">
      <w:tc>
        <w:tcPr>
          <w:tcW w:w="1699" w:type="dxa"/>
        </w:tcPr>
        <w:p w:rsidR="001D4E87" w:rsidRDefault="001D4E87">
          <w:pPr>
            <w:pStyle w:val="Piedepgina"/>
          </w:pPr>
          <w:r>
            <w:t>Esquema</w:t>
          </w:r>
        </w:p>
      </w:tc>
      <w:tc>
        <w:tcPr>
          <w:tcW w:w="849" w:type="dxa"/>
        </w:tcPr>
        <w:p w:rsidR="001D4E87" w:rsidRDefault="001D4E87">
          <w:pPr>
            <w:pStyle w:val="Piedepgina"/>
          </w:pPr>
        </w:p>
      </w:tc>
      <w:tc>
        <w:tcPr>
          <w:tcW w:w="850" w:type="dxa"/>
        </w:tcPr>
        <w:p w:rsidR="001D4E87" w:rsidRDefault="001D4E87">
          <w:pPr>
            <w:pStyle w:val="Piedepgina"/>
          </w:pPr>
        </w:p>
      </w:tc>
      <w:tc>
        <w:tcPr>
          <w:tcW w:w="1699" w:type="dxa"/>
          <w:vMerge/>
        </w:tcPr>
        <w:p w:rsidR="001D4E87" w:rsidRDefault="001D4E87">
          <w:pPr>
            <w:pStyle w:val="Piedepgina"/>
          </w:pPr>
        </w:p>
      </w:tc>
      <w:tc>
        <w:tcPr>
          <w:tcW w:w="1699" w:type="dxa"/>
          <w:vMerge/>
        </w:tcPr>
        <w:p w:rsidR="001D4E87" w:rsidRDefault="001D4E87">
          <w:pPr>
            <w:pStyle w:val="Piedepgina"/>
          </w:pPr>
        </w:p>
      </w:tc>
      <w:tc>
        <w:tcPr>
          <w:tcW w:w="3399" w:type="dxa"/>
          <w:vMerge/>
        </w:tcPr>
        <w:p w:rsidR="001D4E87" w:rsidRDefault="001D4E87">
          <w:pPr>
            <w:pStyle w:val="Piedepgina"/>
          </w:pPr>
        </w:p>
      </w:tc>
    </w:tr>
    <w:tr w:rsidR="001D4E87" w:rsidTr="00E600A2">
      <w:tc>
        <w:tcPr>
          <w:tcW w:w="1699" w:type="dxa"/>
        </w:tcPr>
        <w:p w:rsidR="001D4E87" w:rsidRDefault="001D4E87">
          <w:pPr>
            <w:pStyle w:val="Piedepgina"/>
          </w:pPr>
          <w:r>
            <w:t>Tiempo</w:t>
          </w:r>
        </w:p>
      </w:tc>
      <w:tc>
        <w:tcPr>
          <w:tcW w:w="849" w:type="dxa"/>
        </w:tcPr>
        <w:p w:rsidR="001D4E87" w:rsidRDefault="001D4E87">
          <w:pPr>
            <w:pStyle w:val="Piedepgina"/>
          </w:pPr>
        </w:p>
      </w:tc>
      <w:tc>
        <w:tcPr>
          <w:tcW w:w="850" w:type="dxa"/>
        </w:tcPr>
        <w:p w:rsidR="001D4E87" w:rsidRDefault="001D4E87">
          <w:pPr>
            <w:pStyle w:val="Piedepgina"/>
          </w:pPr>
        </w:p>
      </w:tc>
      <w:tc>
        <w:tcPr>
          <w:tcW w:w="3398" w:type="dxa"/>
          <w:gridSpan w:val="2"/>
        </w:tcPr>
        <w:p w:rsidR="001D4E87" w:rsidRDefault="00A31DD6">
          <w:pPr>
            <w:pStyle w:val="Piedepgina"/>
          </w:pPr>
          <w:r>
            <w:t>Horas previstas:</w:t>
          </w:r>
        </w:p>
      </w:tc>
      <w:tc>
        <w:tcPr>
          <w:tcW w:w="3399" w:type="dxa"/>
        </w:tcPr>
        <w:p w:rsidR="001D4E87" w:rsidRDefault="001D4E87">
          <w:pPr>
            <w:pStyle w:val="Piedepgina"/>
          </w:pPr>
          <w:r>
            <w:t>FECHA INICIO:</w:t>
          </w:r>
        </w:p>
      </w:tc>
    </w:tr>
    <w:tr w:rsidR="001D4E87" w:rsidTr="009C3C2F">
      <w:tc>
        <w:tcPr>
          <w:tcW w:w="1699" w:type="dxa"/>
        </w:tcPr>
        <w:p w:rsidR="001D4E87" w:rsidRDefault="001D4E87">
          <w:pPr>
            <w:pStyle w:val="Piedepgina"/>
          </w:pPr>
          <w:r>
            <w:t>TOTAL</w:t>
          </w:r>
        </w:p>
      </w:tc>
      <w:tc>
        <w:tcPr>
          <w:tcW w:w="849" w:type="dxa"/>
        </w:tcPr>
        <w:p w:rsidR="001D4E87" w:rsidRDefault="001D4E87">
          <w:pPr>
            <w:pStyle w:val="Piedepgina"/>
          </w:pPr>
        </w:p>
      </w:tc>
      <w:tc>
        <w:tcPr>
          <w:tcW w:w="850" w:type="dxa"/>
        </w:tcPr>
        <w:p w:rsidR="001D4E87" w:rsidRDefault="001D4E87">
          <w:pPr>
            <w:pStyle w:val="Piedepgina"/>
          </w:pPr>
        </w:p>
      </w:tc>
      <w:tc>
        <w:tcPr>
          <w:tcW w:w="3398" w:type="dxa"/>
          <w:gridSpan w:val="2"/>
        </w:tcPr>
        <w:p w:rsidR="001D4E87" w:rsidRDefault="00A31DD6">
          <w:pPr>
            <w:pStyle w:val="Piedepgina"/>
          </w:pPr>
          <w:r>
            <w:t>Horas empleadas:</w:t>
          </w:r>
        </w:p>
      </w:tc>
      <w:tc>
        <w:tcPr>
          <w:tcW w:w="3399" w:type="dxa"/>
        </w:tcPr>
        <w:p w:rsidR="001D4E87" w:rsidRDefault="001D4E87">
          <w:pPr>
            <w:pStyle w:val="Piedepgina"/>
          </w:pPr>
          <w:r>
            <w:t>FECHA FIN:</w:t>
          </w:r>
        </w:p>
      </w:tc>
    </w:tr>
  </w:tbl>
  <w:p w:rsidR="00E94370" w:rsidRDefault="00E943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EDF" w:rsidRDefault="00FB1EDF" w:rsidP="00E94370">
      <w:pPr>
        <w:spacing w:after="0" w:line="240" w:lineRule="auto"/>
      </w:pPr>
      <w:r>
        <w:separator/>
      </w:r>
    </w:p>
  </w:footnote>
  <w:footnote w:type="continuationSeparator" w:id="0">
    <w:p w:rsidR="00FB1EDF" w:rsidRDefault="00FB1EDF" w:rsidP="00E9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2256"/>
      <w:gridCol w:w="4674"/>
      <w:gridCol w:w="3399"/>
    </w:tblGrid>
    <w:tr w:rsidR="00256004" w:rsidTr="001006E6">
      <w:trPr>
        <w:trHeight w:val="135"/>
      </w:trPr>
      <w:tc>
        <w:tcPr>
          <w:tcW w:w="2122" w:type="dxa"/>
          <w:vMerge w:val="restart"/>
        </w:tcPr>
        <w:p w:rsidR="00256004" w:rsidRDefault="00256004" w:rsidP="00256004">
          <w:r>
            <w:object w:dxaOrig="2040" w:dyaOrig="16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pt;height:80.25pt" o:ole="">
                <v:imagedata r:id="rId1" o:title=""/>
              </v:shape>
              <o:OLEObject Type="Embed" ProgID="PBrush" ShapeID="_x0000_i1025" DrawAspect="Content" ObjectID="_1550221239" r:id="rId2"/>
            </w:object>
          </w:r>
        </w:p>
      </w:tc>
      <w:tc>
        <w:tcPr>
          <w:tcW w:w="4674" w:type="dxa"/>
        </w:tcPr>
        <w:p w:rsidR="00256004" w:rsidRDefault="00256004" w:rsidP="00256004">
          <w:r>
            <w:t>CICLO FORMATIVO: GRADO SUPERIOR SISTEMAS ELECTROTÉCNICOS Y AUTOMATIZADOS.</w:t>
          </w:r>
        </w:p>
      </w:tc>
      <w:tc>
        <w:tcPr>
          <w:tcW w:w="3399" w:type="dxa"/>
          <w:vMerge w:val="restart"/>
        </w:tcPr>
        <w:p w:rsidR="00256004" w:rsidRDefault="006F0C09" w:rsidP="00256004">
          <w:r>
            <w:object w:dxaOrig="2655" w:dyaOrig="1590">
              <v:shape id="_x0000_i1026" type="#_x0000_t75" style="width:132.75pt;height:79.5pt" o:ole="">
                <v:imagedata r:id="rId3" o:title=""/>
              </v:shape>
              <o:OLEObject Type="Embed" ProgID="PBrush" ShapeID="_x0000_i1026" DrawAspect="Content" ObjectID="_1550221240" r:id="rId4"/>
            </w:object>
          </w:r>
        </w:p>
      </w:tc>
    </w:tr>
    <w:tr w:rsidR="00256004" w:rsidTr="001006E6">
      <w:trPr>
        <w:trHeight w:val="135"/>
      </w:trPr>
      <w:tc>
        <w:tcPr>
          <w:tcW w:w="2122" w:type="dxa"/>
          <w:vMerge/>
        </w:tcPr>
        <w:p w:rsidR="00256004" w:rsidRDefault="00256004" w:rsidP="00256004"/>
      </w:tc>
      <w:tc>
        <w:tcPr>
          <w:tcW w:w="4674" w:type="dxa"/>
        </w:tcPr>
        <w:p w:rsidR="00256004" w:rsidRDefault="00256004" w:rsidP="00256004">
          <w:pPr>
            <w:jc w:val="center"/>
          </w:pPr>
        </w:p>
        <w:p w:rsidR="00256004" w:rsidRDefault="00256004" w:rsidP="00256004">
          <w:r>
            <w:t xml:space="preserve">MÓDULO: </w:t>
          </w:r>
          <w:r w:rsidRPr="0060508B">
            <w:rPr>
              <w:highlight w:val="yellow"/>
            </w:rPr>
            <w:t>D.R.C.T.</w:t>
          </w:r>
        </w:p>
      </w:tc>
      <w:tc>
        <w:tcPr>
          <w:tcW w:w="3399" w:type="dxa"/>
          <w:vMerge/>
        </w:tcPr>
        <w:p w:rsidR="00256004" w:rsidRDefault="00256004" w:rsidP="00256004"/>
      </w:tc>
    </w:tr>
    <w:tr w:rsidR="00256004" w:rsidTr="001006E6">
      <w:tc>
        <w:tcPr>
          <w:tcW w:w="2122" w:type="dxa"/>
        </w:tcPr>
        <w:p w:rsidR="00256004" w:rsidRDefault="00256004" w:rsidP="00256004">
          <w:r>
            <w:t xml:space="preserve">PRACTICA Nº </w:t>
          </w:r>
          <w:r w:rsidR="0060508B">
            <w:t>1</w:t>
          </w:r>
        </w:p>
      </w:tc>
      <w:tc>
        <w:tcPr>
          <w:tcW w:w="8073" w:type="dxa"/>
          <w:gridSpan w:val="2"/>
        </w:tcPr>
        <w:p w:rsidR="00256004" w:rsidRDefault="00256004" w:rsidP="00256004">
          <w:r>
            <w:t>TITULO:</w:t>
          </w:r>
          <w:r w:rsidR="0060508B">
            <w:t xml:space="preserve"> ESQUEMA DE PRINCIPIO PLANTA ENFRIADORA</w:t>
          </w:r>
        </w:p>
      </w:tc>
    </w:tr>
  </w:tbl>
  <w:p w:rsidR="00256004" w:rsidRDefault="0025600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16A0"/>
    <w:multiLevelType w:val="hybridMultilevel"/>
    <w:tmpl w:val="8BCA5A08"/>
    <w:lvl w:ilvl="0" w:tplc="829873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63411"/>
    <w:multiLevelType w:val="hybridMultilevel"/>
    <w:tmpl w:val="B21C680C"/>
    <w:lvl w:ilvl="0" w:tplc="74C62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F2B24"/>
    <w:multiLevelType w:val="hybridMultilevel"/>
    <w:tmpl w:val="948C54FA"/>
    <w:lvl w:ilvl="0" w:tplc="82987342"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94370"/>
    <w:rsid w:val="001D4E87"/>
    <w:rsid w:val="00201AE3"/>
    <w:rsid w:val="00204FDB"/>
    <w:rsid w:val="00256004"/>
    <w:rsid w:val="002A4060"/>
    <w:rsid w:val="003F5543"/>
    <w:rsid w:val="00462F3A"/>
    <w:rsid w:val="004638D1"/>
    <w:rsid w:val="00484898"/>
    <w:rsid w:val="004F1045"/>
    <w:rsid w:val="005C1EF9"/>
    <w:rsid w:val="0060508B"/>
    <w:rsid w:val="006F0C09"/>
    <w:rsid w:val="00716892"/>
    <w:rsid w:val="00782E84"/>
    <w:rsid w:val="008212FA"/>
    <w:rsid w:val="008655E6"/>
    <w:rsid w:val="008A364C"/>
    <w:rsid w:val="00952236"/>
    <w:rsid w:val="0098774C"/>
    <w:rsid w:val="00A31DD6"/>
    <w:rsid w:val="00A32B46"/>
    <w:rsid w:val="00A817B2"/>
    <w:rsid w:val="00AA3723"/>
    <w:rsid w:val="00AC26CC"/>
    <w:rsid w:val="00CB3EBD"/>
    <w:rsid w:val="00CF1F09"/>
    <w:rsid w:val="00DE1653"/>
    <w:rsid w:val="00E94370"/>
    <w:rsid w:val="00EA2208"/>
    <w:rsid w:val="00EB1921"/>
    <w:rsid w:val="00EC4060"/>
    <w:rsid w:val="00FB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94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370"/>
  </w:style>
  <w:style w:type="paragraph" w:styleId="Piedepgina">
    <w:name w:val="footer"/>
    <w:basedOn w:val="Normal"/>
    <w:link w:val="PiedepginaCar"/>
    <w:uiPriority w:val="99"/>
    <w:unhideWhenUsed/>
    <w:rsid w:val="00E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370"/>
  </w:style>
  <w:style w:type="paragraph" w:styleId="Textodeglobo">
    <w:name w:val="Balloon Text"/>
    <w:basedOn w:val="Normal"/>
    <w:link w:val="TextodegloboCar"/>
    <w:uiPriority w:val="99"/>
    <w:semiHidden/>
    <w:unhideWhenUsed/>
    <w:rsid w:val="004F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0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4F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a1i_oC0H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ss3myE-E0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xsVG27Ncv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y7zwyAYey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42BA3-7DE1-4445-AC11-94E75FA8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José Gaona</cp:lastModifiedBy>
  <cp:revision>3</cp:revision>
  <cp:lastPrinted>2017-02-13T20:00:00Z</cp:lastPrinted>
  <dcterms:created xsi:type="dcterms:W3CDTF">2017-03-05T10:22:00Z</dcterms:created>
  <dcterms:modified xsi:type="dcterms:W3CDTF">2017-03-05T11:14:00Z</dcterms:modified>
</cp:coreProperties>
</file>