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714F" w14:textId="77777777" w:rsidR="00312EDF" w:rsidRDefault="00312EDF" w:rsidP="00312EDF">
      <w:pPr>
        <w:pStyle w:val="Encabezado"/>
        <w:tabs>
          <w:tab w:val="clear" w:pos="4252"/>
          <w:tab w:val="center" w:pos="360"/>
        </w:tabs>
        <w:spacing w:line="360" w:lineRule="auto"/>
        <w:jc w:val="both"/>
        <w:rPr>
          <w:b/>
          <w:u w:val="single"/>
        </w:rPr>
      </w:pPr>
    </w:p>
    <w:p w14:paraId="5A32B1D9" w14:textId="77777777" w:rsidR="00312EDF" w:rsidRPr="00312EDF" w:rsidRDefault="00312EDF" w:rsidP="00312EDF">
      <w:pPr>
        <w:rPr>
          <w:b/>
          <w:u w:val="single"/>
        </w:rPr>
      </w:pPr>
      <w:r w:rsidRPr="00312EDF">
        <w:rPr>
          <w:b/>
          <w:u w:val="single"/>
        </w:rPr>
        <w:t>LOS PALOS FLAMENCOS:</w:t>
      </w:r>
    </w:p>
    <w:p w14:paraId="65DDBCFA" w14:textId="77777777" w:rsidR="00312EDF" w:rsidRDefault="00312EDF" w:rsidP="00312EDF"/>
    <w:p w14:paraId="06A7B949" w14:textId="77777777" w:rsidR="00312EDF" w:rsidRDefault="00312EDF" w:rsidP="00312EDF">
      <w:pPr>
        <w:jc w:val="both"/>
      </w:pPr>
      <w:r>
        <w:t xml:space="preserve">Los palos flamencos son los diversos estilos con los que este arte se expresa. Existieron estilos originarios  de los que se fueron derivando y posteriormente asentando la gama total de formas con las que el flamenco se ha ido manifestando a través del tiempo. Algunos de los palos  más antiguos han tenido que ser resucitados debido a que habían dejado de interpretarse por los bailaores. Otros han seguido vigentes desde su nacimiento. </w:t>
      </w:r>
    </w:p>
    <w:p w14:paraId="6B7BDFA9" w14:textId="77777777" w:rsidR="00312EDF" w:rsidRDefault="00312EDF" w:rsidP="00312EDF">
      <w:pPr>
        <w:jc w:val="both"/>
      </w:pPr>
    </w:p>
    <w:p w14:paraId="0A4054CD" w14:textId="77777777" w:rsidR="00312EDF" w:rsidRDefault="00312EDF" w:rsidP="00312EDF">
      <w:pPr>
        <w:jc w:val="both"/>
      </w:pPr>
      <w:r>
        <w:t>Los diferentes estilos o palos flamencos están organizados en familia de acuerdo con su estructura, melodía y temáticas más o menos comunes.</w:t>
      </w:r>
    </w:p>
    <w:p w14:paraId="6102006E" w14:textId="77777777" w:rsidR="00312EDF" w:rsidRDefault="00312EDF" w:rsidP="00312EDF">
      <w:pPr>
        <w:jc w:val="both"/>
      </w:pPr>
    </w:p>
    <w:p w14:paraId="24D77280" w14:textId="77777777" w:rsidR="00312EDF" w:rsidRDefault="00312EDF" w:rsidP="00312EDF">
      <w:pPr>
        <w:jc w:val="both"/>
      </w:pPr>
      <w:r>
        <w:t>Los estilos están delimitados desde el punto de vista técnico y musical, pero no olvidemos que en el cante flamenco toda interpretación es verdadera creación. Aunque existen en él formas canónicas, estas son medios y no fines. Son ámbitos musicales para configurar la expresión, soportes formales en la esencia del mismo.</w:t>
      </w:r>
    </w:p>
    <w:p w14:paraId="7850599C" w14:textId="77777777" w:rsidR="00312EDF" w:rsidRDefault="00312EDF" w:rsidP="00312EDF">
      <w:pPr>
        <w:pStyle w:val="Encabezado"/>
        <w:tabs>
          <w:tab w:val="clear" w:pos="4252"/>
          <w:tab w:val="center" w:pos="360"/>
        </w:tabs>
        <w:spacing w:line="360" w:lineRule="auto"/>
        <w:jc w:val="both"/>
        <w:rPr>
          <w:b/>
          <w:u w:val="single"/>
        </w:rPr>
      </w:pPr>
    </w:p>
    <w:p w14:paraId="3D8AAFF5" w14:textId="77777777" w:rsidR="00312EDF" w:rsidRDefault="00312EDF" w:rsidP="00312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Palos. Clasificación. Árbol genealógico.</w:t>
      </w:r>
    </w:p>
    <w:p w14:paraId="0C8D0E44" w14:textId="77777777" w:rsidR="00312EDF" w:rsidRDefault="00312EDF" w:rsidP="00312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690C64" w14:textId="77777777" w:rsidR="00312EDF" w:rsidRDefault="00312EDF" w:rsidP="00312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palos pueden clasificarse siguiendo varios criterios: Según sea su compás o métrica musical, su </w:t>
      </w:r>
      <w:proofErr w:type="spellStart"/>
      <w:r>
        <w:rPr>
          <w:rFonts w:ascii="Times New Roman" w:hAnsi="Times New Roman" w:cs="Times New Roman"/>
        </w:rPr>
        <w:t>jondura</w:t>
      </w:r>
      <w:proofErr w:type="spellEnd"/>
      <w:r>
        <w:rPr>
          <w:rFonts w:ascii="Times New Roman" w:hAnsi="Times New Roman" w:cs="Times New Roman"/>
        </w:rPr>
        <w:t>, su carácter serio o festero, su origen geográfico, etc.</w:t>
      </w:r>
    </w:p>
    <w:p w14:paraId="4B0D08F5" w14:textId="77777777" w:rsidR="00312EDF" w:rsidRDefault="00312EDF" w:rsidP="00312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1D746C" w14:textId="77777777" w:rsidR="00312EDF" w:rsidRDefault="00312EDF" w:rsidP="00312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Alfabética.</w:t>
      </w:r>
    </w:p>
    <w:p w14:paraId="5B082FC5" w14:textId="77777777" w:rsidR="00312EDF" w:rsidRDefault="00312EDF" w:rsidP="00312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Alboreá</w:t>
      </w:r>
      <w:proofErr w:type="spellEnd"/>
      <w:r>
        <w:rPr>
          <w:rFonts w:ascii="Times New Roman" w:hAnsi="Times New Roman" w:cs="Times New Roman"/>
        </w:rPr>
        <w:t xml:space="preserve"> / Alegrías / </w:t>
      </w:r>
      <w:proofErr w:type="spellStart"/>
      <w:r>
        <w:rPr>
          <w:rFonts w:ascii="Times New Roman" w:hAnsi="Times New Roman" w:cs="Times New Roman"/>
        </w:rPr>
        <w:t>Bambera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Bandolá</w:t>
      </w:r>
      <w:proofErr w:type="spellEnd"/>
      <w:r>
        <w:rPr>
          <w:rFonts w:ascii="Times New Roman" w:hAnsi="Times New Roman" w:cs="Times New Roman"/>
        </w:rPr>
        <w:t xml:space="preserve"> / Bulerías / Cabales / Campanilleros / </w:t>
      </w:r>
      <w:proofErr w:type="spellStart"/>
      <w:r>
        <w:rPr>
          <w:rFonts w:ascii="Times New Roman" w:hAnsi="Times New Roman" w:cs="Times New Roman"/>
        </w:rPr>
        <w:t>Cantiña</w:t>
      </w:r>
      <w:proofErr w:type="spellEnd"/>
      <w:r>
        <w:rPr>
          <w:rFonts w:ascii="Times New Roman" w:hAnsi="Times New Roman" w:cs="Times New Roman"/>
        </w:rPr>
        <w:t xml:space="preserve"> / Caña /Caracoles / Carcelera / Cartagenera / Colombiana / Copla andaluza / Cordobesa / </w:t>
      </w:r>
      <w:proofErr w:type="spellStart"/>
      <w:r>
        <w:rPr>
          <w:rFonts w:ascii="Times New Roman" w:hAnsi="Times New Roman" w:cs="Times New Roman"/>
        </w:rPr>
        <w:t>Corríos</w:t>
      </w:r>
      <w:proofErr w:type="spellEnd"/>
      <w:r>
        <w:rPr>
          <w:rFonts w:ascii="Times New Roman" w:hAnsi="Times New Roman" w:cs="Times New Roman"/>
        </w:rPr>
        <w:t xml:space="preserve"> / Debla / Fandango / Fandanguillo / Farruca / Galeras / Garrotín / </w:t>
      </w:r>
      <w:proofErr w:type="spellStart"/>
      <w:r>
        <w:rPr>
          <w:rFonts w:ascii="Times New Roman" w:hAnsi="Times New Roman" w:cs="Times New Roman"/>
        </w:rPr>
        <w:t>Granaína</w:t>
      </w:r>
      <w:proofErr w:type="spellEnd"/>
      <w:r>
        <w:rPr>
          <w:rFonts w:ascii="Times New Roman" w:hAnsi="Times New Roman" w:cs="Times New Roman"/>
        </w:rPr>
        <w:t xml:space="preserve"> / Guajira / Jabegote /Jabera / Jota flamenca / Liviana / Malagueña / Mariana / Martinete / Media / Media </w:t>
      </w:r>
      <w:proofErr w:type="spellStart"/>
      <w:r>
        <w:rPr>
          <w:rFonts w:ascii="Times New Roman" w:hAnsi="Times New Roman" w:cs="Times New Roman"/>
        </w:rPr>
        <w:t>Granaína</w:t>
      </w:r>
      <w:proofErr w:type="spellEnd"/>
      <w:r>
        <w:rPr>
          <w:rFonts w:ascii="Times New Roman" w:hAnsi="Times New Roman" w:cs="Times New Roman"/>
        </w:rPr>
        <w:t xml:space="preserve"> /Milonga / Mineras / </w:t>
      </w:r>
      <w:proofErr w:type="spellStart"/>
      <w:r>
        <w:rPr>
          <w:rFonts w:ascii="Times New Roman" w:hAnsi="Times New Roman" w:cs="Times New Roman"/>
        </w:rPr>
        <w:t>Mirabrás</w:t>
      </w:r>
      <w:proofErr w:type="spellEnd"/>
      <w:r>
        <w:rPr>
          <w:rFonts w:ascii="Times New Roman" w:hAnsi="Times New Roman" w:cs="Times New Roman"/>
        </w:rPr>
        <w:t xml:space="preserve"> / Murciana / Nana / Petenera / Polo / Romance / Romeras / Rondeña / Rumba / Saeta / Seguiriya o Seguiriya / Serranas / Sevillana / Soleá / Tango / Tanguillo / Taranta / Taranto / Tientos / Toná / </w:t>
      </w:r>
      <w:proofErr w:type="spellStart"/>
      <w:r>
        <w:rPr>
          <w:rFonts w:ascii="Times New Roman" w:hAnsi="Times New Roman" w:cs="Times New Roman"/>
        </w:rPr>
        <w:t>Trillera</w:t>
      </w:r>
      <w:proofErr w:type="spellEnd"/>
      <w:r>
        <w:rPr>
          <w:rFonts w:ascii="Times New Roman" w:hAnsi="Times New Roman" w:cs="Times New Roman"/>
        </w:rPr>
        <w:t xml:space="preserve"> / Verdiales / Vidalita / Zambra / Zorongo.</w:t>
      </w:r>
    </w:p>
    <w:p w14:paraId="641D7EEB" w14:textId="77777777" w:rsidR="00312EDF" w:rsidRDefault="00312EDF" w:rsidP="00312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9ADBDB" w14:textId="77777777" w:rsidR="00312EDF" w:rsidRDefault="00312EDF" w:rsidP="00C05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este </w:t>
      </w:r>
      <w:proofErr w:type="spellStart"/>
      <w:r>
        <w:rPr>
          <w:rFonts w:ascii="Times New Roman" w:hAnsi="Times New Roman" w:cs="Times New Roman"/>
        </w:rPr>
        <w:t>gupo</w:t>
      </w:r>
      <w:proofErr w:type="spellEnd"/>
      <w:r>
        <w:rPr>
          <w:rFonts w:ascii="Times New Roman" w:hAnsi="Times New Roman" w:cs="Times New Roman"/>
        </w:rPr>
        <w:t xml:space="preserve"> de trabajo, curso 2016/2017, nos quedaremos con e</w:t>
      </w:r>
      <w:r w:rsidR="00C05B5E">
        <w:rPr>
          <w:rFonts w:ascii="Times New Roman" w:hAnsi="Times New Roman" w:cs="Times New Roman"/>
        </w:rPr>
        <w:t>l estudio de los Tangos y Bulerí</w:t>
      </w:r>
      <w:r>
        <w:rPr>
          <w:rFonts w:ascii="Times New Roman" w:hAnsi="Times New Roman" w:cs="Times New Roman"/>
        </w:rPr>
        <w:t xml:space="preserve">as como palos principales, para comprender un poco dos palos esenciales en el baile flamenco </w:t>
      </w:r>
      <w:r w:rsidR="00C05B5E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con métricas musicales muy diferentes.</w:t>
      </w:r>
    </w:p>
    <w:p w14:paraId="01F13C46" w14:textId="77777777" w:rsidR="00312EDF" w:rsidRDefault="00312EDF" w:rsidP="00312EDF">
      <w:pPr>
        <w:pStyle w:val="Encabezado"/>
        <w:tabs>
          <w:tab w:val="clear" w:pos="4252"/>
          <w:tab w:val="center" w:pos="360"/>
        </w:tabs>
        <w:spacing w:line="360" w:lineRule="auto"/>
        <w:jc w:val="both"/>
        <w:rPr>
          <w:b/>
          <w:u w:val="single"/>
        </w:rPr>
      </w:pPr>
    </w:p>
    <w:p w14:paraId="1EA2097F" w14:textId="77777777" w:rsidR="00312EDF" w:rsidRDefault="00312EDF" w:rsidP="00312EDF">
      <w:pPr>
        <w:pStyle w:val="Encabezado"/>
        <w:tabs>
          <w:tab w:val="clear" w:pos="4252"/>
          <w:tab w:val="center" w:pos="360"/>
        </w:tabs>
        <w:spacing w:line="360" w:lineRule="auto"/>
        <w:jc w:val="both"/>
      </w:pPr>
      <w:r w:rsidRPr="006523DC">
        <w:rPr>
          <w:b/>
          <w:u w:val="single"/>
        </w:rPr>
        <w:t>Bulerías:</w:t>
      </w:r>
      <w:r w:rsidRPr="007B2F3B">
        <w:rPr>
          <w:b/>
        </w:rPr>
        <w:t xml:space="preserve"> </w:t>
      </w:r>
      <w:r>
        <w:t xml:space="preserve">cante que </w:t>
      </w:r>
      <w:r w:rsidRPr="0024376C">
        <w:t>con frecuencia interviene como remate de otros cantes</w:t>
      </w:r>
      <w:r>
        <w:t xml:space="preserve">, aunque </w:t>
      </w:r>
      <w:r w:rsidRPr="0024376C">
        <w:t>toda</w:t>
      </w:r>
      <w:r>
        <w:t xml:space="preserve"> copla o canción puede cantarse y bailarse por bulerías, siempre que se tenga un dominio de su compás y saber cuadrar los tercios. </w:t>
      </w:r>
      <w:r w:rsidRPr="000F67E1">
        <w:t xml:space="preserve">Su compás musical es </w:t>
      </w:r>
      <w:r>
        <w:t xml:space="preserve">de amalgama, </w:t>
      </w:r>
      <w:r>
        <w:rPr>
          <w:b/>
          <w:bCs/>
        </w:rPr>
        <w:t xml:space="preserve">                 </w:t>
      </w:r>
      <w:r>
        <w:tab/>
        <w:t xml:space="preserve">El baile por bulerías, por antonomasia, </w:t>
      </w:r>
      <w:r w:rsidRPr="001B3388">
        <w:t xml:space="preserve">se caracteriza por el predominio de movimientos convulsivos y de torsión, realizados con gracia y donaire. Admite todas las improvisaciones que sea capaz de ejecutar el intérprete y en él caben todos los giros y mudanzas que se deseen si se sabe seguir el compás. </w:t>
      </w:r>
    </w:p>
    <w:tbl>
      <w:tblPr>
        <w:tblpPr w:leftFromText="141" w:rightFromText="141" w:vertAnchor="page" w:horzAnchor="page" w:tblpX="910" w:tblpY="878"/>
        <w:tblW w:w="100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6801"/>
      </w:tblGrid>
      <w:tr w:rsidR="00FC23F9" w14:paraId="745D8E77" w14:textId="77777777" w:rsidTr="00FC23F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9530C3A" w14:textId="77777777" w:rsidR="00FC23F9" w:rsidRDefault="00FC23F9" w:rsidP="00FC23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C_a_r_a_c_t_e_r_ís_t_i_c_a_s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  <w:proofErr w:type="spellStart"/>
            <w:r>
              <w:rPr>
                <w:b/>
                <w:bCs/>
                <w:sz w:val="22"/>
                <w:szCs w:val="22"/>
              </w:rPr>
              <w:t>m_e_l_ód_i_c_a_s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</w:p>
        </w:tc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8FBAB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bulería</w:t>
            </w:r>
            <w:proofErr w:type="spellEnd"/>
            <w:r>
              <w:rPr>
                <w:sz w:val="22"/>
                <w:szCs w:val="22"/>
              </w:rPr>
              <w:t xml:space="preserve"> asimila cualquier forma melódica e improvisa con ella rápidamente un nuevo estilo. </w:t>
            </w:r>
          </w:p>
          <w:p w14:paraId="7DAB867D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Surgió del cierre acelerado que, de todo un largo recital por soleares, hacía el célebre cantaor “Loco Mateo” en Jerez a finales del siglo XIX. </w:t>
            </w:r>
          </w:p>
          <w:p w14:paraId="38537288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ámbito es de 7ª (La2-Sol3). </w:t>
            </w:r>
          </w:p>
        </w:tc>
      </w:tr>
      <w:tr w:rsidR="00FC23F9" w14:paraId="7B31A3BC" w14:textId="77777777" w:rsidTr="00FC23F9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42F5AE0" w14:textId="77777777" w:rsidR="00FC23F9" w:rsidRDefault="00FC23F9" w:rsidP="00FC23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R_i_t_m_o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</w:p>
        </w:tc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0FBA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ritmo es como el de la soleá: un ciclo de 12 pulsos, acentuados de la siguiente manera: 1 2</w:t>
            </w:r>
            <w:r w:rsidRPr="00FC23F9">
              <w:rPr>
                <w:b/>
                <w:sz w:val="22"/>
                <w:szCs w:val="22"/>
                <w:u w:val="single"/>
              </w:rPr>
              <w:t xml:space="preserve"> 3</w:t>
            </w:r>
            <w:r>
              <w:rPr>
                <w:sz w:val="22"/>
                <w:szCs w:val="22"/>
              </w:rPr>
              <w:t xml:space="preserve"> 4 5 </w:t>
            </w:r>
            <w:r w:rsidRPr="00FC23F9">
              <w:rPr>
                <w:b/>
                <w:sz w:val="22"/>
                <w:szCs w:val="22"/>
                <w:u w:val="single"/>
              </w:rPr>
              <w:t xml:space="preserve">6 </w:t>
            </w:r>
            <w:r>
              <w:rPr>
                <w:sz w:val="22"/>
                <w:szCs w:val="22"/>
              </w:rPr>
              <w:t xml:space="preserve">7 </w:t>
            </w:r>
            <w:r w:rsidRPr="00FC23F9">
              <w:rPr>
                <w:b/>
                <w:sz w:val="22"/>
                <w:szCs w:val="22"/>
                <w:u w:val="single"/>
              </w:rPr>
              <w:t>8</w:t>
            </w:r>
            <w:r>
              <w:rPr>
                <w:sz w:val="22"/>
                <w:szCs w:val="22"/>
              </w:rPr>
              <w:t xml:space="preserve"> 9 </w:t>
            </w:r>
            <w:r w:rsidRPr="00FC23F9">
              <w:rPr>
                <w:b/>
                <w:sz w:val="22"/>
                <w:szCs w:val="22"/>
                <w:u w:val="single"/>
              </w:rPr>
              <w:t>10</w:t>
            </w:r>
            <w:r>
              <w:rPr>
                <w:sz w:val="22"/>
                <w:szCs w:val="22"/>
              </w:rPr>
              <w:t xml:space="preserve"> 11 </w:t>
            </w:r>
            <w:r w:rsidRPr="00FC23F9">
              <w:rPr>
                <w:b/>
                <w:sz w:val="22"/>
                <w:szCs w:val="22"/>
                <w:u w:val="single"/>
              </w:rPr>
              <w:t>12</w:t>
            </w:r>
          </w:p>
          <w:p w14:paraId="016E2FEF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Debido a la gran velocidad con la que se interpreta la </w:t>
            </w:r>
            <w:proofErr w:type="spellStart"/>
            <w:r>
              <w:rPr>
                <w:sz w:val="22"/>
                <w:szCs w:val="22"/>
              </w:rPr>
              <w:t>bulería</w:t>
            </w:r>
            <w:proofErr w:type="spellEnd"/>
            <w:r>
              <w:rPr>
                <w:sz w:val="22"/>
                <w:szCs w:val="22"/>
              </w:rPr>
              <w:t xml:space="preserve">, los dos últimos tiempos, 11 y 12, se suelen contar como 1, 2, diferenciándola de su hermana la soleá. </w:t>
            </w:r>
          </w:p>
        </w:tc>
      </w:tr>
      <w:tr w:rsidR="00FC23F9" w14:paraId="720705D8" w14:textId="77777777" w:rsidTr="00FC23F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3A63612E" w14:textId="77777777" w:rsidR="00FC23F9" w:rsidRDefault="00FC23F9" w:rsidP="00FC23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A_r_m_o_n_ía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</w:p>
        </w:tc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E6B9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Cadencia andaluza </w:t>
            </w:r>
            <w:r>
              <w:rPr>
                <w:sz w:val="22"/>
                <w:szCs w:val="22"/>
              </w:rPr>
              <w:t xml:space="preserve">transportada a La. </w:t>
            </w:r>
          </w:p>
        </w:tc>
      </w:tr>
    </w:tbl>
    <w:tbl>
      <w:tblPr>
        <w:tblpPr w:leftFromText="141" w:rightFromText="141" w:vertAnchor="page" w:horzAnchor="page" w:tblpX="1270" w:tblpY="8258"/>
        <w:tblW w:w="103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7047"/>
      </w:tblGrid>
      <w:tr w:rsidR="00FC23F9" w14:paraId="66272470" w14:textId="77777777" w:rsidTr="00FC23F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127829FB" w14:textId="77777777" w:rsidR="00FC23F9" w:rsidRDefault="00FC23F9" w:rsidP="00FC23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C_a_r_a_c_t_e_r_ís_t_i_c_a_s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  <w:proofErr w:type="spellStart"/>
            <w:r>
              <w:rPr>
                <w:b/>
                <w:bCs/>
                <w:sz w:val="22"/>
                <w:szCs w:val="22"/>
              </w:rPr>
              <w:t>m_e_l_ód_i_c_a_s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3510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diversidad de variantes locales y provinciales da como resultado muchas y diversas melodías para este tipo de cante. </w:t>
            </w:r>
          </w:p>
          <w:p w14:paraId="41D3671A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ámbito es de 6ª (Mi2-Do3). </w:t>
            </w:r>
          </w:p>
        </w:tc>
      </w:tr>
      <w:tr w:rsidR="00FC23F9" w14:paraId="32E4A736" w14:textId="77777777" w:rsidTr="00FC23F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6ADCE48" w14:textId="77777777" w:rsidR="00FC23F9" w:rsidRDefault="00FC23F9" w:rsidP="00FC23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R_i_t_m_o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61B8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ritmo es binario. Uno de los esquemas típicos para acompañar con las palmas es el siguiente:</w:t>
            </w:r>
            <w:r w:rsidRPr="00FC23F9">
              <w:rPr>
                <w:sz w:val="22"/>
                <w:szCs w:val="22"/>
                <w:u w:val="single"/>
              </w:rPr>
              <w:t xml:space="preserve"> </w:t>
            </w:r>
            <w:r w:rsidRPr="00FC23F9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 2 3 4  </w:t>
            </w:r>
            <w:bookmarkStart w:id="0" w:name="_GoBack"/>
            <w:bookmarkEnd w:id="0"/>
          </w:p>
        </w:tc>
      </w:tr>
      <w:tr w:rsidR="00FC23F9" w14:paraId="1B9BED54" w14:textId="77777777" w:rsidTr="00FC23F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8EF9484" w14:textId="77777777" w:rsidR="00FC23F9" w:rsidRDefault="00FC23F9" w:rsidP="00FC23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A_r_m_o_n_ía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53E2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Cadencia andaluza </w:t>
            </w:r>
            <w:r>
              <w:rPr>
                <w:sz w:val="22"/>
                <w:szCs w:val="22"/>
              </w:rPr>
              <w:t xml:space="preserve">en Mi. </w:t>
            </w:r>
          </w:p>
        </w:tc>
      </w:tr>
      <w:tr w:rsidR="00FC23F9" w14:paraId="2C44053D" w14:textId="77777777" w:rsidTr="00FC23F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7EC7C64" w14:textId="77777777" w:rsidR="00FC23F9" w:rsidRDefault="00FC23F9" w:rsidP="00FC23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A_n_ál_i_s_i_s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  <w:proofErr w:type="spellStart"/>
            <w:r>
              <w:rPr>
                <w:b/>
                <w:bCs/>
                <w:sz w:val="22"/>
                <w:szCs w:val="22"/>
              </w:rPr>
              <w:t>d_e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  <w:proofErr w:type="spellStart"/>
            <w:r>
              <w:rPr>
                <w:b/>
                <w:bCs/>
                <w:sz w:val="22"/>
                <w:szCs w:val="22"/>
              </w:rPr>
              <w:t>l_a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  <w:proofErr w:type="spellStart"/>
            <w:r>
              <w:rPr>
                <w:b/>
                <w:bCs/>
                <w:sz w:val="22"/>
                <w:szCs w:val="22"/>
              </w:rPr>
              <w:t>e_s_t_r_u_c_t_u_r_a</w:t>
            </w:r>
            <w:proofErr w:type="spellEnd"/>
            <w:r>
              <w:rPr>
                <w:b/>
                <w:bCs/>
                <w:sz w:val="22"/>
                <w:szCs w:val="22"/>
              </w:rPr>
              <w:t>_ _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F01A" w14:textId="77777777" w:rsidR="00FC23F9" w:rsidRDefault="00FC23F9" w:rsidP="00FC23F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Normalmente los tangos tienen dos partes bien diferenciadas, una que corresponde a las coplas, y un </w:t>
            </w:r>
            <w:r>
              <w:rPr>
                <w:i/>
                <w:iCs/>
                <w:sz w:val="22"/>
                <w:szCs w:val="22"/>
              </w:rPr>
              <w:t xml:space="preserve">estribillo </w:t>
            </w:r>
            <w:r>
              <w:rPr>
                <w:sz w:val="22"/>
                <w:szCs w:val="22"/>
              </w:rPr>
              <w:t xml:space="preserve">o cierre que suele cantar todo el mundo. </w:t>
            </w:r>
          </w:p>
        </w:tc>
      </w:tr>
    </w:tbl>
    <w:p w14:paraId="4889CF4C" w14:textId="77777777" w:rsidR="00FC23F9" w:rsidRDefault="00FC23F9" w:rsidP="00312EDF">
      <w:pPr>
        <w:pStyle w:val="Encabezado"/>
        <w:tabs>
          <w:tab w:val="clear" w:pos="4252"/>
          <w:tab w:val="center" w:pos="360"/>
        </w:tabs>
        <w:spacing w:line="360" w:lineRule="auto"/>
        <w:jc w:val="both"/>
      </w:pPr>
    </w:p>
    <w:p w14:paraId="69E28427" w14:textId="77777777" w:rsidR="00C05B5E" w:rsidRPr="00312EDF" w:rsidRDefault="00C05B5E" w:rsidP="00312EDF">
      <w:pPr>
        <w:pStyle w:val="Encabezado"/>
        <w:tabs>
          <w:tab w:val="clear" w:pos="4252"/>
          <w:tab w:val="center" w:pos="360"/>
        </w:tabs>
        <w:spacing w:line="360" w:lineRule="auto"/>
        <w:jc w:val="both"/>
        <w:rPr>
          <w:b/>
          <w:bCs/>
        </w:rPr>
      </w:pPr>
    </w:p>
    <w:p w14:paraId="31F4BB70" w14:textId="77777777" w:rsidR="00312EDF" w:rsidRDefault="00312EDF" w:rsidP="00312EDF">
      <w:pPr>
        <w:pStyle w:val="Encabezado"/>
        <w:tabs>
          <w:tab w:val="clear" w:pos="4252"/>
          <w:tab w:val="clear" w:pos="8504"/>
          <w:tab w:val="center" w:pos="360"/>
          <w:tab w:val="right" w:pos="8460"/>
        </w:tabs>
        <w:spacing w:line="360" w:lineRule="auto"/>
        <w:jc w:val="both"/>
      </w:pPr>
    </w:p>
    <w:p w14:paraId="14C7876A" w14:textId="77777777" w:rsidR="00A14899" w:rsidRDefault="00312EDF" w:rsidP="00312EDF">
      <w:pPr>
        <w:pStyle w:val="Encabezado"/>
        <w:tabs>
          <w:tab w:val="clear" w:pos="4252"/>
        </w:tabs>
        <w:spacing w:line="360" w:lineRule="auto"/>
        <w:jc w:val="both"/>
      </w:pPr>
      <w:r w:rsidRPr="002C3011">
        <w:rPr>
          <w:b/>
          <w:u w:val="single"/>
        </w:rPr>
        <w:t>Tangos</w:t>
      </w:r>
      <w:r>
        <w:t xml:space="preserve">: El compás de los tangos es un 4/4, y su ciclo métrico comprende 8 tiempos. Se pueden distinguir </w:t>
      </w:r>
      <w:r w:rsidRPr="00FC0BD1">
        <w:t>diversas modalid</w:t>
      </w:r>
      <w:r>
        <w:t xml:space="preserve">ades </w:t>
      </w:r>
      <w:r w:rsidRPr="00FC0BD1">
        <w:t>según procedan de Cádiz, Sevilla, Jerez de la Frontera o Málaga, presentan ciertas diferencias, estructur</w:t>
      </w:r>
      <w:r>
        <w:t>ales unas veces</w:t>
      </w:r>
      <w:r w:rsidRPr="00FC0BD1">
        <w:t xml:space="preserve"> interpretativas otras, pero casi siempre se manifiesta c</w:t>
      </w:r>
      <w:r>
        <w:t>omo un cante para bailar, es decir festero.</w:t>
      </w:r>
      <w:r w:rsidRPr="00A21F41">
        <w:rPr>
          <w:rFonts w:ascii="Arial" w:hAnsi="Arial" w:cs="Arial"/>
          <w:color w:val="FFFFFF"/>
          <w:sz w:val="27"/>
        </w:rPr>
        <w:t xml:space="preserve"> </w:t>
      </w:r>
      <w:r w:rsidRPr="00A21F41">
        <w:t>Se interpreta siguiendo su compás con movimientos agraciados, donosos y gesto pícaro y ágil</w:t>
      </w:r>
      <w:r>
        <w:t>es</w:t>
      </w:r>
      <w:r w:rsidRPr="00A21F41">
        <w:t xml:space="preserve"> contorsiones. Su ritmo es marcado y muy pegadizo, admitiendo las posturas y las</w:t>
      </w:r>
      <w:r>
        <w:t xml:space="preserve"> improvisaciones personales (Ríos Ruiz, 2002).</w:t>
      </w:r>
    </w:p>
    <w:p w14:paraId="45A2AB2C" w14:textId="77777777" w:rsidR="00FC23F9" w:rsidRDefault="00FC23F9" w:rsidP="00FC23F9">
      <w:pPr>
        <w:spacing w:line="360" w:lineRule="auto"/>
        <w:ind w:firstLine="360"/>
        <w:jc w:val="both"/>
      </w:pPr>
    </w:p>
    <w:p w14:paraId="0C8DA3A2" w14:textId="77777777" w:rsidR="00FC23F9" w:rsidRDefault="00FC23F9" w:rsidP="00FC23F9">
      <w:pPr>
        <w:spacing w:line="360" w:lineRule="auto"/>
        <w:ind w:firstLine="360"/>
        <w:jc w:val="both"/>
      </w:pPr>
    </w:p>
    <w:p w14:paraId="30CB3FDD" w14:textId="77777777" w:rsidR="00FC23F9" w:rsidRDefault="00FC23F9" w:rsidP="00FC23F9">
      <w:pPr>
        <w:spacing w:line="360" w:lineRule="auto"/>
        <w:ind w:firstLine="360"/>
        <w:jc w:val="both"/>
      </w:pPr>
      <w:r>
        <w:t>Cada baile tiene su compás característico. Dentro del compás los acentos se van variando según la interpretación que del cante, toque y baile hagan sus intérpretes y sin perder el “aire” del baile. Los acentos siempre tratan de dar énfasis a las interpretaciones y al carácter propio del baile que se interpreta.</w:t>
      </w:r>
    </w:p>
    <w:p w14:paraId="005DDC1A" w14:textId="77777777" w:rsidR="00FC23F9" w:rsidRDefault="00FC23F9" w:rsidP="00FC23F9">
      <w:pPr>
        <w:spacing w:line="360" w:lineRule="auto"/>
        <w:ind w:left="360"/>
        <w:jc w:val="both"/>
      </w:pPr>
    </w:p>
    <w:p w14:paraId="2BD18A9E" w14:textId="77777777" w:rsidR="00FC23F9" w:rsidRDefault="00FC23F9" w:rsidP="00FC23F9">
      <w:pPr>
        <w:spacing w:line="360" w:lineRule="auto"/>
        <w:ind w:firstLine="360"/>
        <w:jc w:val="both"/>
      </w:pPr>
      <w:r>
        <w:t>En el flamenco cuando hablamos del “aire” del toque, del baile y del cante, no nos referimos a la velocidad, sino al matiz, rasgo o carácter que se imprime al cante, al toque y al baile.</w:t>
      </w:r>
    </w:p>
    <w:p w14:paraId="20BF9995" w14:textId="77777777" w:rsidR="00312EDF" w:rsidRDefault="00312EDF" w:rsidP="00312EDF">
      <w:pPr>
        <w:pStyle w:val="Encabezado"/>
        <w:tabs>
          <w:tab w:val="clear" w:pos="4252"/>
        </w:tabs>
        <w:spacing w:line="360" w:lineRule="auto"/>
        <w:jc w:val="both"/>
      </w:pPr>
    </w:p>
    <w:sectPr w:rsidR="00312EDF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DF"/>
    <w:rsid w:val="00312EDF"/>
    <w:rsid w:val="00A14899"/>
    <w:rsid w:val="00C05B5E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70E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2ED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312EDF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FC23F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2ED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312EDF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FC23F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758</Words>
  <Characters>4175</Characters>
  <Application>Microsoft Macintosh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2</cp:revision>
  <dcterms:created xsi:type="dcterms:W3CDTF">2016-11-21T19:01:00Z</dcterms:created>
  <dcterms:modified xsi:type="dcterms:W3CDTF">2016-11-21T19:42:00Z</dcterms:modified>
</cp:coreProperties>
</file>