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2" w:rsidRPr="00021662" w:rsidRDefault="00021662">
      <w:pPr>
        <w:rPr>
          <w:sz w:val="28"/>
          <w:szCs w:val="28"/>
        </w:rPr>
      </w:pPr>
      <w:r w:rsidRPr="00021662">
        <w:rPr>
          <w:sz w:val="28"/>
          <w:szCs w:val="28"/>
        </w:rPr>
        <w:t>Lee el siguiente texto y responde a las preguntas que se plantean a continuación…</w:t>
      </w:r>
    </w:p>
    <w:p w:rsidR="00021662" w:rsidRPr="00021662" w:rsidRDefault="00021662">
      <w:pPr>
        <w:rPr>
          <w:sz w:val="28"/>
          <w:szCs w:val="28"/>
        </w:rPr>
      </w:pPr>
    </w:p>
    <w:p w:rsidR="009B56B7" w:rsidRDefault="00021662">
      <w:pPr>
        <w:rPr>
          <w:sz w:val="28"/>
          <w:szCs w:val="28"/>
        </w:rPr>
      </w:pPr>
      <w:r w:rsidRPr="00021662">
        <w:rPr>
          <w:sz w:val="28"/>
          <w:szCs w:val="28"/>
        </w:rPr>
        <w:t>“En Francia, un noble es muy superior a un negociante. Yo no sé sin embargo quién es más útil a un Estado; el señor bien engalanado que sabe con precisión a qué hora se levanta el rey, y que se da aires de grandeza, o un negociante que enriquece a su país, da órdenes en El Cairo, y contribuye a la felicidad del mundo.”</w:t>
      </w:r>
    </w:p>
    <w:p w:rsidR="00021662" w:rsidRDefault="00021662">
      <w:pPr>
        <w:rPr>
          <w:sz w:val="28"/>
          <w:szCs w:val="28"/>
        </w:rPr>
      </w:pPr>
    </w:p>
    <w:p w:rsidR="00021662" w:rsidRDefault="00021662">
      <w:pPr>
        <w:rPr>
          <w:rStyle w:val="Textoennegrita"/>
          <w:sz w:val="28"/>
          <w:szCs w:val="28"/>
        </w:rPr>
      </w:pPr>
      <w:r w:rsidRPr="00021662">
        <w:rPr>
          <w:rStyle w:val="Textoennegrita"/>
          <w:sz w:val="28"/>
          <w:szCs w:val="28"/>
        </w:rPr>
        <w:t>Voltaire. Cartas filosóficas. 1734.</w:t>
      </w:r>
    </w:p>
    <w:p w:rsidR="00021662" w:rsidRDefault="00021662">
      <w:pPr>
        <w:rPr>
          <w:rStyle w:val="Textoennegrita"/>
          <w:sz w:val="28"/>
          <w:szCs w:val="28"/>
        </w:rPr>
      </w:pP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Preguntas de comprensión del texto: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1º. ¿Crees que Voltaire ironiza con el texto? Razona tu respuesta…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2º. Cita a qué grupo estamental pertenecen los personajes aludidos en el texto.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3º. Según tu punto de vista… ¿Qué personaje es más importante en la Francia de la Edad Moderna? ¿Por qué?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4º. Reúne información y haz una breve narración de cómo era la vida de la nobleza en la Francia del siglo XVII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</w:p>
    <w:p w:rsidR="00021662" w:rsidRDefault="00021662">
      <w:pPr>
        <w:rPr>
          <w:rStyle w:val="Textoennegrita"/>
          <w:b w:val="0"/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>5º. ¿Cuál fue el grupo rico y emergente que contribuyó a la Revolución Francesa?</w:t>
      </w:r>
    </w:p>
    <w:p w:rsidR="00021662" w:rsidRDefault="00021662">
      <w:pPr>
        <w:rPr>
          <w:rStyle w:val="Textoennegrita"/>
          <w:b w:val="0"/>
          <w:sz w:val="28"/>
          <w:szCs w:val="28"/>
        </w:rPr>
      </w:pPr>
    </w:p>
    <w:p w:rsidR="00021662" w:rsidRPr="00021662" w:rsidRDefault="00021662">
      <w:pPr>
        <w:rPr>
          <w:sz w:val="28"/>
          <w:szCs w:val="28"/>
        </w:rPr>
      </w:pPr>
      <w:r>
        <w:rPr>
          <w:rStyle w:val="Textoennegrita"/>
          <w:b w:val="0"/>
          <w:sz w:val="28"/>
          <w:szCs w:val="28"/>
        </w:rPr>
        <w:t xml:space="preserve">6º. </w:t>
      </w:r>
      <w:r w:rsidR="009C2F14">
        <w:rPr>
          <w:rStyle w:val="Textoennegrita"/>
          <w:b w:val="0"/>
          <w:sz w:val="28"/>
          <w:szCs w:val="28"/>
        </w:rPr>
        <w:t>¿Qué sector llevaba el peso de la economía en el Antiguo Régimen?</w:t>
      </w:r>
      <w:bookmarkStart w:id="0" w:name="_GoBack"/>
      <w:bookmarkEnd w:id="0"/>
    </w:p>
    <w:sectPr w:rsidR="00021662" w:rsidRPr="00021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2"/>
    <w:rsid w:val="00021662"/>
    <w:rsid w:val="009B56B7"/>
    <w:rsid w:val="009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1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B6E-CCCE-4BB0-9773-0D295CE0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2017-05-16T17:04:00Z</dcterms:created>
  <dcterms:modified xsi:type="dcterms:W3CDTF">2017-05-16T17:16:00Z</dcterms:modified>
</cp:coreProperties>
</file>