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color w:val="FFEEDD"/>
          <w:sz w:val="24"/>
          <w:szCs w:val="24"/>
          <w:shd w:fill="441500" w:val="clear"/>
        </w:rPr>
        <w:t xml:space="preserve">Los </w:t>
      </w:r>
      <w:r>
        <w:rPr>
          <w:rFonts w:eastAsia="Times New Roman" w:cs="Times New Roman" w:ascii="Times New Roman" w:hAnsi="Times New Roman"/>
          <w:color w:val="FFFFFF" w:themeColor="background1"/>
          <w:sz w:val="24"/>
          <w:szCs w:val="24"/>
          <w:shd w:fill="441500" w:val="clear"/>
        </w:rPr>
        <w:t>Íberos.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FFEEDD"/>
          <w:sz w:val="24"/>
          <w:szCs w:val="24"/>
          <w:shd w:fill="441500" w:val="clear"/>
        </w:rPr>
        <w:t xml:space="preserve">Los </w:t>
      </w:r>
      <w:r>
        <w:rPr>
          <w:rFonts w:eastAsia="Times New Roman" w:cs="Times New Roman" w:ascii="Times New Roman" w:hAnsi="Times New Roman"/>
          <w:color w:val="FFFFFF" w:themeColor="background1"/>
          <w:sz w:val="24"/>
          <w:szCs w:val="24"/>
          <w:shd w:fill="441500" w:val="clear"/>
        </w:rPr>
        <w:t>Íberos</w:t>
      </w:r>
      <w:r>
        <w:rPr>
          <w:rFonts w:eastAsia="Times New Roman" w:cs="Times New Roman" w:ascii="Times New Roman" w:hAnsi="Times New Roman"/>
          <w:color w:val="FFEEDD"/>
          <w:sz w:val="24"/>
          <w:szCs w:val="24"/>
          <w:shd w:fill="441500" w:val="clear"/>
        </w:rPr>
        <w:t>.... ¿de dónde vienen?</w:t>
      </w:r>
      <w:r>
        <w:rPr>
          <w:rFonts w:eastAsia="Times New Roman" w:cs="Times New Roman" w:ascii="Times New Roman" w:hAnsi="Times New Roman"/>
          <w:color w:val="FFEEDD"/>
          <w:sz w:val="24"/>
          <w:szCs w:val="24"/>
        </w:rPr>
        <w:br/>
      </w:r>
      <w:r>
        <w:rPr>
          <w:rFonts w:eastAsia="Times New Roman" w:cs="Times New Roman" w:ascii="Times New Roman" w:hAnsi="Times New Roman"/>
          <w:color w:val="FFEEDD"/>
          <w:sz w:val="24"/>
          <w:szCs w:val="24"/>
          <w:shd w:fill="441500" w:val="clear"/>
        </w:rPr>
        <w:t>Antiguamente, los Griegos conocían el rió Ebro, lo llamaron rió Iberus, pues fue el primer sitio que visitaron.</w:t>
      </w:r>
      <w:r>
        <w:rPr>
          <w:rFonts w:eastAsia="Times New Roman" w:cs="Times New Roman" w:ascii="Times New Roman" w:hAnsi="Times New Roman"/>
          <w:color w:val="FFEEDD"/>
          <w:sz w:val="24"/>
          <w:szCs w:val="24"/>
        </w:rPr>
        <w:t> </w:t>
      </w:r>
    </w:p>
    <w:p>
      <w:pPr>
        <w:pStyle w:val="Normal"/>
        <w:shd w:val="clear" w:color="auto" w:fill="441500"/>
        <w:spacing w:lineRule="atLeast" w:line="203" w:before="0" w:after="0"/>
        <w:rPr>
          <w:rFonts w:ascii="Times New Roman" w:hAnsi="Times New Roman" w:eastAsia="Times New Roman" w:cs="Times New Roman"/>
          <w:color w:val="FFEEDD"/>
          <w:sz w:val="24"/>
          <w:szCs w:val="24"/>
        </w:rPr>
      </w:pPr>
      <w:r>
        <w:rPr>
          <w:rFonts w:eastAsia="Times New Roman" w:cs="Times New Roman" w:ascii="Times New Roman" w:hAnsi="Times New Roman"/>
          <w:color w:val="FFEEDD"/>
          <w:sz w:val="24"/>
          <w:szCs w:val="24"/>
        </w:rPr>
        <w:t>Pusieron el nombre de Iberia a la península, en honor a este rió, y los habitantes pasaron a llamarse íberos.</w:t>
      </w:r>
    </w:p>
    <w:p>
      <w:pPr>
        <w:pStyle w:val="Normal"/>
        <w:shd w:val="clear" w:color="auto" w:fill="441500"/>
        <w:spacing w:lineRule="atLeast" w:line="203" w:before="0" w:after="0"/>
        <w:rPr>
          <w:rFonts w:ascii="Times New Roman" w:hAnsi="Times New Roman" w:eastAsia="Times New Roman" w:cs="Times New Roman"/>
          <w:color w:val="FFEEDD"/>
          <w:sz w:val="24"/>
          <w:szCs w:val="24"/>
        </w:rPr>
      </w:pPr>
      <w:r>
        <w:rPr>
          <w:rFonts w:eastAsia="Times New Roman" w:cs="Times New Roman" w:ascii="Times New Roman" w:hAnsi="Times New Roman"/>
          <w:color w:val="FFEEDD"/>
          <w:sz w:val="24"/>
          <w:szCs w:val="24"/>
        </w:rPr>
        <w:t>Pero ¿de dónde vienen?... Unas teorías indican que son Europeos del norte que viajaron a la península en la edad de piedra; otros historiadores y científicos dicen que son en realidad africanos que cruzaron el estrecho y se asentaron en la península.... lo cierto es que en los yacimientos arqueológicos dispersos por toda la península se encuentran algunos de los restos humanos más antiguos que se conocen hasta la fecha.</w:t>
      </w:r>
    </w:p>
    <w:p>
      <w:pPr>
        <w:pStyle w:val="Normal"/>
        <w:shd w:val="clear" w:color="auto" w:fill="441500"/>
        <w:spacing w:lineRule="atLeast" w:line="203" w:before="0" w:after="0"/>
        <w:rPr>
          <w:rFonts w:ascii="Times New Roman" w:hAnsi="Times New Roman" w:eastAsia="Times New Roman" w:cs="Times New Roman"/>
          <w:color w:val="FFEEDD"/>
          <w:sz w:val="24"/>
          <w:szCs w:val="24"/>
        </w:rPr>
      </w:pPr>
      <w:r>
        <w:rPr>
          <w:rFonts w:eastAsia="Times New Roman" w:cs="Times New Roman" w:ascii="Times New Roman" w:hAnsi="Times New Roman"/>
          <w:color w:val="FFEEDD"/>
          <w:sz w:val="24"/>
          <w:szCs w:val="24"/>
        </w:rPr>
        <w:t>Por lo tanto, creemos que los íberos no llegaron desde ninguna parte, simplemente ya estaban ahí.</w:t>
      </w:r>
    </w:p>
    <w:p>
      <w:pPr>
        <w:pStyle w:val="Normal"/>
        <w:shd w:val="clear" w:color="auto" w:fill="441500"/>
        <w:spacing w:lineRule="atLeast" w:line="203" w:before="0" w:after="0"/>
        <w:rPr>
          <w:rFonts w:ascii="Times New Roman" w:hAnsi="Times New Roman" w:eastAsia="Times New Roman" w:cs="Times New Roman"/>
          <w:color w:val="FFEEDD"/>
          <w:sz w:val="24"/>
          <w:szCs w:val="24"/>
        </w:rPr>
      </w:pPr>
      <w:r>
        <w:rPr>
          <w:rFonts w:eastAsia="Times New Roman" w:cs="Times New Roman" w:ascii="Times New Roman" w:hAnsi="Times New Roman"/>
          <w:color w:val="FFEEDD"/>
          <w:sz w:val="24"/>
          <w:szCs w:val="24"/>
        </w:rPr>
        <w:t>Según algunos historiadores; el hombre íbero y la mujer íbera no es (Homo sapiens sapiens) si no una mezcla con el linaje del Homo sapiens sapiens y el Homo neanderthalensis.</w:t>
      </w:r>
    </w:p>
    <w:p>
      <w:pPr>
        <w:pStyle w:val="Normal"/>
        <w:shd w:val="clear" w:color="auto" w:fill="441500"/>
        <w:spacing w:lineRule="atLeast" w:line="203" w:before="0" w:after="0"/>
        <w:rPr>
          <w:rFonts w:ascii="Times New Roman" w:hAnsi="Times New Roman" w:eastAsia="Times New Roman" w:cs="Times New Roman"/>
          <w:b/>
          <w:b/>
          <w:color w:val="FFEEDD"/>
          <w:sz w:val="24"/>
          <w:szCs w:val="24"/>
        </w:rPr>
      </w:pPr>
      <w:r>
        <w:rPr>
          <w:rFonts w:eastAsia="Times New Roman" w:cs="Times New Roman" w:ascii="Times New Roman" w:hAnsi="Times New Roman"/>
          <w:color w:val="FFEEDD"/>
          <w:sz w:val="24"/>
          <w:szCs w:val="24"/>
        </w:rPr>
        <w:t>Algunas teorías indican que el íbero es el descendiente de el Hombre de neandertal, del Homo heidelbergensis, y del homo sapiens.</w:t>
      </w:r>
    </w:p>
    <w:p>
      <w:pPr>
        <w:pStyle w:val="Normal"/>
        <w:rPr>
          <w:rFonts w:ascii="Times New Roman" w:hAnsi="Times New Roman" w:cs="Times New Roman"/>
          <w:b/>
          <w:b/>
          <w:color w:val="FFEEDD"/>
          <w:sz w:val="24"/>
          <w:szCs w:val="24"/>
          <w:highlight w:val="darkRed"/>
        </w:rPr>
      </w:pPr>
      <w:r>
        <w:rPr/>
        <w:drawing>
          <wp:inline distT="0" distB="0" distL="19050" distR="6350">
            <wp:extent cx="4603750" cy="2539365"/>
            <wp:effectExtent l="0" t="0" r="0" b="0"/>
            <wp:docPr id="1" name="Imagen 1" descr="http://1.bp.blogspot.com/-TtWR3Ldzzxc/Uw3mFvKVJuI/AAAAAAAAAXw/U2Vgob_ePg4/s1600/evolucion-hum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1.bp.blogspot.com/-TtWR3Ldzzxc/Uw3mFvKVJuI/AAAAAAAAAXw/U2Vgob_ePg4/s1600/evolucion-humana.gif"/>
                    <pic:cNvPicPr>
                      <a:picLocks noChangeAspect="1" noChangeArrowheads="1"/>
                    </pic:cNvPicPr>
                  </pic:nvPicPr>
                  <pic:blipFill>
                    <a:blip r:embed="rId2"/>
                    <a:stretch>
                      <a:fillRect/>
                    </a:stretch>
                  </pic:blipFill>
                  <pic:spPr bwMode="auto">
                    <a:xfrm>
                      <a:off x="0" y="0"/>
                      <a:ext cx="4603750" cy="2539365"/>
                    </a:xfrm>
                    <a:prstGeom prst="rect">
                      <a:avLst/>
                    </a:prstGeom>
                  </pic:spPr>
                </pic:pic>
              </a:graphicData>
            </a:graphic>
          </wp:inline>
        </w:drawing>
      </w:r>
    </w:p>
    <w:p>
      <w:pPr>
        <w:pStyle w:val="Normal"/>
        <w:rPr>
          <w:rFonts w:ascii="Times New Roman" w:hAnsi="Times New Roman" w:cs="Times New Roman"/>
          <w:color w:val="FFEEDD"/>
          <w:sz w:val="24"/>
          <w:szCs w:val="24"/>
          <w:highlight w:val="darkRed"/>
        </w:rPr>
      </w:pPr>
      <w:r>
        <w:rPr>
          <w:rFonts w:cs="Times New Roman" w:ascii="Times New Roman" w:hAnsi="Times New Roman"/>
          <w:b/>
          <w:color w:val="FFEEDD"/>
          <w:sz w:val="24"/>
          <w:szCs w:val="24"/>
          <w:shd w:fill="441500" w:val="clear"/>
        </w:rPr>
        <w:t>Propuesta está la</w:t>
      </w:r>
      <w:r>
        <w:rPr>
          <w:rStyle w:val="Appleconvertedspace"/>
          <w:rFonts w:cs="Times New Roman" w:ascii="Times New Roman" w:hAnsi="Times New Roman"/>
          <w:b/>
          <w:color w:val="FFEEDD"/>
          <w:sz w:val="24"/>
          <w:szCs w:val="24"/>
          <w:shd w:fill="441500" w:val="clear"/>
        </w:rPr>
        <w:t> </w:t>
      </w:r>
      <w:r>
        <w:rPr>
          <w:rFonts w:cs="Times New Roman" w:ascii="Times New Roman" w:hAnsi="Times New Roman"/>
          <w:b/>
          <w:color w:val="FFEEDD"/>
          <w:sz w:val="24"/>
          <w:szCs w:val="24"/>
          <w:shd w:fill="441500" w:val="clear"/>
        </w:rPr>
        <w:t>hipótesis de el Homo sapiens sapien</w:t>
      </w:r>
      <w:r>
        <w:rPr>
          <w:rFonts w:cs="Times New Roman" w:ascii="Times New Roman" w:hAnsi="Times New Roman"/>
          <w:color w:val="FFEEDD"/>
          <w:sz w:val="24"/>
          <w:szCs w:val="24"/>
          <w:shd w:fill="441500" w:val="clear"/>
        </w:rPr>
        <w:t>s se enfrentó en batalla al hombre de Neandertal, pero en la península Ibérica existen distorsiones culturales en comparación con el resto del mundo; esta hipótesis propone que en la península no existieron diferencias, y el hombre de neandertal y el homo sapiens sapiens convivieron y se mezclaron creando una pequeña variación.</w:t>
      </w:r>
      <w:r>
        <w:rPr>
          <w:rFonts w:cs="Times New Roman" w:ascii="Times New Roman" w:hAnsi="Times New Roman"/>
          <w:color w:val="FFEEDD"/>
          <w:sz w:val="24"/>
          <w:szCs w:val="24"/>
        </w:rPr>
        <w:br/>
      </w:r>
      <w:r>
        <w:rPr>
          <w:rFonts w:cs="Times New Roman" w:ascii="Times New Roman" w:hAnsi="Times New Roman"/>
          <w:color w:val="FFEEDD"/>
          <w:sz w:val="24"/>
          <w:szCs w:val="24"/>
          <w:shd w:fill="441500" w:val="clear"/>
        </w:rPr>
        <w:t>Una de las consecuencias seria la facilidad de cuerpos de la raza, la disparidad craneal, la pigmentación de la piel, el color de ojos y cabello, estatura, musculatura y otras diversas disparidades que poseen muchos españoles, portugueses y demás habitantes de la península e Islas Baleares que tienen con otros europeos.</w:t>
      </w:r>
    </w:p>
    <w:p>
      <w:pPr>
        <w:pStyle w:val="Normal"/>
        <w:rPr>
          <w:rFonts w:ascii="Times New Roman" w:hAnsi="Times New Roman" w:cs="Times New Roman"/>
          <w:sz w:val="24"/>
          <w:szCs w:val="24"/>
        </w:rPr>
      </w:pPr>
      <w:r>
        <w:rPr>
          <w:rFonts w:cs="Times New Roman" w:ascii="Times New Roman" w:hAnsi="Times New Roman"/>
          <w:sz w:val="24"/>
          <w:szCs w:val="24"/>
        </w:rPr>
        <w:t>1). Según el texto. ¿Qué lugar de la península visitaron por primera vez los griegos y cómo lo llamaron?</w:t>
      </w:r>
    </w:p>
    <w:p>
      <w:pPr>
        <w:pStyle w:val="Normal"/>
        <w:rPr>
          <w:rFonts w:ascii="Times New Roman" w:hAnsi="Times New Roman" w:cs="Times New Roman"/>
          <w:sz w:val="24"/>
          <w:szCs w:val="24"/>
        </w:rPr>
      </w:pPr>
      <w:r>
        <w:rPr>
          <w:rFonts w:cs="Times New Roman" w:ascii="Times New Roman" w:hAnsi="Times New Roman"/>
          <w:sz w:val="24"/>
          <w:szCs w:val="24"/>
        </w:rPr>
        <w:t>2.) ¿Qué indican las diferentes teorías acerca de la procedencia de los Íberos?</w:t>
      </w:r>
    </w:p>
    <w:p>
      <w:pPr>
        <w:pStyle w:val="Normal"/>
        <w:rPr>
          <w:rFonts w:ascii="Times New Roman" w:hAnsi="Times New Roman" w:cs="Times New Roman"/>
          <w:sz w:val="24"/>
          <w:szCs w:val="24"/>
        </w:rPr>
      </w:pPr>
      <w:r>
        <w:rPr>
          <w:rFonts w:cs="Times New Roman" w:ascii="Times New Roman" w:hAnsi="Times New Roman"/>
          <w:sz w:val="24"/>
          <w:szCs w:val="24"/>
        </w:rPr>
        <w:t>3.) ¿Qué sugieren los creadores del texto en cuanto a la procedencia de los Íberos?</w:t>
      </w:r>
    </w:p>
    <w:p>
      <w:pPr>
        <w:pStyle w:val="Normal"/>
        <w:rPr>
          <w:rFonts w:ascii="Times New Roman" w:hAnsi="Times New Roman" w:cs="Times New Roman"/>
          <w:sz w:val="24"/>
          <w:szCs w:val="24"/>
        </w:rPr>
      </w:pPr>
      <w:r>
        <w:rPr>
          <w:rFonts w:cs="Times New Roman" w:ascii="Times New Roman" w:hAnsi="Times New Roman"/>
          <w:sz w:val="24"/>
          <w:szCs w:val="24"/>
        </w:rPr>
        <w:t>4.) De acuerdo a la hipótesis que establece una convivencia entre sapiens y neandertals, comenta lagunas de sus consecuencias.</w:t>
      </w:r>
    </w:p>
    <w:p>
      <w:pPr>
        <w:pStyle w:val="Normal"/>
        <w:widowControl/>
        <w:bidi w:val="0"/>
        <w:spacing w:lineRule="auto" w:line="276" w:before="0" w:after="200"/>
        <w:jc w:val="left"/>
        <w:rPr/>
      </w:pPr>
      <w:r>
        <w:rPr>
          <w:rFonts w:cs="Times New Roman" w:ascii="Times New Roman" w:hAnsi="Times New Roman"/>
          <w:sz w:val="24"/>
          <w:szCs w:val="24"/>
        </w:rPr>
        <w:t>5.) Observa y comenta en dos o tres líneas tomando la tabla sobre la evolución de los diferentes homínidos.</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111c"/>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67708"/>
    <w:rPr/>
  </w:style>
  <w:style w:type="character" w:styleId="TextodegloboCar" w:customStyle="1">
    <w:name w:val="Texto de globo Car"/>
    <w:basedOn w:val="DefaultParagraphFont"/>
    <w:link w:val="Textodeglobo"/>
    <w:uiPriority w:val="99"/>
    <w:semiHidden/>
    <w:qFormat/>
    <w:rsid w:val="00e67708"/>
    <w:rPr>
      <w:rFonts w:ascii="Tahoma" w:hAnsi="Tahoma" w:cs="Tahoma"/>
      <w:sz w:val="16"/>
      <w:szCs w:val="16"/>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globoCar"/>
    <w:uiPriority w:val="99"/>
    <w:semiHidden/>
    <w:unhideWhenUsed/>
    <w:qFormat/>
    <w:rsid w:val="00e6770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LibreOffice/5.2.1.2$Windows_x86 LibreOffice_project/31dd62db80d4e60af04904455ec9c9219178d620</Application>
  <Pages>2</Pages>
  <Words>378</Words>
  <Characters>1925</Characters>
  <CharactersWithSpaces>2291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2017-04-25T13:59:00Z</dcterms:created>
  <dc:creator>Usuario</dc:creator>
  <dc:description/>
  <dc:language>es-ES</dc:language>
  <cp:lastModifiedBy>Usuario</cp:lastModifiedBy>
  <dcterms:modified xsi:type="dcterms:W3CDTF">2017-04-26T14:07:00Z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