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E4" w:rsidRPr="000213B9" w:rsidRDefault="003A2D2B" w:rsidP="000213B9">
      <w:pPr>
        <w:spacing w:after="360" w:line="240" w:lineRule="auto"/>
        <w:jc w:val="center"/>
        <w:rPr>
          <w:rFonts w:ascii="Comic Sans MS" w:hAnsi="Comic Sans MS"/>
          <w:b/>
          <w:sz w:val="32"/>
        </w:rPr>
      </w:pPr>
      <w:r w:rsidRPr="000213B9">
        <w:rPr>
          <w:rFonts w:ascii="Comic Sans MS" w:hAnsi="Comic Sans MS"/>
          <w:b/>
          <w:sz w:val="32"/>
        </w:rPr>
        <w:t>RÚBRICA para valorar EXPOSICIONES 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3"/>
        <w:gridCol w:w="3005"/>
        <w:gridCol w:w="3005"/>
        <w:gridCol w:w="3005"/>
        <w:gridCol w:w="3005"/>
        <w:gridCol w:w="1621"/>
      </w:tblGrid>
      <w:tr w:rsidR="000213B9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0213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CRITERIOS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EXPERTO</w:t>
            </w:r>
          </w:p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(Nivel 4)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AVANZADO</w:t>
            </w:r>
          </w:p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(Nivel 3)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APRENDIZ</w:t>
            </w:r>
          </w:p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(Nivel 2)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NOVEL</w:t>
            </w:r>
          </w:p>
          <w:p w:rsidR="003A2D2B" w:rsidRPr="000213B9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(Nivel 1)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A2D2B" w:rsidRDefault="003A2D2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PUNTUACIÓN</w:t>
            </w:r>
          </w:p>
          <w:p w:rsidR="009C744B" w:rsidRPr="000213B9" w:rsidRDefault="009C744B" w:rsidP="003A2D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(1 a 4)</w:t>
            </w:r>
          </w:p>
        </w:tc>
      </w:tr>
      <w:tr w:rsidR="003A2D2B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0213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CONTENIDO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Se nota un buen dominio del tema, no comete errores ni duda.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Demuestra un buen entendimiento de las partes del tema. Exposición fluida, muy pocos errores.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Tiene que hacer algunas rectificaciones de tanto en tanto parece dudar.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Rectifica continuamente. No muestra conocimiento del tema.</w:t>
            </w:r>
          </w:p>
        </w:tc>
        <w:tc>
          <w:tcPr>
            <w:tcW w:w="1621" w:type="dxa"/>
          </w:tcPr>
          <w:p w:rsidR="003A2D2B" w:rsidRPr="000213B9" w:rsidRDefault="003A2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2D2B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0213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INTERÉS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Atrae la atención del público y mantiene el interés durante toda la exposición.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Interesa bastante al principio, pero se hace un poco monótono.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Le cuesta conseguir o mantener el interés del público.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Apenas muestra recursos para mantener la atención del público.</w:t>
            </w:r>
          </w:p>
        </w:tc>
        <w:tc>
          <w:tcPr>
            <w:tcW w:w="1621" w:type="dxa"/>
          </w:tcPr>
          <w:p w:rsidR="003A2D2B" w:rsidRPr="000213B9" w:rsidRDefault="003A2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2D2B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0213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EXPRESIÓN ORAL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Voz clara, buena vocalización, entonación adecuada, vocabulario técnico adaptado al contenido.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Voz clara, buena vocalización, entonación lineal, cierto vocabulario técnico.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Cuesta entender algunos fragmentos, algún vocabulario técnico.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No se entienden la mayoría de las frases, no utiliza el vocabulario adecuado.</w:t>
            </w:r>
          </w:p>
        </w:tc>
        <w:tc>
          <w:tcPr>
            <w:tcW w:w="1621" w:type="dxa"/>
          </w:tcPr>
          <w:p w:rsidR="003A2D2B" w:rsidRPr="000213B9" w:rsidRDefault="003A2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2D2B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153636" w:rsidP="000213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EXPRESIÓN CORPORAL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 xml:space="preserve">Tiene buena postura, se le ve relajad@ y segur@. Establece contacto visual con </w:t>
            </w:r>
            <w:proofErr w:type="spellStart"/>
            <w:r w:rsidRPr="000213B9">
              <w:rPr>
                <w:rFonts w:ascii="Comic Sans MS" w:hAnsi="Comic Sans MS"/>
                <w:sz w:val="20"/>
                <w:szCs w:val="20"/>
              </w:rPr>
              <w:t>tod@s</w:t>
            </w:r>
            <w:proofErr w:type="spellEnd"/>
            <w:r w:rsidRPr="000213B9">
              <w:rPr>
                <w:rFonts w:ascii="Comic Sans MS" w:hAnsi="Comic Sans MS"/>
                <w:sz w:val="20"/>
                <w:szCs w:val="20"/>
              </w:rPr>
              <w:t xml:space="preserve"> durante la presentación.</w:t>
            </w:r>
          </w:p>
        </w:tc>
        <w:tc>
          <w:tcPr>
            <w:tcW w:w="3005" w:type="dxa"/>
          </w:tcPr>
          <w:p w:rsidR="003A2D2B" w:rsidRPr="000213B9" w:rsidRDefault="00153636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Tiene buena postura y, algunas veces, establece contacto visual con el público.</w:t>
            </w:r>
          </w:p>
        </w:tc>
        <w:tc>
          <w:tcPr>
            <w:tcW w:w="3005" w:type="dxa"/>
          </w:tcPr>
          <w:p w:rsidR="003A2D2B" w:rsidRPr="000213B9" w:rsidRDefault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Su postura es adecuada. No mira a las personas a las que se dirige.</w:t>
            </w:r>
          </w:p>
        </w:tc>
        <w:tc>
          <w:tcPr>
            <w:tcW w:w="3005" w:type="dxa"/>
          </w:tcPr>
          <w:p w:rsidR="003A2D2B" w:rsidRPr="000213B9" w:rsidRDefault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Tiene mala postura y/o no mira a las personas durante la presentación.</w:t>
            </w:r>
          </w:p>
        </w:tc>
        <w:tc>
          <w:tcPr>
            <w:tcW w:w="1621" w:type="dxa"/>
          </w:tcPr>
          <w:p w:rsidR="003A2D2B" w:rsidRPr="000213B9" w:rsidRDefault="003A2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2D2B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0213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TIEMPO</w:t>
            </w:r>
          </w:p>
        </w:tc>
        <w:tc>
          <w:tcPr>
            <w:tcW w:w="3005" w:type="dxa"/>
          </w:tcPr>
          <w:p w:rsidR="003A2D2B" w:rsidRPr="000213B9" w:rsidRDefault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Tiempo ajustado al previsto. Al final de la exposición, recapitula todo lo expuesto.</w:t>
            </w:r>
          </w:p>
        </w:tc>
        <w:tc>
          <w:tcPr>
            <w:tcW w:w="3005" w:type="dxa"/>
          </w:tcPr>
          <w:p w:rsidR="003A2D2B" w:rsidRPr="000213B9" w:rsidRDefault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Tiempo ajustado al previsto con un final precipitado por falta de control del tiempo.</w:t>
            </w:r>
          </w:p>
        </w:tc>
        <w:tc>
          <w:tcPr>
            <w:tcW w:w="3005" w:type="dxa"/>
          </w:tcPr>
          <w:p w:rsidR="003A2D2B" w:rsidRPr="000213B9" w:rsidRDefault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No ajusta el tiempo, excesivamente corto.</w:t>
            </w:r>
          </w:p>
        </w:tc>
        <w:tc>
          <w:tcPr>
            <w:tcW w:w="3005" w:type="dxa"/>
          </w:tcPr>
          <w:p w:rsidR="003A2D2B" w:rsidRPr="000213B9" w:rsidRDefault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Excesivamente largo o insuficiente para desarrollar adecuadamente el tema.</w:t>
            </w:r>
          </w:p>
        </w:tc>
        <w:tc>
          <w:tcPr>
            <w:tcW w:w="1621" w:type="dxa"/>
          </w:tcPr>
          <w:p w:rsidR="003A2D2B" w:rsidRPr="000213B9" w:rsidRDefault="003A2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2D2B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0213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SOPORTE</w:t>
            </w:r>
          </w:p>
        </w:tc>
        <w:tc>
          <w:tcPr>
            <w:tcW w:w="3005" w:type="dxa"/>
          </w:tcPr>
          <w:p w:rsidR="003A2D2B" w:rsidRPr="000213B9" w:rsidRDefault="00BC06F5" w:rsidP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La exposición se acompaña de recursos visuales especialmente atractivos (imágenes, videos, diapositivas…)</w:t>
            </w:r>
          </w:p>
        </w:tc>
        <w:tc>
          <w:tcPr>
            <w:tcW w:w="3005" w:type="dxa"/>
          </w:tcPr>
          <w:p w:rsidR="003A2D2B" w:rsidRPr="000213B9" w:rsidRDefault="00BC06F5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Soportes visuales adecuados e interesantes (imágenes, videos, diapositivas…)</w:t>
            </w:r>
          </w:p>
        </w:tc>
        <w:tc>
          <w:tcPr>
            <w:tcW w:w="3005" w:type="dxa"/>
          </w:tcPr>
          <w:p w:rsidR="003A2D2B" w:rsidRPr="000213B9" w:rsidRDefault="00DF253F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Soportes visuales adecuados (imágenes, videos, diapositivas…)</w:t>
            </w:r>
          </w:p>
        </w:tc>
        <w:tc>
          <w:tcPr>
            <w:tcW w:w="3005" w:type="dxa"/>
          </w:tcPr>
          <w:p w:rsidR="003A2D2B" w:rsidRPr="000213B9" w:rsidRDefault="00DF253F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Soportes visuales inadecuados o ningún recurso.</w:t>
            </w:r>
          </w:p>
        </w:tc>
        <w:tc>
          <w:tcPr>
            <w:tcW w:w="1621" w:type="dxa"/>
          </w:tcPr>
          <w:p w:rsidR="003A2D2B" w:rsidRPr="000213B9" w:rsidRDefault="003A2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2D2B" w:rsidRPr="000213B9" w:rsidTr="009C744B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A2D2B" w:rsidRPr="000213B9" w:rsidRDefault="003A2D2B" w:rsidP="000213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13B9">
              <w:rPr>
                <w:rFonts w:ascii="Comic Sans MS" w:hAnsi="Comic Sans MS"/>
                <w:b/>
                <w:sz w:val="20"/>
                <w:szCs w:val="20"/>
              </w:rPr>
              <w:t>SECUENCIACIÓN DE LA INFORMACIÓN</w:t>
            </w:r>
          </w:p>
        </w:tc>
        <w:tc>
          <w:tcPr>
            <w:tcW w:w="3005" w:type="dxa"/>
          </w:tcPr>
          <w:p w:rsidR="003A2D2B" w:rsidRPr="000213B9" w:rsidRDefault="00DF253F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La información está organizada de manera clara y lógica.</w:t>
            </w:r>
          </w:p>
        </w:tc>
        <w:tc>
          <w:tcPr>
            <w:tcW w:w="3005" w:type="dxa"/>
          </w:tcPr>
          <w:p w:rsidR="003A2D2B" w:rsidRPr="000213B9" w:rsidRDefault="00DF253F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La mayoría de la información está organizada de forma clara y lógica. A veces aparecen contenidos o recursos fuera de lugar.</w:t>
            </w:r>
          </w:p>
        </w:tc>
        <w:tc>
          <w:tcPr>
            <w:tcW w:w="3005" w:type="dxa"/>
          </w:tcPr>
          <w:p w:rsidR="003A2D2B" w:rsidRPr="000213B9" w:rsidRDefault="00DF253F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No existe un plan claro para la organización de la información</w:t>
            </w:r>
          </w:p>
        </w:tc>
        <w:tc>
          <w:tcPr>
            <w:tcW w:w="3005" w:type="dxa"/>
          </w:tcPr>
          <w:p w:rsidR="003A2D2B" w:rsidRPr="000213B9" w:rsidRDefault="00DF253F">
            <w:pPr>
              <w:rPr>
                <w:rFonts w:ascii="Comic Sans MS" w:hAnsi="Comic Sans MS"/>
                <w:sz w:val="20"/>
                <w:szCs w:val="20"/>
              </w:rPr>
            </w:pPr>
            <w:r w:rsidRPr="000213B9">
              <w:rPr>
                <w:rFonts w:ascii="Comic Sans MS" w:hAnsi="Comic Sans MS"/>
                <w:sz w:val="20"/>
                <w:szCs w:val="20"/>
              </w:rPr>
              <w:t>La información aparece dispersa y poco organizada.</w:t>
            </w:r>
          </w:p>
        </w:tc>
        <w:tc>
          <w:tcPr>
            <w:tcW w:w="1621" w:type="dxa"/>
          </w:tcPr>
          <w:p w:rsidR="003A2D2B" w:rsidRPr="000213B9" w:rsidRDefault="003A2D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A2D2B" w:rsidRPr="000213B9" w:rsidRDefault="003A2D2B">
      <w:pPr>
        <w:rPr>
          <w:rFonts w:ascii="Comic Sans MS" w:hAnsi="Comic Sans MS"/>
        </w:rPr>
      </w:pPr>
      <w:bookmarkStart w:id="0" w:name="_GoBack"/>
      <w:bookmarkEnd w:id="0"/>
    </w:p>
    <w:sectPr w:rsidR="003A2D2B" w:rsidRPr="000213B9" w:rsidSect="00021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B"/>
    <w:rsid w:val="000213B9"/>
    <w:rsid w:val="00153636"/>
    <w:rsid w:val="00170F4B"/>
    <w:rsid w:val="00256C86"/>
    <w:rsid w:val="003A2D2B"/>
    <w:rsid w:val="00684CE4"/>
    <w:rsid w:val="009C744B"/>
    <w:rsid w:val="00BC06F5"/>
    <w:rsid w:val="00D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CB68-398F-4C4F-8C2B-B574F913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Lenovo ThinkPad</cp:lastModifiedBy>
  <cp:revision>2</cp:revision>
  <dcterms:created xsi:type="dcterms:W3CDTF">2017-03-07T16:24:00Z</dcterms:created>
  <dcterms:modified xsi:type="dcterms:W3CDTF">2017-03-07T16:24:00Z</dcterms:modified>
</cp:coreProperties>
</file>