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BC" w:rsidRPr="002264BC" w:rsidRDefault="002264BC" w:rsidP="002264B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264BC">
        <w:rPr>
          <w:rFonts w:ascii="Times New Roman" w:eastAsia="Times New Roman" w:hAnsi="Times New Roman" w:cs="Times New Roman"/>
          <w:b/>
          <w:bCs/>
          <w:sz w:val="36"/>
          <w:szCs w:val="36"/>
          <w:lang w:eastAsia="es-ES"/>
        </w:rPr>
        <w:t>Introducción</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Las Pizarras Interactivas, también denominadas Pizarras Digitales, consisten en un ordenador conectado a un proyector, que muestra la señal del mismo sobre una superficie lisa y rígida, sensible al tacto o no, desde la que se puede controlar el ordenador, hacer anotaciones sobre cualquier imagen proyectada, así como guardarlas, enviarlas por correo electrónico y exportarlas a diversos formatos.</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La principal función de la pizarra es controlar el ordenador mediante esta superficie con un puntero, el dedo (en algunos casos) u otro dispositivo como si de un ratón se tratara. Es lo que ofrece interactividad con la imagen y lo que lo diferencia de una pizarra digital normal (ordenador + proyector conectados mediante un cable USB).</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Las Pizarras Digitales Interactivas instaladas en los centros educativos, requieren de un software específico para su correcto funcionamiento. En esta sección, nos centraremos en el uso de las Pizarras Digitales en base a la distribución </w:t>
      </w:r>
      <w:proofErr w:type="spellStart"/>
      <w:r w:rsidRPr="002264BC">
        <w:rPr>
          <w:rFonts w:ascii="Times New Roman" w:eastAsia="Times New Roman" w:hAnsi="Times New Roman" w:cs="Times New Roman"/>
          <w:sz w:val="24"/>
          <w:szCs w:val="24"/>
          <w:lang w:eastAsia="es-ES"/>
        </w:rPr>
        <w:t>Guadalinex</w:t>
      </w:r>
      <w:proofErr w:type="spellEnd"/>
      <w:r w:rsidRPr="002264BC">
        <w:rPr>
          <w:rFonts w:ascii="Times New Roman" w:eastAsia="Times New Roman" w:hAnsi="Times New Roman" w:cs="Times New Roman"/>
          <w:sz w:val="24"/>
          <w:szCs w:val="24"/>
          <w:lang w:eastAsia="es-ES"/>
        </w:rPr>
        <w:t xml:space="preserve"> </w:t>
      </w:r>
      <w:proofErr w:type="spellStart"/>
      <w:r w:rsidRPr="002264BC">
        <w:rPr>
          <w:rFonts w:ascii="Times New Roman" w:eastAsia="Times New Roman" w:hAnsi="Times New Roman" w:cs="Times New Roman"/>
          <w:sz w:val="24"/>
          <w:szCs w:val="24"/>
          <w:lang w:eastAsia="es-ES"/>
        </w:rPr>
        <w:t>Edu</w:t>
      </w:r>
      <w:proofErr w:type="spellEnd"/>
      <w:r w:rsidRPr="002264BC">
        <w:rPr>
          <w:rFonts w:ascii="Times New Roman" w:eastAsia="Times New Roman" w:hAnsi="Times New Roman" w:cs="Times New Roman"/>
          <w:sz w:val="24"/>
          <w:szCs w:val="24"/>
          <w:lang w:eastAsia="es-ES"/>
        </w:rPr>
        <w:t xml:space="preserve"> 10.04, dado que las aplicaciones de las pizarras de dotación Escuela 2.0, </w:t>
      </w:r>
      <w:proofErr w:type="spellStart"/>
      <w:r w:rsidRPr="002264BC">
        <w:rPr>
          <w:rFonts w:ascii="Times New Roman" w:eastAsia="Times New Roman" w:hAnsi="Times New Roman" w:cs="Times New Roman"/>
          <w:sz w:val="24"/>
          <w:szCs w:val="24"/>
          <w:lang w:eastAsia="es-ES"/>
        </w:rPr>
        <w:t>SmartBoard</w:t>
      </w:r>
      <w:proofErr w:type="spellEnd"/>
      <w:r w:rsidRPr="002264BC">
        <w:rPr>
          <w:rFonts w:ascii="Times New Roman" w:eastAsia="Times New Roman" w:hAnsi="Times New Roman" w:cs="Times New Roman"/>
          <w:sz w:val="24"/>
          <w:szCs w:val="24"/>
          <w:lang w:eastAsia="es-ES"/>
        </w:rPr>
        <w:t xml:space="preserve"> y </w:t>
      </w:r>
      <w:proofErr w:type="spellStart"/>
      <w:r w:rsidRPr="002264BC">
        <w:rPr>
          <w:rFonts w:ascii="Times New Roman" w:eastAsia="Times New Roman" w:hAnsi="Times New Roman" w:cs="Times New Roman"/>
          <w:sz w:val="24"/>
          <w:szCs w:val="24"/>
          <w:lang w:eastAsia="es-ES"/>
        </w:rPr>
        <w:t>Promethean</w:t>
      </w:r>
      <w:proofErr w:type="spellEnd"/>
      <w:r w:rsidRPr="002264BC">
        <w:rPr>
          <w:rFonts w:ascii="Times New Roman" w:eastAsia="Times New Roman" w:hAnsi="Times New Roman" w:cs="Times New Roman"/>
          <w:sz w:val="24"/>
          <w:szCs w:val="24"/>
          <w:lang w:eastAsia="es-ES"/>
        </w:rPr>
        <w:t xml:space="preserve"> conviven perfectamente y sus herramientas pueden ser utilizadas por el alumnado y los docentes en cualquiera de los dos soportes. La información de esta página de la wiki es similar para la distribución </w:t>
      </w:r>
      <w:proofErr w:type="spellStart"/>
      <w:r w:rsidRPr="002264BC">
        <w:rPr>
          <w:rFonts w:ascii="Times New Roman" w:eastAsia="Times New Roman" w:hAnsi="Times New Roman" w:cs="Times New Roman"/>
          <w:sz w:val="24"/>
          <w:szCs w:val="24"/>
          <w:lang w:eastAsia="es-ES"/>
        </w:rPr>
        <w:t>Guadalinex</w:t>
      </w:r>
      <w:proofErr w:type="spellEnd"/>
      <w:r w:rsidRPr="002264BC">
        <w:rPr>
          <w:rFonts w:ascii="Times New Roman" w:eastAsia="Times New Roman" w:hAnsi="Times New Roman" w:cs="Times New Roman"/>
          <w:sz w:val="24"/>
          <w:szCs w:val="24"/>
          <w:lang w:eastAsia="es-ES"/>
        </w:rPr>
        <w:t xml:space="preserve"> </w:t>
      </w:r>
      <w:proofErr w:type="spellStart"/>
      <w:r w:rsidRPr="002264BC">
        <w:rPr>
          <w:rFonts w:ascii="Times New Roman" w:eastAsia="Times New Roman" w:hAnsi="Times New Roman" w:cs="Times New Roman"/>
          <w:sz w:val="24"/>
          <w:szCs w:val="24"/>
          <w:lang w:eastAsia="es-ES"/>
        </w:rPr>
        <w:t>Edu</w:t>
      </w:r>
      <w:proofErr w:type="spellEnd"/>
      <w:r w:rsidRPr="002264BC">
        <w:rPr>
          <w:rFonts w:ascii="Times New Roman" w:eastAsia="Times New Roman" w:hAnsi="Times New Roman" w:cs="Times New Roman"/>
          <w:sz w:val="24"/>
          <w:szCs w:val="24"/>
          <w:lang w:eastAsia="es-ES"/>
        </w:rPr>
        <w:t xml:space="preserve"> 2013.</w:t>
      </w:r>
    </w:p>
    <w:p w:rsidR="002264BC" w:rsidRPr="002264BC" w:rsidRDefault="002264BC" w:rsidP="002264B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0DAE1B60" wp14:editId="70093335">
            <wp:extent cx="2857500" cy="2143125"/>
            <wp:effectExtent l="0" t="0" r="0" b="9525"/>
            <wp:docPr id="23" name="Imagen 23" descr="http://www.juntadeandalucia.es/educacion/cga/mediawiki/images/thumb/f/f5/Smartboard.jpg/300px-Smartboar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untadeandalucia.es/educacion/cga/mediawiki/images/thumb/f/f5/Smartboard.jpg/300px-Smartboar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 xml:space="preserve">Modelo de pizarra </w:t>
      </w:r>
      <w:proofErr w:type="spellStart"/>
      <w:r w:rsidRPr="002264BC">
        <w:rPr>
          <w:rFonts w:ascii="Times New Roman" w:eastAsia="Times New Roman" w:hAnsi="Times New Roman" w:cs="Times New Roman"/>
          <w:i/>
          <w:iCs/>
          <w:sz w:val="24"/>
          <w:szCs w:val="24"/>
          <w:lang w:eastAsia="es-ES"/>
        </w:rPr>
        <w:t>Smartboard</w:t>
      </w:r>
      <w:proofErr w:type="spellEnd"/>
      <w:r w:rsidRPr="002264BC">
        <w:rPr>
          <w:rFonts w:ascii="Times New Roman" w:eastAsia="Times New Roman" w:hAnsi="Times New Roman" w:cs="Times New Roman"/>
          <w:sz w:val="24"/>
          <w:szCs w:val="24"/>
          <w:lang w:eastAsia="es-ES"/>
        </w:rPr>
        <w:t xml:space="preserve"> </w:t>
      </w:r>
    </w:p>
    <w:p w:rsidR="002264BC" w:rsidRPr="002264BC" w:rsidRDefault="002264BC" w:rsidP="002264B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6B5CE4E6" wp14:editId="130AB837">
            <wp:extent cx="2162175" cy="2381250"/>
            <wp:effectExtent l="0" t="0" r="9525" b="0"/>
            <wp:docPr id="24" name="Imagen 24" descr="http://www.juntadeandalucia.es/educacion/cga/mediawiki/images/thumb/b/b8/Promethean2.jpg/227px-Promethean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untadeandalucia.es/educacion/cga/mediawiki/images/thumb/b/b8/Promethean2.jpg/227px-Promethean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381250"/>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 xml:space="preserve">Modelo de pizarra </w:t>
      </w:r>
      <w:proofErr w:type="spellStart"/>
      <w:r w:rsidRPr="002264BC">
        <w:rPr>
          <w:rFonts w:ascii="Times New Roman" w:eastAsia="Times New Roman" w:hAnsi="Times New Roman" w:cs="Times New Roman"/>
          <w:i/>
          <w:iCs/>
          <w:sz w:val="24"/>
          <w:szCs w:val="24"/>
          <w:lang w:eastAsia="es-ES"/>
        </w:rPr>
        <w:t>Promethean</w:t>
      </w:r>
      <w:proofErr w:type="spellEnd"/>
      <w:r w:rsidRPr="002264BC">
        <w:rPr>
          <w:rFonts w:ascii="Times New Roman" w:eastAsia="Times New Roman" w:hAnsi="Times New Roman" w:cs="Times New Roman"/>
          <w:sz w:val="24"/>
          <w:szCs w:val="24"/>
          <w:lang w:eastAsia="es-ES"/>
        </w:rPr>
        <w:t xml:space="preserve"> </w:t>
      </w:r>
    </w:p>
    <w:p w:rsidR="002264BC" w:rsidRPr="002264BC" w:rsidRDefault="002264BC" w:rsidP="002264BC">
      <w:pPr>
        <w:spacing w:after="0"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lastRenderedPageBreak/>
        <w:drawing>
          <wp:inline distT="0" distB="0" distL="0" distR="0" wp14:anchorId="65C64024" wp14:editId="179AE991">
            <wp:extent cx="2381250" cy="1181100"/>
            <wp:effectExtent l="0" t="0" r="0" b="0"/>
            <wp:docPr id="25" name="Imagen 25" descr="http://www.juntadeandalucia.es/educacion/cga/mediawiki/images/thumb/e/eb/Lapicespromethean.jpg/250px-Lapicespromethea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untadeandalucia.es/educacion/cga/mediawiki/images/thumb/e/eb/Lapicespromethean.jpg/250px-Lapicespromethea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181100"/>
                    </a:xfrm>
                    <a:prstGeom prst="rect">
                      <a:avLst/>
                    </a:prstGeom>
                    <a:noFill/>
                    <a:ln>
                      <a:noFill/>
                    </a:ln>
                  </pic:spPr>
                </pic:pic>
              </a:graphicData>
            </a:graphic>
          </wp:inline>
        </w:drawing>
      </w:r>
    </w:p>
    <w:p w:rsidR="002264BC" w:rsidRPr="002264BC" w:rsidRDefault="002264BC" w:rsidP="002264BC">
      <w:pPr>
        <w:spacing w:after="0"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 xml:space="preserve">En esta imagen pueden verse los lápices que se necesitan para utilizar la pizarra digital </w:t>
      </w:r>
      <w:proofErr w:type="spellStart"/>
      <w:r w:rsidRPr="002264BC">
        <w:rPr>
          <w:rFonts w:ascii="Times New Roman" w:eastAsia="Times New Roman" w:hAnsi="Times New Roman" w:cs="Times New Roman"/>
          <w:i/>
          <w:iCs/>
          <w:sz w:val="24"/>
          <w:szCs w:val="24"/>
          <w:lang w:eastAsia="es-ES"/>
        </w:rPr>
        <w:t>Promethean</w:t>
      </w:r>
      <w:proofErr w:type="spellEnd"/>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2264BC">
        <w:rPr>
          <w:rFonts w:ascii="Times New Roman" w:eastAsia="Times New Roman" w:hAnsi="Times New Roman" w:cs="Times New Roman"/>
          <w:sz w:val="24"/>
          <w:szCs w:val="24"/>
          <w:lang w:eastAsia="es-ES"/>
        </w:rPr>
        <w:t>SmartBoard</w:t>
      </w:r>
      <w:proofErr w:type="spellEnd"/>
      <w:r w:rsidRPr="002264BC">
        <w:rPr>
          <w:rFonts w:ascii="Times New Roman" w:eastAsia="Times New Roman" w:hAnsi="Times New Roman" w:cs="Times New Roman"/>
          <w:sz w:val="24"/>
          <w:szCs w:val="24"/>
          <w:lang w:eastAsia="es-ES"/>
        </w:rPr>
        <w:t xml:space="preserve"> es una pizarra capacitiva (es decir, detecta las pulsaciones y se puede interactuar con ella con la mano o con cualquier otra superficie como puede ser un puntero, rotulador, etc. Para hacer clic como si fuera el botón derecho, tendríamos que dejar </w:t>
      </w:r>
      <w:proofErr w:type="gramStart"/>
      <w:r w:rsidRPr="002264BC">
        <w:rPr>
          <w:rFonts w:ascii="Times New Roman" w:eastAsia="Times New Roman" w:hAnsi="Times New Roman" w:cs="Times New Roman"/>
          <w:sz w:val="24"/>
          <w:szCs w:val="24"/>
          <w:lang w:eastAsia="es-ES"/>
        </w:rPr>
        <w:t>pulsado</w:t>
      </w:r>
      <w:proofErr w:type="gramEnd"/>
      <w:r w:rsidRPr="002264BC">
        <w:rPr>
          <w:rFonts w:ascii="Times New Roman" w:eastAsia="Times New Roman" w:hAnsi="Times New Roman" w:cs="Times New Roman"/>
          <w:sz w:val="24"/>
          <w:szCs w:val="24"/>
          <w:lang w:eastAsia="es-ES"/>
        </w:rPr>
        <w:t xml:space="preserve"> 3 segundos sobre el punto de la pizarra donde queramos que aparezca la pulsación con el botón derecho.</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2264BC">
        <w:rPr>
          <w:rFonts w:ascii="Times New Roman" w:eastAsia="Times New Roman" w:hAnsi="Times New Roman" w:cs="Times New Roman"/>
          <w:sz w:val="24"/>
          <w:szCs w:val="24"/>
          <w:lang w:eastAsia="es-ES"/>
        </w:rPr>
        <w:t>Promethean</w:t>
      </w:r>
      <w:proofErr w:type="spellEnd"/>
      <w:r w:rsidRPr="002264BC">
        <w:rPr>
          <w:rFonts w:ascii="Times New Roman" w:eastAsia="Times New Roman" w:hAnsi="Times New Roman" w:cs="Times New Roman"/>
          <w:sz w:val="24"/>
          <w:szCs w:val="24"/>
          <w:lang w:eastAsia="es-ES"/>
        </w:rPr>
        <w:t xml:space="preserve">, por el contrario, solo se puede utilizar con los lápices que vienen en la dotación. El lápiz oscuro es para uso del profesorado y el lápiz claro para uso del alumnado. El clic con el botón derecho son los pequeños pulsadores que tiene cada lápiz en su parte superior. </w:t>
      </w:r>
    </w:p>
    <w:p w:rsidR="002264BC" w:rsidRPr="002264BC" w:rsidRDefault="002264BC" w:rsidP="002264B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264BC">
        <w:rPr>
          <w:rFonts w:ascii="Times New Roman" w:eastAsia="Times New Roman" w:hAnsi="Times New Roman" w:cs="Times New Roman"/>
          <w:b/>
          <w:bCs/>
          <w:sz w:val="36"/>
          <w:szCs w:val="36"/>
          <w:lang w:eastAsia="es-ES"/>
        </w:rPr>
        <w:t>Instalación de las Aplicaciones</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Actualmente, en la distribución </w:t>
      </w:r>
      <w:proofErr w:type="spellStart"/>
      <w:r w:rsidRPr="002264BC">
        <w:rPr>
          <w:rFonts w:ascii="Times New Roman" w:eastAsia="Times New Roman" w:hAnsi="Times New Roman" w:cs="Times New Roman"/>
          <w:sz w:val="24"/>
          <w:szCs w:val="24"/>
          <w:lang w:eastAsia="es-ES"/>
        </w:rPr>
        <w:t>Guadalinex</w:t>
      </w:r>
      <w:proofErr w:type="spellEnd"/>
      <w:r w:rsidRPr="002264BC">
        <w:rPr>
          <w:rFonts w:ascii="Times New Roman" w:eastAsia="Times New Roman" w:hAnsi="Times New Roman" w:cs="Times New Roman"/>
          <w:sz w:val="24"/>
          <w:szCs w:val="24"/>
          <w:lang w:eastAsia="es-ES"/>
        </w:rPr>
        <w:t xml:space="preserve"> </w:t>
      </w:r>
      <w:proofErr w:type="spellStart"/>
      <w:r w:rsidRPr="002264BC">
        <w:rPr>
          <w:rFonts w:ascii="Times New Roman" w:eastAsia="Times New Roman" w:hAnsi="Times New Roman" w:cs="Times New Roman"/>
          <w:sz w:val="24"/>
          <w:szCs w:val="24"/>
          <w:lang w:eastAsia="es-ES"/>
        </w:rPr>
        <w:t>Edu</w:t>
      </w:r>
      <w:proofErr w:type="spellEnd"/>
      <w:r w:rsidRPr="002264BC">
        <w:rPr>
          <w:rFonts w:ascii="Times New Roman" w:eastAsia="Times New Roman" w:hAnsi="Times New Roman" w:cs="Times New Roman"/>
          <w:sz w:val="24"/>
          <w:szCs w:val="24"/>
          <w:lang w:eastAsia="es-ES"/>
        </w:rPr>
        <w:t xml:space="preserve"> 10.04 y </w:t>
      </w:r>
      <w:proofErr w:type="spellStart"/>
      <w:r w:rsidRPr="002264BC">
        <w:rPr>
          <w:rFonts w:ascii="Times New Roman" w:eastAsia="Times New Roman" w:hAnsi="Times New Roman" w:cs="Times New Roman"/>
          <w:sz w:val="24"/>
          <w:szCs w:val="24"/>
          <w:lang w:eastAsia="es-ES"/>
        </w:rPr>
        <w:t>Guadalinex</w:t>
      </w:r>
      <w:proofErr w:type="spellEnd"/>
      <w:r w:rsidRPr="002264BC">
        <w:rPr>
          <w:rFonts w:ascii="Times New Roman" w:eastAsia="Times New Roman" w:hAnsi="Times New Roman" w:cs="Times New Roman"/>
          <w:sz w:val="24"/>
          <w:szCs w:val="24"/>
          <w:lang w:eastAsia="es-ES"/>
        </w:rPr>
        <w:t xml:space="preserve"> </w:t>
      </w:r>
      <w:proofErr w:type="spellStart"/>
      <w:r w:rsidRPr="002264BC">
        <w:rPr>
          <w:rFonts w:ascii="Times New Roman" w:eastAsia="Times New Roman" w:hAnsi="Times New Roman" w:cs="Times New Roman"/>
          <w:sz w:val="24"/>
          <w:szCs w:val="24"/>
          <w:lang w:eastAsia="es-ES"/>
        </w:rPr>
        <w:t>Edu</w:t>
      </w:r>
      <w:proofErr w:type="spellEnd"/>
      <w:r w:rsidRPr="002264BC">
        <w:rPr>
          <w:rFonts w:ascii="Times New Roman" w:eastAsia="Times New Roman" w:hAnsi="Times New Roman" w:cs="Times New Roman"/>
          <w:sz w:val="24"/>
          <w:szCs w:val="24"/>
          <w:lang w:eastAsia="es-ES"/>
        </w:rPr>
        <w:t xml:space="preserve"> 2013, tienen soporte dos modelos más de PDI que no se contemplan en la dotación de Escuela 2.0. Estos modelos son </w:t>
      </w:r>
      <w:proofErr w:type="spellStart"/>
      <w:r w:rsidRPr="002264BC">
        <w:rPr>
          <w:rFonts w:ascii="Times New Roman" w:eastAsia="Times New Roman" w:hAnsi="Times New Roman" w:cs="Times New Roman"/>
          <w:sz w:val="24"/>
          <w:szCs w:val="24"/>
          <w:lang w:eastAsia="es-ES"/>
        </w:rPr>
        <w:t>IQBoard</w:t>
      </w:r>
      <w:proofErr w:type="spellEnd"/>
      <w:r w:rsidRPr="002264BC">
        <w:rPr>
          <w:rFonts w:ascii="Times New Roman" w:eastAsia="Times New Roman" w:hAnsi="Times New Roman" w:cs="Times New Roman"/>
          <w:sz w:val="24"/>
          <w:szCs w:val="24"/>
          <w:lang w:eastAsia="es-ES"/>
        </w:rPr>
        <w:t xml:space="preserve"> y </w:t>
      </w:r>
      <w:proofErr w:type="spellStart"/>
      <w:r w:rsidRPr="002264BC">
        <w:rPr>
          <w:rFonts w:ascii="Times New Roman" w:eastAsia="Times New Roman" w:hAnsi="Times New Roman" w:cs="Times New Roman"/>
          <w:sz w:val="24"/>
          <w:szCs w:val="24"/>
          <w:lang w:eastAsia="es-ES"/>
        </w:rPr>
        <w:t>Mimio</w:t>
      </w:r>
      <w:proofErr w:type="spellEnd"/>
      <w:r w:rsidRPr="002264BC">
        <w:rPr>
          <w:rFonts w:ascii="Times New Roman" w:eastAsia="Times New Roman" w:hAnsi="Times New Roman" w:cs="Times New Roman"/>
          <w:sz w:val="24"/>
          <w:szCs w:val="24"/>
          <w:lang w:eastAsia="es-ES"/>
        </w:rPr>
        <w:t xml:space="preserve"> pero en este apartado solo nos centraremos en las PDI de dotación.</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Para instalar el software específico de cada PDI en </w:t>
      </w:r>
      <w:proofErr w:type="spellStart"/>
      <w:r w:rsidRPr="002264BC">
        <w:rPr>
          <w:rFonts w:ascii="Times New Roman" w:eastAsia="Times New Roman" w:hAnsi="Times New Roman" w:cs="Times New Roman"/>
          <w:sz w:val="24"/>
          <w:szCs w:val="24"/>
          <w:lang w:eastAsia="es-ES"/>
        </w:rPr>
        <w:t>Guadalinex</w:t>
      </w:r>
      <w:proofErr w:type="spellEnd"/>
      <w:r w:rsidRPr="002264BC">
        <w:rPr>
          <w:rFonts w:ascii="Times New Roman" w:eastAsia="Times New Roman" w:hAnsi="Times New Roman" w:cs="Times New Roman"/>
          <w:sz w:val="24"/>
          <w:szCs w:val="24"/>
          <w:lang w:eastAsia="es-ES"/>
        </w:rPr>
        <w:t xml:space="preserve"> </w:t>
      </w:r>
      <w:proofErr w:type="spellStart"/>
      <w:r w:rsidRPr="002264BC">
        <w:rPr>
          <w:rFonts w:ascii="Times New Roman" w:eastAsia="Times New Roman" w:hAnsi="Times New Roman" w:cs="Times New Roman"/>
          <w:sz w:val="24"/>
          <w:szCs w:val="24"/>
          <w:lang w:eastAsia="es-ES"/>
        </w:rPr>
        <w:t>Edu</w:t>
      </w:r>
      <w:proofErr w:type="spellEnd"/>
      <w:r w:rsidRPr="002264BC">
        <w:rPr>
          <w:rFonts w:ascii="Times New Roman" w:eastAsia="Times New Roman" w:hAnsi="Times New Roman" w:cs="Times New Roman"/>
          <w:sz w:val="24"/>
          <w:szCs w:val="24"/>
          <w:lang w:eastAsia="es-ES"/>
        </w:rPr>
        <w:t xml:space="preserve">, es necesario seguir una serie de pasos que se detallan a continuación. </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Seleccionamos la herramienta "Centro de Software de </w:t>
      </w:r>
      <w:proofErr w:type="spellStart"/>
      <w:r w:rsidRPr="002264BC">
        <w:rPr>
          <w:rFonts w:ascii="Times New Roman" w:eastAsia="Times New Roman" w:hAnsi="Times New Roman" w:cs="Times New Roman"/>
          <w:sz w:val="24"/>
          <w:szCs w:val="24"/>
          <w:lang w:eastAsia="es-ES"/>
        </w:rPr>
        <w:t>Guadalinex</w:t>
      </w:r>
      <w:proofErr w:type="spellEnd"/>
      <w:r w:rsidRPr="002264BC">
        <w:rPr>
          <w:rFonts w:ascii="Times New Roman" w:eastAsia="Times New Roman" w:hAnsi="Times New Roman" w:cs="Times New Roman"/>
          <w:sz w:val="24"/>
          <w:szCs w:val="24"/>
          <w:lang w:eastAsia="es-ES"/>
        </w:rPr>
        <w:t xml:space="preserve"> </w:t>
      </w:r>
      <w:proofErr w:type="spellStart"/>
      <w:r w:rsidRPr="002264BC">
        <w:rPr>
          <w:rFonts w:ascii="Times New Roman" w:eastAsia="Times New Roman" w:hAnsi="Times New Roman" w:cs="Times New Roman"/>
          <w:sz w:val="24"/>
          <w:szCs w:val="24"/>
          <w:lang w:eastAsia="es-ES"/>
        </w:rPr>
        <w:t>Edu</w:t>
      </w:r>
      <w:proofErr w:type="spellEnd"/>
      <w:r w:rsidRPr="002264BC">
        <w:rPr>
          <w:rFonts w:ascii="Times New Roman" w:eastAsia="Times New Roman" w:hAnsi="Times New Roman" w:cs="Times New Roman"/>
          <w:sz w:val="24"/>
          <w:szCs w:val="24"/>
          <w:lang w:eastAsia="es-ES"/>
        </w:rPr>
        <w:t xml:space="preserve">" siguiendo el menú: </w:t>
      </w:r>
      <w:r w:rsidRPr="002264BC">
        <w:rPr>
          <w:rFonts w:ascii="Times New Roman" w:eastAsia="Times New Roman" w:hAnsi="Times New Roman" w:cs="Times New Roman"/>
          <w:b/>
          <w:bCs/>
          <w:i/>
          <w:iCs/>
          <w:sz w:val="24"/>
          <w:szCs w:val="24"/>
          <w:lang w:eastAsia="es-ES"/>
        </w:rPr>
        <w:t xml:space="preserve">Aplicaciones &gt; Centro de Software de </w:t>
      </w:r>
      <w:proofErr w:type="spellStart"/>
      <w:r w:rsidRPr="002264BC">
        <w:rPr>
          <w:rFonts w:ascii="Times New Roman" w:eastAsia="Times New Roman" w:hAnsi="Times New Roman" w:cs="Times New Roman"/>
          <w:b/>
          <w:bCs/>
          <w:i/>
          <w:iCs/>
          <w:sz w:val="24"/>
          <w:szCs w:val="24"/>
          <w:lang w:eastAsia="es-ES"/>
        </w:rPr>
        <w:t>Guadalinex</w:t>
      </w:r>
      <w:proofErr w:type="spellEnd"/>
      <w:r w:rsidRPr="002264BC">
        <w:rPr>
          <w:rFonts w:ascii="Times New Roman" w:eastAsia="Times New Roman" w:hAnsi="Times New Roman" w:cs="Times New Roman"/>
          <w:b/>
          <w:bCs/>
          <w:i/>
          <w:iCs/>
          <w:sz w:val="24"/>
          <w:szCs w:val="24"/>
          <w:lang w:eastAsia="es-ES"/>
        </w:rPr>
        <w:t xml:space="preserve"> </w:t>
      </w:r>
      <w:proofErr w:type="spellStart"/>
      <w:r w:rsidRPr="002264BC">
        <w:rPr>
          <w:rFonts w:ascii="Times New Roman" w:eastAsia="Times New Roman" w:hAnsi="Times New Roman" w:cs="Times New Roman"/>
          <w:b/>
          <w:bCs/>
          <w:i/>
          <w:iCs/>
          <w:sz w:val="24"/>
          <w:szCs w:val="24"/>
          <w:lang w:eastAsia="es-ES"/>
        </w:rPr>
        <w:t>Edu</w:t>
      </w:r>
      <w:proofErr w:type="spellEnd"/>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Seguidamente, localizamos el apartado "Pizarras Digitales Interactivas" en la pantalla principal de selección de departamentos.</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Por último, seleccionamos la PDI que está conectada al equipo y pulsamos en el botón "Instalar". Recordamos que en </w:t>
      </w:r>
      <w:proofErr w:type="spellStart"/>
      <w:r w:rsidRPr="002264BC">
        <w:rPr>
          <w:rFonts w:ascii="Times New Roman" w:eastAsia="Times New Roman" w:hAnsi="Times New Roman" w:cs="Times New Roman"/>
          <w:sz w:val="24"/>
          <w:szCs w:val="24"/>
          <w:lang w:eastAsia="es-ES"/>
        </w:rPr>
        <w:t>Guadalinex</w:t>
      </w:r>
      <w:proofErr w:type="spellEnd"/>
      <w:r w:rsidRPr="002264BC">
        <w:rPr>
          <w:rFonts w:ascii="Times New Roman" w:eastAsia="Times New Roman" w:hAnsi="Times New Roman" w:cs="Times New Roman"/>
          <w:sz w:val="24"/>
          <w:szCs w:val="24"/>
          <w:lang w:eastAsia="es-ES"/>
        </w:rPr>
        <w:t xml:space="preserve"> 10.04 y </w:t>
      </w:r>
      <w:proofErr w:type="spellStart"/>
      <w:r w:rsidRPr="002264BC">
        <w:rPr>
          <w:rFonts w:ascii="Times New Roman" w:eastAsia="Times New Roman" w:hAnsi="Times New Roman" w:cs="Times New Roman"/>
          <w:sz w:val="24"/>
          <w:szCs w:val="24"/>
          <w:lang w:eastAsia="es-ES"/>
        </w:rPr>
        <w:t>Guadalinex</w:t>
      </w:r>
      <w:proofErr w:type="spellEnd"/>
      <w:r w:rsidRPr="002264BC">
        <w:rPr>
          <w:rFonts w:ascii="Times New Roman" w:eastAsia="Times New Roman" w:hAnsi="Times New Roman" w:cs="Times New Roman"/>
          <w:sz w:val="24"/>
          <w:szCs w:val="24"/>
          <w:lang w:eastAsia="es-ES"/>
        </w:rPr>
        <w:t xml:space="preserve"> </w:t>
      </w:r>
      <w:proofErr w:type="spellStart"/>
      <w:r w:rsidRPr="002264BC">
        <w:rPr>
          <w:rFonts w:ascii="Times New Roman" w:eastAsia="Times New Roman" w:hAnsi="Times New Roman" w:cs="Times New Roman"/>
          <w:sz w:val="24"/>
          <w:szCs w:val="24"/>
          <w:lang w:eastAsia="es-ES"/>
        </w:rPr>
        <w:t>Edu</w:t>
      </w:r>
      <w:proofErr w:type="spellEnd"/>
      <w:r w:rsidRPr="002264BC">
        <w:rPr>
          <w:rFonts w:ascii="Times New Roman" w:eastAsia="Times New Roman" w:hAnsi="Times New Roman" w:cs="Times New Roman"/>
          <w:sz w:val="24"/>
          <w:szCs w:val="24"/>
          <w:lang w:eastAsia="es-ES"/>
        </w:rPr>
        <w:t xml:space="preserve"> 2013 disponemos de los modelos </w:t>
      </w:r>
      <w:proofErr w:type="spellStart"/>
      <w:r w:rsidRPr="002264BC">
        <w:rPr>
          <w:rFonts w:ascii="Times New Roman" w:eastAsia="Times New Roman" w:hAnsi="Times New Roman" w:cs="Times New Roman"/>
          <w:sz w:val="24"/>
          <w:szCs w:val="24"/>
          <w:lang w:eastAsia="es-ES"/>
        </w:rPr>
        <w:t>IQBoard</w:t>
      </w:r>
      <w:proofErr w:type="spellEnd"/>
      <w:r w:rsidRPr="002264BC">
        <w:rPr>
          <w:rFonts w:ascii="Times New Roman" w:eastAsia="Times New Roman" w:hAnsi="Times New Roman" w:cs="Times New Roman"/>
          <w:sz w:val="24"/>
          <w:szCs w:val="24"/>
          <w:lang w:eastAsia="es-ES"/>
        </w:rPr>
        <w:t xml:space="preserve">, </w:t>
      </w:r>
      <w:proofErr w:type="spellStart"/>
      <w:r w:rsidRPr="002264BC">
        <w:rPr>
          <w:rFonts w:ascii="Times New Roman" w:eastAsia="Times New Roman" w:hAnsi="Times New Roman" w:cs="Times New Roman"/>
          <w:sz w:val="24"/>
          <w:szCs w:val="24"/>
          <w:lang w:eastAsia="es-ES"/>
        </w:rPr>
        <w:t>Mimio</w:t>
      </w:r>
      <w:proofErr w:type="spellEnd"/>
      <w:r w:rsidRPr="002264BC">
        <w:rPr>
          <w:rFonts w:ascii="Times New Roman" w:eastAsia="Times New Roman" w:hAnsi="Times New Roman" w:cs="Times New Roman"/>
          <w:sz w:val="24"/>
          <w:szCs w:val="24"/>
          <w:lang w:eastAsia="es-ES"/>
        </w:rPr>
        <w:t xml:space="preserve">, </w:t>
      </w:r>
      <w:proofErr w:type="spellStart"/>
      <w:r w:rsidRPr="002264BC">
        <w:rPr>
          <w:rFonts w:ascii="Times New Roman" w:eastAsia="Times New Roman" w:hAnsi="Times New Roman" w:cs="Times New Roman"/>
          <w:sz w:val="24"/>
          <w:szCs w:val="24"/>
          <w:lang w:eastAsia="es-ES"/>
        </w:rPr>
        <w:t>Promethean</w:t>
      </w:r>
      <w:proofErr w:type="spellEnd"/>
      <w:r w:rsidRPr="002264BC">
        <w:rPr>
          <w:rFonts w:ascii="Times New Roman" w:eastAsia="Times New Roman" w:hAnsi="Times New Roman" w:cs="Times New Roman"/>
          <w:sz w:val="24"/>
          <w:szCs w:val="24"/>
          <w:lang w:eastAsia="es-ES"/>
        </w:rPr>
        <w:t xml:space="preserve"> y </w:t>
      </w:r>
      <w:proofErr w:type="spellStart"/>
      <w:r w:rsidRPr="002264BC">
        <w:rPr>
          <w:rFonts w:ascii="Times New Roman" w:eastAsia="Times New Roman" w:hAnsi="Times New Roman" w:cs="Times New Roman"/>
          <w:sz w:val="24"/>
          <w:szCs w:val="24"/>
          <w:lang w:eastAsia="es-ES"/>
        </w:rPr>
        <w:t>SmartBoard</w:t>
      </w:r>
      <w:proofErr w:type="spellEnd"/>
      <w:r w:rsidRPr="002264BC">
        <w:rPr>
          <w:rFonts w:ascii="Times New Roman" w:eastAsia="Times New Roman" w:hAnsi="Times New Roman" w:cs="Times New Roman"/>
          <w:sz w:val="24"/>
          <w:szCs w:val="24"/>
          <w:lang w:eastAsia="es-ES"/>
        </w:rPr>
        <w:t xml:space="preserve"> y desde CGA se recomienda que, tengamos el modelo de PDI de dotación que tengamos, se instale el software tanto de </w:t>
      </w:r>
      <w:proofErr w:type="spellStart"/>
      <w:r w:rsidRPr="002264BC">
        <w:rPr>
          <w:rFonts w:ascii="Times New Roman" w:eastAsia="Times New Roman" w:hAnsi="Times New Roman" w:cs="Times New Roman"/>
          <w:sz w:val="24"/>
          <w:szCs w:val="24"/>
          <w:lang w:eastAsia="es-ES"/>
        </w:rPr>
        <w:t>SmartBoard</w:t>
      </w:r>
      <w:proofErr w:type="spellEnd"/>
      <w:r w:rsidRPr="002264BC">
        <w:rPr>
          <w:rFonts w:ascii="Times New Roman" w:eastAsia="Times New Roman" w:hAnsi="Times New Roman" w:cs="Times New Roman"/>
          <w:sz w:val="24"/>
          <w:szCs w:val="24"/>
          <w:lang w:eastAsia="es-ES"/>
        </w:rPr>
        <w:t xml:space="preserve"> como de </w:t>
      </w:r>
      <w:proofErr w:type="spellStart"/>
      <w:r w:rsidRPr="002264BC">
        <w:rPr>
          <w:rFonts w:ascii="Times New Roman" w:eastAsia="Times New Roman" w:hAnsi="Times New Roman" w:cs="Times New Roman"/>
          <w:sz w:val="24"/>
          <w:szCs w:val="24"/>
          <w:lang w:eastAsia="es-ES"/>
        </w:rPr>
        <w:t>Promethean</w:t>
      </w:r>
      <w:proofErr w:type="spellEnd"/>
      <w:r w:rsidRPr="002264BC">
        <w:rPr>
          <w:rFonts w:ascii="Times New Roman" w:eastAsia="Times New Roman" w:hAnsi="Times New Roman" w:cs="Times New Roman"/>
          <w:sz w:val="24"/>
          <w:szCs w:val="24"/>
          <w:lang w:eastAsia="es-ES"/>
        </w:rPr>
        <w:t xml:space="preserve"> por las ventajas que ambas ofrecen.</w:t>
      </w:r>
    </w:p>
    <w:p w:rsidR="002264BC" w:rsidRPr="002264BC" w:rsidRDefault="002264BC" w:rsidP="002264B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01979733" wp14:editId="7EA3A96C">
            <wp:extent cx="1943100" cy="2381250"/>
            <wp:effectExtent l="0" t="0" r="0" b="0"/>
            <wp:docPr id="26" name="Imagen 26" descr="http://www.juntadeandalucia.es/educacion/cga/mediawiki/images/thumb/7/7e/Menuinstalacion.jpg/204px-Menuinstalac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untadeandalucia.es/educacion/cga/mediawiki/images/thumb/7/7e/Menuinstalacion.jpg/204px-Menuinstalacio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2381250"/>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 xml:space="preserve">Menú Aplicaciones &gt; Centro de Software de </w:t>
      </w:r>
      <w:proofErr w:type="spellStart"/>
      <w:r w:rsidRPr="002264BC">
        <w:rPr>
          <w:rFonts w:ascii="Times New Roman" w:eastAsia="Times New Roman" w:hAnsi="Times New Roman" w:cs="Times New Roman"/>
          <w:i/>
          <w:iCs/>
          <w:sz w:val="24"/>
          <w:szCs w:val="24"/>
          <w:lang w:eastAsia="es-ES"/>
        </w:rPr>
        <w:t>Guadalinex</w:t>
      </w:r>
      <w:proofErr w:type="spellEnd"/>
      <w:r w:rsidRPr="002264BC">
        <w:rPr>
          <w:rFonts w:ascii="Times New Roman" w:eastAsia="Times New Roman" w:hAnsi="Times New Roman" w:cs="Times New Roman"/>
          <w:i/>
          <w:iCs/>
          <w:sz w:val="24"/>
          <w:szCs w:val="24"/>
          <w:lang w:eastAsia="es-ES"/>
        </w:rPr>
        <w:t xml:space="preserve"> </w:t>
      </w:r>
      <w:proofErr w:type="spellStart"/>
      <w:r w:rsidRPr="002264BC">
        <w:rPr>
          <w:rFonts w:ascii="Times New Roman" w:eastAsia="Times New Roman" w:hAnsi="Times New Roman" w:cs="Times New Roman"/>
          <w:i/>
          <w:iCs/>
          <w:sz w:val="24"/>
          <w:szCs w:val="24"/>
          <w:lang w:eastAsia="es-ES"/>
        </w:rPr>
        <w:t>Edu</w:t>
      </w:r>
      <w:proofErr w:type="spellEnd"/>
      <w:r w:rsidRPr="002264BC">
        <w:rPr>
          <w:rFonts w:ascii="Times New Roman" w:eastAsia="Times New Roman" w:hAnsi="Times New Roman" w:cs="Times New Roman"/>
          <w:i/>
          <w:iCs/>
          <w:sz w:val="24"/>
          <w:szCs w:val="24"/>
          <w:lang w:eastAsia="es-ES"/>
        </w:rPr>
        <w:t xml:space="preserve">. </w:t>
      </w:r>
    </w:p>
    <w:p w:rsidR="002264BC" w:rsidRPr="002264BC" w:rsidRDefault="002264BC" w:rsidP="002264B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lastRenderedPageBreak/>
        <w:drawing>
          <wp:inline distT="0" distB="0" distL="0" distR="0" wp14:anchorId="2F902525" wp14:editId="4F00E75E">
            <wp:extent cx="2857500" cy="1704975"/>
            <wp:effectExtent l="0" t="0" r="0" b="9525"/>
            <wp:docPr id="27" name="Imagen 27" descr="http://www.juntadeandalucia.es/educacion/cga/mediawiki/images/thumb/e/e1/Instalacionpdi.jpg/300px-Instalacionpd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untadeandalucia.es/educacion/cga/mediawiki/images/thumb/e/e1/Instalacionpdi.jpg/300px-Instalacionpdi.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Icono de Pizarras Digitales Interactivas y seleccionada la aplicación para instalar</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47EDB6F6" wp14:editId="50632A10">
            <wp:extent cx="2857500" cy="828675"/>
            <wp:effectExtent l="0" t="0" r="0" b="9525"/>
            <wp:docPr id="28" name="Imagen 28" descr="http://www.juntadeandalucia.es/educacion/cga/mediawiki/images/thumb/1/16/Instalacion2.jpg/300px-Instalacion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juntadeandalucia.es/educacion/cga/mediawiki/images/thumb/1/16/Instalacion2.jpg/300px-Instalacion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828675"/>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Se selecciona la aplicación que se desea instalar y se realiza el proceso.</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Se recomienda que una vez instaladas las aplicaciones de la PDI, se reinicie el ordenador para garantizar el funcionamiento correcto de las herramientas específicas de la pizarra digital interactiva y su óptima comunicación a través del cable USB. </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Una vez reiniciado el equipo, aparecerá en la esquina superior derecha, junto al reloj del sistema, los iconos de las </w:t>
      </w:r>
      <w:proofErr w:type="spellStart"/>
      <w:r w:rsidRPr="002264BC">
        <w:rPr>
          <w:rFonts w:ascii="Times New Roman" w:eastAsia="Times New Roman" w:hAnsi="Times New Roman" w:cs="Times New Roman"/>
          <w:sz w:val="24"/>
          <w:szCs w:val="24"/>
          <w:lang w:eastAsia="es-ES"/>
        </w:rPr>
        <w:t>PDI`s</w:t>
      </w:r>
      <w:proofErr w:type="spellEnd"/>
      <w:r w:rsidRPr="002264BC">
        <w:rPr>
          <w:rFonts w:ascii="Times New Roman" w:eastAsia="Times New Roman" w:hAnsi="Times New Roman" w:cs="Times New Roman"/>
          <w:sz w:val="24"/>
          <w:szCs w:val="24"/>
          <w:lang w:eastAsia="es-ES"/>
        </w:rPr>
        <w:t xml:space="preserve"> instaladas. En nuestro caso hemos instalado tanto el software de </w:t>
      </w:r>
      <w:proofErr w:type="spellStart"/>
      <w:r w:rsidRPr="002264BC">
        <w:rPr>
          <w:rFonts w:ascii="Times New Roman" w:eastAsia="Times New Roman" w:hAnsi="Times New Roman" w:cs="Times New Roman"/>
          <w:sz w:val="24"/>
          <w:szCs w:val="24"/>
          <w:lang w:eastAsia="es-ES"/>
        </w:rPr>
        <w:t>SmartBoard</w:t>
      </w:r>
      <w:proofErr w:type="spellEnd"/>
      <w:r w:rsidRPr="002264BC">
        <w:rPr>
          <w:rFonts w:ascii="Times New Roman" w:eastAsia="Times New Roman" w:hAnsi="Times New Roman" w:cs="Times New Roman"/>
          <w:sz w:val="24"/>
          <w:szCs w:val="24"/>
          <w:lang w:eastAsia="es-ES"/>
        </w:rPr>
        <w:t xml:space="preserve"> como el de </w:t>
      </w:r>
      <w:proofErr w:type="spellStart"/>
      <w:r w:rsidRPr="002264BC">
        <w:rPr>
          <w:rFonts w:ascii="Times New Roman" w:eastAsia="Times New Roman" w:hAnsi="Times New Roman" w:cs="Times New Roman"/>
          <w:sz w:val="24"/>
          <w:szCs w:val="24"/>
          <w:lang w:eastAsia="es-ES"/>
        </w:rPr>
        <w:t>Promethean</w:t>
      </w:r>
      <w:proofErr w:type="spellEnd"/>
      <w:r w:rsidRPr="002264BC">
        <w:rPr>
          <w:rFonts w:ascii="Times New Roman" w:eastAsia="Times New Roman" w:hAnsi="Times New Roman" w:cs="Times New Roman"/>
          <w:sz w:val="24"/>
          <w:szCs w:val="24"/>
          <w:lang w:eastAsia="es-ES"/>
        </w:rPr>
        <w:t xml:space="preserve"> como se muestra en la siguiente imagen.</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El icono blanco es el distintivo de </w:t>
      </w:r>
      <w:proofErr w:type="spellStart"/>
      <w:r w:rsidRPr="002264BC">
        <w:rPr>
          <w:rFonts w:ascii="Times New Roman" w:eastAsia="Times New Roman" w:hAnsi="Times New Roman" w:cs="Times New Roman"/>
          <w:sz w:val="24"/>
          <w:szCs w:val="24"/>
          <w:lang w:eastAsia="es-ES"/>
        </w:rPr>
        <w:t>Promethean</w:t>
      </w:r>
      <w:proofErr w:type="spellEnd"/>
      <w:r w:rsidRPr="002264BC">
        <w:rPr>
          <w:rFonts w:ascii="Times New Roman" w:eastAsia="Times New Roman" w:hAnsi="Times New Roman" w:cs="Times New Roman"/>
          <w:sz w:val="24"/>
          <w:szCs w:val="24"/>
          <w:lang w:eastAsia="es-ES"/>
        </w:rPr>
        <w:t xml:space="preserve"> y el azul el de </w:t>
      </w:r>
      <w:proofErr w:type="spellStart"/>
      <w:r w:rsidRPr="002264BC">
        <w:rPr>
          <w:rFonts w:ascii="Times New Roman" w:eastAsia="Times New Roman" w:hAnsi="Times New Roman" w:cs="Times New Roman"/>
          <w:sz w:val="24"/>
          <w:szCs w:val="24"/>
          <w:lang w:eastAsia="es-ES"/>
        </w:rPr>
        <w:t>SmartBoard</w:t>
      </w:r>
      <w:proofErr w:type="spellEnd"/>
      <w:r w:rsidRPr="002264BC">
        <w:rPr>
          <w:rFonts w:ascii="Times New Roman" w:eastAsia="Times New Roman" w:hAnsi="Times New Roman" w:cs="Times New Roman"/>
          <w:sz w:val="24"/>
          <w:szCs w:val="24"/>
          <w:lang w:eastAsia="es-ES"/>
        </w:rPr>
        <w:t>. Uno de los dos tiene que tener siempre el aspa roja superpuesta, indicando que tenemos conectada una de las dos PDI y la que tiene el aspa, en este caso no estaría conectada. Si no tenemos ninguna pizarra conectada, ambos iconos aparecerán con aspa roja como se indica en la imagen anterior.</w:t>
      </w:r>
    </w:p>
    <w:p w:rsidR="002264BC" w:rsidRPr="002264BC" w:rsidRDefault="002264BC" w:rsidP="002264BC">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0590DB64" wp14:editId="5BCE814D">
            <wp:extent cx="2381250" cy="409575"/>
            <wp:effectExtent l="0" t="0" r="0" b="9525"/>
            <wp:docPr id="29" name="Imagen 29" descr="http://www.juntadeandalucia.es/educacion/cga/mediawiki/images/a/a6/Noconexio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juntadeandalucia.es/educacion/cga/mediawiki/images/a/a6/Noconexion.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409575"/>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Se comprueba que ambas pizarras están desconectadas al aparecer los iconos con las aspas</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213D4939" wp14:editId="40E8A38F">
            <wp:extent cx="2381250" cy="419100"/>
            <wp:effectExtent l="0" t="0" r="0" b="0"/>
            <wp:docPr id="30" name="Imagen 30" descr="http://www.juntadeandalucia.es/educacion/cga/mediawiki/images/b/bd/Iconopromethea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juntadeandalucia.es/educacion/cga/mediawiki/images/b/bd/Iconopromethean.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419100"/>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 xml:space="preserve">El icono blanco es el icono de la pizarra </w:t>
      </w:r>
      <w:proofErr w:type="spellStart"/>
      <w:r w:rsidRPr="002264BC">
        <w:rPr>
          <w:rFonts w:ascii="Times New Roman" w:eastAsia="Times New Roman" w:hAnsi="Times New Roman" w:cs="Times New Roman"/>
          <w:i/>
          <w:iCs/>
          <w:sz w:val="24"/>
          <w:szCs w:val="24"/>
          <w:lang w:eastAsia="es-ES"/>
        </w:rPr>
        <w:t>Promethean</w:t>
      </w:r>
      <w:proofErr w:type="spellEnd"/>
      <w:r w:rsidRPr="002264BC">
        <w:rPr>
          <w:rFonts w:ascii="Times New Roman" w:eastAsia="Times New Roman" w:hAnsi="Times New Roman" w:cs="Times New Roman"/>
          <w:i/>
          <w:iCs/>
          <w:sz w:val="24"/>
          <w:szCs w:val="24"/>
          <w:lang w:eastAsia="es-ES"/>
        </w:rPr>
        <w:t xml:space="preserve">, y vemos que el icono </w:t>
      </w:r>
      <w:proofErr w:type="spellStart"/>
      <w:r w:rsidRPr="002264BC">
        <w:rPr>
          <w:rFonts w:ascii="Times New Roman" w:eastAsia="Times New Roman" w:hAnsi="Times New Roman" w:cs="Times New Roman"/>
          <w:i/>
          <w:iCs/>
          <w:sz w:val="24"/>
          <w:szCs w:val="24"/>
          <w:lang w:eastAsia="es-ES"/>
        </w:rPr>
        <w:t>SmarthBoard</w:t>
      </w:r>
      <w:proofErr w:type="spellEnd"/>
      <w:r w:rsidRPr="002264BC">
        <w:rPr>
          <w:rFonts w:ascii="Times New Roman" w:eastAsia="Times New Roman" w:hAnsi="Times New Roman" w:cs="Times New Roman"/>
          <w:i/>
          <w:iCs/>
          <w:sz w:val="24"/>
          <w:szCs w:val="24"/>
          <w:lang w:eastAsia="es-ES"/>
        </w:rPr>
        <w:t xml:space="preserve"> tiene el aspa porque está desconectada</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472EC488" wp14:editId="2C46F46E">
            <wp:extent cx="2381250" cy="428625"/>
            <wp:effectExtent l="0" t="0" r="0" b="9525"/>
            <wp:docPr id="31" name="Imagen 31" descr="http://www.juntadeandalucia.es/educacion/cga/mediawiki/images/3/3b/Iconosmart.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juntadeandalucia.es/educacion/cga/mediawiki/images/3/3b/Iconosmart.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428625"/>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 xml:space="preserve">En esta imagen se ve el icono Smart azul conectado y el de </w:t>
      </w:r>
      <w:proofErr w:type="spellStart"/>
      <w:r w:rsidRPr="002264BC">
        <w:rPr>
          <w:rFonts w:ascii="Times New Roman" w:eastAsia="Times New Roman" w:hAnsi="Times New Roman" w:cs="Times New Roman"/>
          <w:i/>
          <w:iCs/>
          <w:sz w:val="24"/>
          <w:szCs w:val="24"/>
          <w:lang w:eastAsia="es-ES"/>
        </w:rPr>
        <w:t>Promethean</w:t>
      </w:r>
      <w:proofErr w:type="spellEnd"/>
      <w:r w:rsidRPr="002264BC">
        <w:rPr>
          <w:rFonts w:ascii="Times New Roman" w:eastAsia="Times New Roman" w:hAnsi="Times New Roman" w:cs="Times New Roman"/>
          <w:i/>
          <w:iCs/>
          <w:sz w:val="24"/>
          <w:szCs w:val="24"/>
          <w:lang w:eastAsia="es-ES"/>
        </w:rPr>
        <w:t xml:space="preserve"> desconectado.</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264BC">
        <w:rPr>
          <w:rFonts w:ascii="Times New Roman" w:eastAsia="Times New Roman" w:hAnsi="Times New Roman" w:cs="Times New Roman"/>
          <w:b/>
          <w:bCs/>
          <w:sz w:val="36"/>
          <w:szCs w:val="36"/>
          <w:lang w:eastAsia="es-ES"/>
        </w:rPr>
        <w:t>Calibrar Vs Orientar</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Una vez instalados ambos software, debemos informar a la PDI </w:t>
      </w:r>
      <w:proofErr w:type="spellStart"/>
      <w:r w:rsidRPr="002264BC">
        <w:rPr>
          <w:rFonts w:ascii="Times New Roman" w:eastAsia="Times New Roman" w:hAnsi="Times New Roman" w:cs="Times New Roman"/>
          <w:sz w:val="24"/>
          <w:szCs w:val="24"/>
          <w:lang w:eastAsia="es-ES"/>
        </w:rPr>
        <w:t>cual</w:t>
      </w:r>
      <w:proofErr w:type="spellEnd"/>
      <w:r w:rsidRPr="002264BC">
        <w:rPr>
          <w:rFonts w:ascii="Times New Roman" w:eastAsia="Times New Roman" w:hAnsi="Times New Roman" w:cs="Times New Roman"/>
          <w:sz w:val="24"/>
          <w:szCs w:val="24"/>
          <w:lang w:eastAsia="es-ES"/>
        </w:rPr>
        <w:t xml:space="preserve"> es el tamaño exacto de la imagen proyectada sobre él. Algunas veces, la imagen del proyector sobre la pizarra no rellena totalmente a la </w:t>
      </w:r>
      <w:r w:rsidRPr="002264BC">
        <w:rPr>
          <w:rFonts w:ascii="Times New Roman" w:eastAsia="Times New Roman" w:hAnsi="Times New Roman" w:cs="Times New Roman"/>
          <w:sz w:val="24"/>
          <w:szCs w:val="24"/>
          <w:lang w:eastAsia="es-ES"/>
        </w:rPr>
        <w:lastRenderedPageBreak/>
        <w:t xml:space="preserve">misma, con lo </w:t>
      </w:r>
      <w:proofErr w:type="spellStart"/>
      <w:r w:rsidRPr="002264BC">
        <w:rPr>
          <w:rFonts w:ascii="Times New Roman" w:eastAsia="Times New Roman" w:hAnsi="Times New Roman" w:cs="Times New Roman"/>
          <w:sz w:val="24"/>
          <w:szCs w:val="24"/>
          <w:lang w:eastAsia="es-ES"/>
        </w:rPr>
        <w:t>cuál</w:t>
      </w:r>
      <w:proofErr w:type="spellEnd"/>
      <w:r w:rsidRPr="002264BC">
        <w:rPr>
          <w:rFonts w:ascii="Times New Roman" w:eastAsia="Times New Roman" w:hAnsi="Times New Roman" w:cs="Times New Roman"/>
          <w:sz w:val="24"/>
          <w:szCs w:val="24"/>
          <w:lang w:eastAsia="es-ES"/>
        </w:rPr>
        <w:t xml:space="preserve">, tenemos que decirle a nuestra PDI el tamaño exacto del dibujo del proyector sobre ella. Para ello, ejecutaremos la opción de “calibrar” en </w:t>
      </w:r>
      <w:proofErr w:type="spellStart"/>
      <w:r w:rsidRPr="002264BC">
        <w:rPr>
          <w:rFonts w:ascii="Times New Roman" w:eastAsia="Times New Roman" w:hAnsi="Times New Roman" w:cs="Times New Roman"/>
          <w:sz w:val="24"/>
          <w:szCs w:val="24"/>
          <w:lang w:eastAsia="es-ES"/>
        </w:rPr>
        <w:t>Promethean</w:t>
      </w:r>
      <w:proofErr w:type="spellEnd"/>
      <w:r w:rsidRPr="002264BC">
        <w:rPr>
          <w:rFonts w:ascii="Times New Roman" w:eastAsia="Times New Roman" w:hAnsi="Times New Roman" w:cs="Times New Roman"/>
          <w:sz w:val="24"/>
          <w:szCs w:val="24"/>
          <w:lang w:eastAsia="es-ES"/>
        </w:rPr>
        <w:t xml:space="preserve"> o la opción de “orientar” en </w:t>
      </w:r>
      <w:proofErr w:type="spellStart"/>
      <w:r w:rsidRPr="002264BC">
        <w:rPr>
          <w:rFonts w:ascii="Times New Roman" w:eastAsia="Times New Roman" w:hAnsi="Times New Roman" w:cs="Times New Roman"/>
          <w:sz w:val="24"/>
          <w:szCs w:val="24"/>
          <w:lang w:eastAsia="es-ES"/>
        </w:rPr>
        <w:t>SmartBoard</w:t>
      </w:r>
      <w:proofErr w:type="spellEnd"/>
      <w:r w:rsidRPr="002264BC">
        <w:rPr>
          <w:rFonts w:ascii="Times New Roman" w:eastAsia="Times New Roman" w:hAnsi="Times New Roman" w:cs="Times New Roman"/>
          <w:sz w:val="24"/>
          <w:szCs w:val="24"/>
          <w:lang w:eastAsia="es-ES"/>
        </w:rPr>
        <w:t>.</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Para calibrar la PDI </w:t>
      </w:r>
      <w:proofErr w:type="spellStart"/>
      <w:r w:rsidRPr="002264BC">
        <w:rPr>
          <w:rFonts w:ascii="Times New Roman" w:eastAsia="Times New Roman" w:hAnsi="Times New Roman" w:cs="Times New Roman"/>
          <w:sz w:val="24"/>
          <w:szCs w:val="24"/>
          <w:lang w:eastAsia="es-ES"/>
        </w:rPr>
        <w:t>Promethean</w:t>
      </w:r>
      <w:proofErr w:type="spellEnd"/>
      <w:r w:rsidRPr="002264BC">
        <w:rPr>
          <w:rFonts w:ascii="Times New Roman" w:eastAsia="Times New Roman" w:hAnsi="Times New Roman" w:cs="Times New Roman"/>
          <w:sz w:val="24"/>
          <w:szCs w:val="24"/>
          <w:lang w:eastAsia="es-ES"/>
        </w:rPr>
        <w:t>, se hace clic con el botón izquierdo del ratón en el icono blanco del panel superior de nuestro escritorio y seguidamente, se selecciona “calibrar”.</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Nos aparecerá la siguiente pantalla y tendremos que pulsar con el lápiz en el centro de la cruz de cada mensaje que nos aparezca “Haga clic en la cruz”. Serán 5 en total: esquina superior izquierda, esquina superior derecha, esquina inferior derecha, esquina inferior izquierda y, finalmente, centro lateral izquierdo.</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Una vez realizada la opción de calibrado, la PDI quedará correctamente configurada y preparada para su uso con los lápices de dotación.</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Otra opción a destacar en la configuración de </w:t>
      </w:r>
      <w:proofErr w:type="spellStart"/>
      <w:r w:rsidRPr="002264BC">
        <w:rPr>
          <w:rFonts w:ascii="Times New Roman" w:eastAsia="Times New Roman" w:hAnsi="Times New Roman" w:cs="Times New Roman"/>
          <w:sz w:val="24"/>
          <w:szCs w:val="24"/>
          <w:lang w:eastAsia="es-ES"/>
        </w:rPr>
        <w:t>Promethean</w:t>
      </w:r>
      <w:proofErr w:type="spellEnd"/>
      <w:r w:rsidRPr="002264BC">
        <w:rPr>
          <w:rFonts w:ascii="Times New Roman" w:eastAsia="Times New Roman" w:hAnsi="Times New Roman" w:cs="Times New Roman"/>
          <w:sz w:val="24"/>
          <w:szCs w:val="24"/>
          <w:lang w:eastAsia="es-ES"/>
        </w:rPr>
        <w:t xml:space="preserve"> es la opción de panel de control. En ella podemos desactivar la opción de limpieza del filtro del proyector para que el sistema no nos avise de realizar esta acción dado que los proyectores de esta PDI carecen de ese dispositivo.</w:t>
      </w:r>
    </w:p>
    <w:p w:rsidR="002264BC" w:rsidRPr="002264BC" w:rsidRDefault="002264BC" w:rsidP="002264BC">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Calibrado de la Pizarra Digital </w:t>
      </w:r>
      <w:proofErr w:type="spellStart"/>
      <w:r w:rsidRPr="002264BC">
        <w:rPr>
          <w:rFonts w:ascii="Times New Roman" w:eastAsia="Times New Roman" w:hAnsi="Times New Roman" w:cs="Times New Roman"/>
          <w:sz w:val="24"/>
          <w:szCs w:val="24"/>
          <w:lang w:eastAsia="es-ES"/>
        </w:rPr>
        <w:t>Promethean</w:t>
      </w:r>
      <w:proofErr w:type="spellEnd"/>
    </w:p>
    <w:p w:rsidR="002264BC" w:rsidRPr="002264BC" w:rsidRDefault="002264BC" w:rsidP="002264BC">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6836716B" wp14:editId="24F46EB3">
            <wp:extent cx="2857500" cy="1038225"/>
            <wp:effectExtent l="0" t="0" r="0" b="9525"/>
            <wp:docPr id="32" name="Imagen 32" descr="http://www.juntadeandalucia.es/educacion/cga/mediawiki/images/thumb/2/24/Calibrar.jpg/300px-Calibrar.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juntadeandalucia.es/educacion/cga/mediawiki/images/thumb/2/24/Calibrar.jpg/300px-Calibrar.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 xml:space="preserve">Para calibrar la pizarra </w:t>
      </w:r>
      <w:proofErr w:type="spellStart"/>
      <w:r w:rsidRPr="002264BC">
        <w:rPr>
          <w:rFonts w:ascii="Times New Roman" w:eastAsia="Times New Roman" w:hAnsi="Times New Roman" w:cs="Times New Roman"/>
          <w:i/>
          <w:iCs/>
          <w:sz w:val="24"/>
          <w:szCs w:val="24"/>
          <w:lang w:eastAsia="es-ES"/>
        </w:rPr>
        <w:t>Promethean</w:t>
      </w:r>
      <w:proofErr w:type="spellEnd"/>
      <w:r w:rsidRPr="002264BC">
        <w:rPr>
          <w:rFonts w:ascii="Times New Roman" w:eastAsia="Times New Roman" w:hAnsi="Times New Roman" w:cs="Times New Roman"/>
          <w:i/>
          <w:iCs/>
          <w:sz w:val="24"/>
          <w:szCs w:val="24"/>
          <w:lang w:eastAsia="es-ES"/>
        </w:rPr>
        <w:t xml:space="preserve">, sobre el icono blanco de </w:t>
      </w:r>
      <w:proofErr w:type="spellStart"/>
      <w:r w:rsidRPr="002264BC">
        <w:rPr>
          <w:rFonts w:ascii="Times New Roman" w:eastAsia="Times New Roman" w:hAnsi="Times New Roman" w:cs="Times New Roman"/>
          <w:i/>
          <w:iCs/>
          <w:sz w:val="24"/>
          <w:szCs w:val="24"/>
          <w:lang w:eastAsia="es-ES"/>
        </w:rPr>
        <w:t>Promethean</w:t>
      </w:r>
      <w:proofErr w:type="spellEnd"/>
      <w:r w:rsidRPr="002264BC">
        <w:rPr>
          <w:rFonts w:ascii="Times New Roman" w:eastAsia="Times New Roman" w:hAnsi="Times New Roman" w:cs="Times New Roman"/>
          <w:i/>
          <w:iCs/>
          <w:sz w:val="24"/>
          <w:szCs w:val="24"/>
          <w:lang w:eastAsia="es-ES"/>
        </w:rPr>
        <w:t xml:space="preserve"> pulsando el botón derecho se selecciona la opción "calibrar" </w:t>
      </w:r>
    </w:p>
    <w:p w:rsidR="002264BC" w:rsidRPr="002264BC" w:rsidRDefault="002264BC" w:rsidP="002264BC">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0BA9F1D0" wp14:editId="6FC023B1">
            <wp:extent cx="2857500" cy="2143125"/>
            <wp:effectExtent l="0" t="0" r="0" b="9525"/>
            <wp:docPr id="33" name="Imagen 33" descr="http://www.juntadeandalucia.es/educacion/cga/mediawiki/images/thumb/5/5d/Calibrarpromethean.jpg/300px-Calibrarpromethea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juntadeandalucia.es/educacion/cga/mediawiki/images/thumb/5/5d/Calibrarpromethean.jpg/300px-Calibrarpromethean.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Al calibrar la pizarra, hay que pulsar en las cruces que aparecen de forma que quede configurada y lista para usarse con los lápices de dotación.</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11AE672C" wp14:editId="774FF017">
            <wp:extent cx="2857500" cy="1924050"/>
            <wp:effectExtent l="0" t="0" r="0" b="0"/>
            <wp:docPr id="34" name="Imagen 34" descr="http://www.juntadeandalucia.es/educacion/cga/mediawiki/images/thumb/c/c8/Advproyector.jpg/300px-Advproyector.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juntadeandalucia.es/educacion/cga/mediawiki/images/thumb/c/c8/Advproyector.jpg/300px-Advproyector.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lastRenderedPageBreak/>
        <w:t xml:space="preserve">En el panel de control de la configuración de la pizarra </w:t>
      </w:r>
      <w:proofErr w:type="spellStart"/>
      <w:r w:rsidRPr="002264BC">
        <w:rPr>
          <w:rFonts w:ascii="Times New Roman" w:eastAsia="Times New Roman" w:hAnsi="Times New Roman" w:cs="Times New Roman"/>
          <w:i/>
          <w:iCs/>
          <w:sz w:val="24"/>
          <w:szCs w:val="24"/>
          <w:lang w:eastAsia="es-ES"/>
        </w:rPr>
        <w:t>Promethean</w:t>
      </w:r>
      <w:proofErr w:type="spellEnd"/>
      <w:r w:rsidRPr="002264BC">
        <w:rPr>
          <w:rFonts w:ascii="Times New Roman" w:eastAsia="Times New Roman" w:hAnsi="Times New Roman" w:cs="Times New Roman"/>
          <w:i/>
          <w:iCs/>
          <w:sz w:val="24"/>
          <w:szCs w:val="24"/>
          <w:lang w:eastAsia="es-ES"/>
        </w:rPr>
        <w:t>, se desactiva la opción "limpieza del proyector", ya que estas pizarras carecen de este dispositivo.</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Para orientar la Pizarra Digital </w:t>
      </w:r>
      <w:proofErr w:type="spellStart"/>
      <w:r w:rsidRPr="002264BC">
        <w:rPr>
          <w:rFonts w:ascii="Times New Roman" w:eastAsia="Times New Roman" w:hAnsi="Times New Roman" w:cs="Times New Roman"/>
          <w:sz w:val="24"/>
          <w:szCs w:val="24"/>
          <w:lang w:eastAsia="es-ES"/>
        </w:rPr>
        <w:t>SmartBoard</w:t>
      </w:r>
      <w:proofErr w:type="spellEnd"/>
      <w:r w:rsidRPr="002264BC">
        <w:rPr>
          <w:rFonts w:ascii="Times New Roman" w:eastAsia="Times New Roman" w:hAnsi="Times New Roman" w:cs="Times New Roman"/>
          <w:sz w:val="24"/>
          <w:szCs w:val="24"/>
          <w:lang w:eastAsia="es-ES"/>
        </w:rPr>
        <w:t>, haremos clic con el botón izquierdo del ratón en el icono azul del panel superior de nuestro escritorio y, seguidamente, clic en “Orientar”.</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Seguidamente, nos aparecerá una imagen en la que tendremos que pulsar con el dedo en los nueve puntos que nos indica, empezando por la esquina superior izquierda y acabando por la esquina inferior derecha. El gesto a realizar es pulsar sobre el centro de la cruz y soltar. Una vez realizada la opción de calibrado, la PDI quedará correctamente configurada y preparada para su uso con los dedos de la mano o con la superficie que queramos.</w:t>
      </w:r>
    </w:p>
    <w:p w:rsidR="002264BC" w:rsidRPr="002264BC" w:rsidRDefault="002264BC" w:rsidP="002264BC">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Orientado de la Pizarra Digital </w:t>
      </w:r>
      <w:proofErr w:type="spellStart"/>
      <w:r w:rsidRPr="002264BC">
        <w:rPr>
          <w:rFonts w:ascii="Times New Roman" w:eastAsia="Times New Roman" w:hAnsi="Times New Roman" w:cs="Times New Roman"/>
          <w:sz w:val="24"/>
          <w:szCs w:val="24"/>
          <w:lang w:eastAsia="es-ES"/>
        </w:rPr>
        <w:t>SmartBoard</w:t>
      </w:r>
      <w:proofErr w:type="spellEnd"/>
    </w:p>
    <w:p w:rsidR="002264BC" w:rsidRPr="002264BC" w:rsidRDefault="002264BC" w:rsidP="002264BC">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6AB8B5B5" wp14:editId="77ABBB75">
            <wp:extent cx="2857500" cy="2324100"/>
            <wp:effectExtent l="0" t="0" r="0" b="0"/>
            <wp:docPr id="35" name="Imagen 35" descr="http://www.juntadeandalucia.es/educacion/cga/mediawiki/images/thumb/1/12/OrientarSmart.jpg/300px-OrientarSmart.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juntadeandalucia.es/educacion/cga/mediawiki/images/thumb/1/12/OrientarSmart.jpg/300px-OrientarSmart.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 xml:space="preserve">Para orientar la pizarra </w:t>
      </w:r>
      <w:proofErr w:type="spellStart"/>
      <w:r w:rsidRPr="002264BC">
        <w:rPr>
          <w:rFonts w:ascii="Times New Roman" w:eastAsia="Times New Roman" w:hAnsi="Times New Roman" w:cs="Times New Roman"/>
          <w:i/>
          <w:iCs/>
          <w:sz w:val="24"/>
          <w:szCs w:val="24"/>
          <w:lang w:eastAsia="es-ES"/>
        </w:rPr>
        <w:t>Smartboard</w:t>
      </w:r>
      <w:proofErr w:type="spellEnd"/>
      <w:r w:rsidRPr="002264BC">
        <w:rPr>
          <w:rFonts w:ascii="Times New Roman" w:eastAsia="Times New Roman" w:hAnsi="Times New Roman" w:cs="Times New Roman"/>
          <w:i/>
          <w:iCs/>
          <w:sz w:val="24"/>
          <w:szCs w:val="24"/>
          <w:lang w:eastAsia="es-ES"/>
        </w:rPr>
        <w:t xml:space="preserve">, sobre el icono azul de </w:t>
      </w:r>
      <w:proofErr w:type="spellStart"/>
      <w:r w:rsidRPr="002264BC">
        <w:rPr>
          <w:rFonts w:ascii="Times New Roman" w:eastAsia="Times New Roman" w:hAnsi="Times New Roman" w:cs="Times New Roman"/>
          <w:i/>
          <w:iCs/>
          <w:sz w:val="24"/>
          <w:szCs w:val="24"/>
          <w:lang w:eastAsia="es-ES"/>
        </w:rPr>
        <w:t>SmartBoard</w:t>
      </w:r>
      <w:proofErr w:type="spellEnd"/>
      <w:r w:rsidRPr="002264BC">
        <w:rPr>
          <w:rFonts w:ascii="Times New Roman" w:eastAsia="Times New Roman" w:hAnsi="Times New Roman" w:cs="Times New Roman"/>
          <w:i/>
          <w:iCs/>
          <w:sz w:val="24"/>
          <w:szCs w:val="24"/>
          <w:lang w:eastAsia="es-ES"/>
        </w:rPr>
        <w:t xml:space="preserve"> pulsando el botón derecho se selecciona la opción "orientar" </w:t>
      </w:r>
    </w:p>
    <w:p w:rsidR="002264BC" w:rsidRPr="002264BC" w:rsidRDefault="002264BC" w:rsidP="002264BC">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4B1FDFD5" wp14:editId="7CF5F9CB">
            <wp:extent cx="2857500" cy="2143125"/>
            <wp:effectExtent l="0" t="0" r="0" b="9525"/>
            <wp:docPr id="36" name="Imagen 36" descr="http://www.juntadeandalucia.es/educacion/cga/mediawiki/images/thumb/1/1f/PruebaSmart.jpg/300px-PruebaSmart.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juntadeandalucia.es/educacion/cga/mediawiki/images/thumb/1/1f/PruebaSmart.jpg/300px-PruebaSmart.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Hay que pulsar en las cruces que aparecen en la imagen de forma que quede configurada y lista para usarse</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264BC">
        <w:rPr>
          <w:rFonts w:ascii="Times New Roman" w:eastAsia="Times New Roman" w:hAnsi="Times New Roman" w:cs="Times New Roman"/>
          <w:b/>
          <w:bCs/>
          <w:sz w:val="36"/>
          <w:szCs w:val="36"/>
          <w:lang w:eastAsia="es-ES"/>
        </w:rPr>
        <w:t xml:space="preserve">Herramientas Flotantes de </w:t>
      </w:r>
      <w:proofErr w:type="spellStart"/>
      <w:r w:rsidRPr="002264BC">
        <w:rPr>
          <w:rFonts w:ascii="Times New Roman" w:eastAsia="Times New Roman" w:hAnsi="Times New Roman" w:cs="Times New Roman"/>
          <w:b/>
          <w:bCs/>
          <w:sz w:val="36"/>
          <w:szCs w:val="36"/>
          <w:lang w:eastAsia="es-ES"/>
        </w:rPr>
        <w:t>Smartboard</w:t>
      </w:r>
      <w:proofErr w:type="spellEnd"/>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Otro elemento a destacar en </w:t>
      </w:r>
      <w:proofErr w:type="spellStart"/>
      <w:r w:rsidRPr="002264BC">
        <w:rPr>
          <w:rFonts w:ascii="Times New Roman" w:eastAsia="Times New Roman" w:hAnsi="Times New Roman" w:cs="Times New Roman"/>
          <w:sz w:val="24"/>
          <w:szCs w:val="24"/>
          <w:lang w:eastAsia="es-ES"/>
        </w:rPr>
        <w:t>SmartBoard</w:t>
      </w:r>
      <w:proofErr w:type="spellEnd"/>
      <w:r w:rsidRPr="002264BC">
        <w:rPr>
          <w:rFonts w:ascii="Times New Roman" w:eastAsia="Times New Roman" w:hAnsi="Times New Roman" w:cs="Times New Roman"/>
          <w:sz w:val="24"/>
          <w:szCs w:val="24"/>
          <w:lang w:eastAsia="es-ES"/>
        </w:rPr>
        <w:t xml:space="preserve"> son las herramientas flotantes. Por defecto, y posteriormente a la instalación de su software, las herramientas Smart se colocan en el lateral izquierdo de la pantalla como puede verse en la primera de las imágenes de la galería.</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Estas herramientas se pueden hacer tanto visibles como ocultas en el escritorio de </w:t>
      </w:r>
      <w:proofErr w:type="spellStart"/>
      <w:r w:rsidRPr="002264BC">
        <w:rPr>
          <w:rFonts w:ascii="Times New Roman" w:eastAsia="Times New Roman" w:hAnsi="Times New Roman" w:cs="Times New Roman"/>
          <w:sz w:val="24"/>
          <w:szCs w:val="24"/>
          <w:lang w:eastAsia="es-ES"/>
        </w:rPr>
        <w:t>Guadalinex</w:t>
      </w:r>
      <w:proofErr w:type="spellEnd"/>
      <w:r w:rsidRPr="002264BC">
        <w:rPr>
          <w:rFonts w:ascii="Times New Roman" w:eastAsia="Times New Roman" w:hAnsi="Times New Roman" w:cs="Times New Roman"/>
          <w:sz w:val="24"/>
          <w:szCs w:val="24"/>
          <w:lang w:eastAsia="es-ES"/>
        </w:rPr>
        <w:t xml:space="preserve"> 10.04 y </w:t>
      </w:r>
      <w:proofErr w:type="spellStart"/>
      <w:r w:rsidRPr="002264BC">
        <w:rPr>
          <w:rFonts w:ascii="Times New Roman" w:eastAsia="Times New Roman" w:hAnsi="Times New Roman" w:cs="Times New Roman"/>
          <w:sz w:val="24"/>
          <w:szCs w:val="24"/>
          <w:lang w:eastAsia="es-ES"/>
        </w:rPr>
        <w:t>Guadalinex</w:t>
      </w:r>
      <w:proofErr w:type="spellEnd"/>
      <w:r w:rsidRPr="002264BC">
        <w:rPr>
          <w:rFonts w:ascii="Times New Roman" w:eastAsia="Times New Roman" w:hAnsi="Times New Roman" w:cs="Times New Roman"/>
          <w:sz w:val="24"/>
          <w:szCs w:val="24"/>
          <w:lang w:eastAsia="es-ES"/>
        </w:rPr>
        <w:t xml:space="preserve"> </w:t>
      </w:r>
      <w:proofErr w:type="spellStart"/>
      <w:r w:rsidRPr="002264BC">
        <w:rPr>
          <w:rFonts w:ascii="Times New Roman" w:eastAsia="Times New Roman" w:hAnsi="Times New Roman" w:cs="Times New Roman"/>
          <w:sz w:val="24"/>
          <w:szCs w:val="24"/>
          <w:lang w:eastAsia="es-ES"/>
        </w:rPr>
        <w:t>Edu</w:t>
      </w:r>
      <w:proofErr w:type="spellEnd"/>
      <w:r w:rsidRPr="002264BC">
        <w:rPr>
          <w:rFonts w:ascii="Times New Roman" w:eastAsia="Times New Roman" w:hAnsi="Times New Roman" w:cs="Times New Roman"/>
          <w:sz w:val="24"/>
          <w:szCs w:val="24"/>
          <w:lang w:eastAsia="es-ES"/>
        </w:rPr>
        <w:t xml:space="preserve"> 2013 haciendo clic en el icono de </w:t>
      </w:r>
      <w:proofErr w:type="spellStart"/>
      <w:r w:rsidRPr="002264BC">
        <w:rPr>
          <w:rFonts w:ascii="Times New Roman" w:eastAsia="Times New Roman" w:hAnsi="Times New Roman" w:cs="Times New Roman"/>
          <w:sz w:val="24"/>
          <w:szCs w:val="24"/>
          <w:lang w:eastAsia="es-ES"/>
        </w:rPr>
        <w:t>SmartBoard</w:t>
      </w:r>
      <w:proofErr w:type="spellEnd"/>
      <w:r w:rsidRPr="002264BC">
        <w:rPr>
          <w:rFonts w:ascii="Times New Roman" w:eastAsia="Times New Roman" w:hAnsi="Times New Roman" w:cs="Times New Roman"/>
          <w:sz w:val="24"/>
          <w:szCs w:val="24"/>
          <w:lang w:eastAsia="es-ES"/>
        </w:rPr>
        <w:t xml:space="preserve"> del panel superior. Si las herramientas están </w:t>
      </w:r>
      <w:r w:rsidRPr="002264BC">
        <w:rPr>
          <w:rFonts w:ascii="Times New Roman" w:eastAsia="Times New Roman" w:hAnsi="Times New Roman" w:cs="Times New Roman"/>
          <w:sz w:val="24"/>
          <w:szCs w:val="24"/>
          <w:lang w:eastAsia="es-ES"/>
        </w:rPr>
        <w:lastRenderedPageBreak/>
        <w:t>visibles aparecerá “Ocultar herramientas flotantes”. En cambio, si están ocultas, aparecerá “Mostrar herramientas flotantes”. Este conjunto de herramientas se puede mover a cualquier lateral de la pantalla. Bastará con dejar pulsado con el dedo sobre la zona de puntos de la pestaña lateral de las herramientas flotantes y llevarla al lado de la pantalla que queramos.</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p>
    <w:p w:rsidR="002264BC" w:rsidRPr="002264BC" w:rsidRDefault="002264BC" w:rsidP="002264B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20DACA9E" wp14:editId="18F4B838">
            <wp:extent cx="1905000" cy="1428750"/>
            <wp:effectExtent l="0" t="0" r="0" b="0"/>
            <wp:docPr id="37" name="Imagen 37" descr="http://www.juntadeandalucia.es/educacion/cga/mediawiki/images/thumb/9/91/Herramientasflotantes.jpg/200px-Herramientasflotantes.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juntadeandalucia.es/educacion/cga/mediawiki/images/thumb/9/91/Herramientasflotantes.jpg/200px-Herramientasflotantes.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En esta imagen se ve dónde se encuentra el menú relativo a las herramientas flotantes</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049BD9E2" wp14:editId="185CB40A">
            <wp:extent cx="1905000" cy="1781175"/>
            <wp:effectExtent l="0" t="0" r="0" b="9525"/>
            <wp:docPr id="38" name="Imagen 38" descr="http://www.juntadeandalucia.es/educacion/cga/mediawiki/images/thumb/4/4e/Ocultarherramientas.jpg/200px-Ocultarherramientas.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juntadeandalucia.es/educacion/cga/mediawiki/images/thumb/4/4e/Ocultarherramientas.jpg/200px-Ocultarherramientas.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781175"/>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Menú para poder ocultar las herramientas flotantes de la pizarra digital.</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6A025557" wp14:editId="77D2A35E">
            <wp:extent cx="1905000" cy="1790700"/>
            <wp:effectExtent l="0" t="0" r="0" b="0"/>
            <wp:docPr id="39" name="Imagen 39" descr="http://www.juntadeandalucia.es/educacion/cga/mediawiki/images/thumb/0/03/Mostrarherramientas.jpg/200px-Mostrarherramientas.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juntadeandalucia.es/educacion/cga/mediawiki/images/thumb/0/03/Mostrarherramientas.jpg/200px-Mostrarherramientas.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790700"/>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La siguiente imagen muestra la opción "Mostrar herramientas flotantes".</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7690EB2E" wp14:editId="2A07BBE4">
            <wp:extent cx="361950" cy="1905000"/>
            <wp:effectExtent l="0" t="0" r="0" b="0"/>
            <wp:docPr id="40" name="Imagen 40" descr="http://www.juntadeandalucia.es/educacion/cga/mediawiki/images/thumb/e/ec/Barradeherramientas.jpg/38px-Barradeherramientas.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juntadeandalucia.es/educacion/cga/mediawiki/images/thumb/e/ec/Barradeherramientas.jpg/38px-Barradeherramientas.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1950" cy="1905000"/>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lastRenderedPageBreak/>
        <w:t>Barra de herramientas flotantes.</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Para utilizar las herramientas flotantes pulsaremos con el dedo sobre el lápiz o el rotulador, la pantalla se activará en modo edición y podremos escribir, subrayar, borrar o hacer figuras entre otras acciones.</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También podremos añadir nuevas opciones a nuestra barra de herramientas. Para realizar esta acción, haremos clic sobre el icono representado por una tuerca de la parte inferior de la barra y, los elementos a añadir, tendremos que arrastrarlos al lugar de la barra de herramientas que nos interese.</w:t>
      </w:r>
    </w:p>
    <w:p w:rsidR="002264BC" w:rsidRPr="002264BC" w:rsidRDefault="002264BC" w:rsidP="002264BC">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309B383A" wp14:editId="5EA3314A">
            <wp:extent cx="1905000" cy="1428750"/>
            <wp:effectExtent l="0" t="0" r="0" b="0"/>
            <wp:docPr id="41" name="Imagen 41" descr="http://www.juntadeandalucia.es/educacion/cga/mediawiki/images/thumb/a/aa/Dibujosherramientas.jpg/200px-Dibujosherramientas.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juntadeandalucia.es/educacion/cga/mediawiki/images/thumb/a/aa/Dibujosherramientas.jpg/200px-Dibujosherramientas.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Con las herramientas flotantes se pueden realizar múltiples dibujos, figuras, etc.</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4DC8CDEE" wp14:editId="46B7876D">
            <wp:extent cx="1905000" cy="1028700"/>
            <wp:effectExtent l="0" t="0" r="0" b="0"/>
            <wp:docPr id="42" name="Imagen 42" descr="http://www.juntadeandalucia.es/educacion/cga/mediawiki/images/thumb/a/a5/Personalizarherramientas.jpg/200px-Personalizarherramientas.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juntadeandalucia.es/educacion/cga/mediawiki/images/thumb/a/a5/Personalizarherramientas.jpg/200px-Personalizarherramientas.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p>
    <w:p w:rsidR="002264BC" w:rsidRPr="002264BC" w:rsidRDefault="002264BC" w:rsidP="002264BC">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Se pueden personalizar las herramientas flotantes añadiendo aquellas que consideremos oportunas y que necesitemos utilizar.</w:t>
      </w:r>
      <w:r w:rsidRPr="002264BC">
        <w:rPr>
          <w:rFonts w:ascii="Times New Roman" w:eastAsia="Times New Roman" w:hAnsi="Times New Roman" w:cs="Times New Roman"/>
          <w:sz w:val="24"/>
          <w:szCs w:val="24"/>
          <w:lang w:eastAsia="es-ES"/>
        </w:rPr>
        <w:t xml:space="preserve"> </w:t>
      </w:r>
    </w:p>
    <w:p w:rsidR="002264BC" w:rsidRPr="002264BC" w:rsidRDefault="002264BC" w:rsidP="002264BC">
      <w:pPr>
        <w:spacing w:after="0"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drawing>
          <wp:inline distT="0" distB="0" distL="0" distR="0" wp14:anchorId="2B90FA87" wp14:editId="25F2E86B">
            <wp:extent cx="1905000" cy="1295400"/>
            <wp:effectExtent l="0" t="0" r="0" b="0"/>
            <wp:docPr id="43" name="Imagen 43" descr="http://www.juntadeandalucia.es/educacion/cga/mediawiki/images/thumb/f/fe/Activeinspire.jpg/200px-Activeinspire.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juntadeandalucia.es/educacion/cga/mediawiki/images/thumb/f/fe/Activeinspire.jpg/200px-Activeinspire.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p w:rsidR="002264BC" w:rsidRPr="002264BC" w:rsidRDefault="002264BC" w:rsidP="002264BC">
      <w:pPr>
        <w:spacing w:after="0"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 xml:space="preserve">Imagen de la aplicación </w:t>
      </w:r>
      <w:proofErr w:type="spellStart"/>
      <w:r w:rsidRPr="002264BC">
        <w:rPr>
          <w:rFonts w:ascii="Times New Roman" w:eastAsia="Times New Roman" w:hAnsi="Times New Roman" w:cs="Times New Roman"/>
          <w:i/>
          <w:iCs/>
          <w:sz w:val="24"/>
          <w:szCs w:val="24"/>
          <w:lang w:eastAsia="es-ES"/>
        </w:rPr>
        <w:t>ActiveInspire</w:t>
      </w:r>
      <w:proofErr w:type="spellEnd"/>
      <w:r w:rsidRPr="002264BC">
        <w:rPr>
          <w:rFonts w:ascii="Times New Roman" w:eastAsia="Times New Roman" w:hAnsi="Times New Roman" w:cs="Times New Roman"/>
          <w:i/>
          <w:iCs/>
          <w:sz w:val="24"/>
          <w:szCs w:val="24"/>
          <w:lang w:eastAsia="es-ES"/>
        </w:rPr>
        <w:t>.</w:t>
      </w:r>
    </w:p>
    <w:p w:rsidR="002264BC" w:rsidRPr="002264BC" w:rsidRDefault="002264BC" w:rsidP="002264B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spellStart"/>
      <w:r w:rsidRPr="002264BC">
        <w:rPr>
          <w:rFonts w:ascii="Times New Roman" w:eastAsia="Times New Roman" w:hAnsi="Times New Roman" w:cs="Times New Roman"/>
          <w:b/>
          <w:bCs/>
          <w:sz w:val="36"/>
          <w:szCs w:val="36"/>
          <w:lang w:eastAsia="es-ES"/>
        </w:rPr>
        <w:t>ActivInspire</w:t>
      </w:r>
      <w:proofErr w:type="spellEnd"/>
      <w:r w:rsidRPr="002264BC">
        <w:rPr>
          <w:rFonts w:ascii="Times New Roman" w:eastAsia="Times New Roman" w:hAnsi="Times New Roman" w:cs="Times New Roman"/>
          <w:b/>
          <w:bCs/>
          <w:sz w:val="36"/>
          <w:szCs w:val="36"/>
          <w:lang w:eastAsia="es-ES"/>
        </w:rPr>
        <w:t xml:space="preserve"> y Notebook</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En este apartado daremos unas breves reseñas de los programas que poseen cada PDI. En el caso de </w:t>
      </w:r>
      <w:proofErr w:type="spellStart"/>
      <w:r w:rsidRPr="002264BC">
        <w:rPr>
          <w:rFonts w:ascii="Times New Roman" w:eastAsia="Times New Roman" w:hAnsi="Times New Roman" w:cs="Times New Roman"/>
          <w:sz w:val="24"/>
          <w:szCs w:val="24"/>
          <w:lang w:eastAsia="es-ES"/>
        </w:rPr>
        <w:t>SmartBoard</w:t>
      </w:r>
      <w:proofErr w:type="spellEnd"/>
      <w:r w:rsidRPr="002264BC">
        <w:rPr>
          <w:rFonts w:ascii="Times New Roman" w:eastAsia="Times New Roman" w:hAnsi="Times New Roman" w:cs="Times New Roman"/>
          <w:sz w:val="24"/>
          <w:szCs w:val="24"/>
          <w:lang w:eastAsia="es-ES"/>
        </w:rPr>
        <w:t xml:space="preserve"> hablaremos de Notebook y en el caso de </w:t>
      </w:r>
      <w:proofErr w:type="spellStart"/>
      <w:r w:rsidRPr="002264BC">
        <w:rPr>
          <w:rFonts w:ascii="Times New Roman" w:eastAsia="Times New Roman" w:hAnsi="Times New Roman" w:cs="Times New Roman"/>
          <w:sz w:val="24"/>
          <w:szCs w:val="24"/>
          <w:lang w:eastAsia="es-ES"/>
        </w:rPr>
        <w:t>Promethean</w:t>
      </w:r>
      <w:proofErr w:type="spellEnd"/>
      <w:r w:rsidRPr="002264BC">
        <w:rPr>
          <w:rFonts w:ascii="Times New Roman" w:eastAsia="Times New Roman" w:hAnsi="Times New Roman" w:cs="Times New Roman"/>
          <w:sz w:val="24"/>
          <w:szCs w:val="24"/>
          <w:lang w:eastAsia="es-ES"/>
        </w:rPr>
        <w:t xml:space="preserve"> hablaremos de </w:t>
      </w:r>
      <w:proofErr w:type="spellStart"/>
      <w:r w:rsidRPr="002264BC">
        <w:rPr>
          <w:rFonts w:ascii="Times New Roman" w:eastAsia="Times New Roman" w:hAnsi="Times New Roman" w:cs="Times New Roman"/>
          <w:sz w:val="24"/>
          <w:szCs w:val="24"/>
          <w:lang w:eastAsia="es-ES"/>
        </w:rPr>
        <w:t>ActivInspire</w:t>
      </w:r>
      <w:proofErr w:type="spellEnd"/>
      <w:r w:rsidRPr="002264BC">
        <w:rPr>
          <w:rFonts w:ascii="Times New Roman" w:eastAsia="Times New Roman" w:hAnsi="Times New Roman" w:cs="Times New Roman"/>
          <w:sz w:val="24"/>
          <w:szCs w:val="24"/>
          <w:lang w:eastAsia="es-ES"/>
        </w:rPr>
        <w:t>.</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Se puede acceder a </w:t>
      </w:r>
      <w:proofErr w:type="spellStart"/>
      <w:r w:rsidRPr="002264BC">
        <w:rPr>
          <w:rFonts w:ascii="Times New Roman" w:eastAsia="Times New Roman" w:hAnsi="Times New Roman" w:cs="Times New Roman"/>
          <w:sz w:val="24"/>
          <w:szCs w:val="24"/>
          <w:lang w:eastAsia="es-ES"/>
        </w:rPr>
        <w:t>ActivInspire</w:t>
      </w:r>
      <w:proofErr w:type="spellEnd"/>
      <w:r w:rsidRPr="002264BC">
        <w:rPr>
          <w:rFonts w:ascii="Times New Roman" w:eastAsia="Times New Roman" w:hAnsi="Times New Roman" w:cs="Times New Roman"/>
          <w:sz w:val="24"/>
          <w:szCs w:val="24"/>
          <w:lang w:eastAsia="es-ES"/>
        </w:rPr>
        <w:t xml:space="preserve"> a través del menú:</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b/>
          <w:bCs/>
          <w:i/>
          <w:iCs/>
          <w:sz w:val="24"/>
          <w:szCs w:val="24"/>
          <w:lang w:eastAsia="es-ES"/>
        </w:rPr>
        <w:t xml:space="preserve">Aplicaciones &gt; Educación &gt; Otras Aplicaciones &gt; </w:t>
      </w:r>
      <w:proofErr w:type="spellStart"/>
      <w:r w:rsidRPr="002264BC">
        <w:rPr>
          <w:rFonts w:ascii="Times New Roman" w:eastAsia="Times New Roman" w:hAnsi="Times New Roman" w:cs="Times New Roman"/>
          <w:b/>
          <w:bCs/>
          <w:i/>
          <w:iCs/>
          <w:sz w:val="24"/>
          <w:szCs w:val="24"/>
          <w:lang w:eastAsia="es-ES"/>
        </w:rPr>
        <w:t>ActivInspire</w:t>
      </w:r>
      <w:proofErr w:type="spellEnd"/>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Por defecto, se abrirá la aplicación con un </w:t>
      </w:r>
      <w:proofErr w:type="spellStart"/>
      <w:r w:rsidRPr="002264BC">
        <w:rPr>
          <w:rFonts w:ascii="Times New Roman" w:eastAsia="Times New Roman" w:hAnsi="Times New Roman" w:cs="Times New Roman"/>
          <w:sz w:val="24"/>
          <w:szCs w:val="24"/>
          <w:lang w:eastAsia="es-ES"/>
        </w:rPr>
        <w:t>rotafolios</w:t>
      </w:r>
      <w:proofErr w:type="spellEnd"/>
      <w:r w:rsidRPr="002264BC">
        <w:rPr>
          <w:rFonts w:ascii="Times New Roman" w:eastAsia="Times New Roman" w:hAnsi="Times New Roman" w:cs="Times New Roman"/>
          <w:sz w:val="24"/>
          <w:szCs w:val="24"/>
          <w:lang w:eastAsia="es-ES"/>
        </w:rPr>
        <w:t xml:space="preserve"> para empezar a utilizarla con todas las herramientas que alberga esta aplicación.</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Dentro de la misma, se puede destacar el uso de herramientas matemáticas, como por ejemplo el compás o la regla, herramientas de foco para resaltar alguna zona del </w:t>
      </w:r>
      <w:proofErr w:type="spellStart"/>
      <w:r w:rsidRPr="002264BC">
        <w:rPr>
          <w:rFonts w:ascii="Times New Roman" w:eastAsia="Times New Roman" w:hAnsi="Times New Roman" w:cs="Times New Roman"/>
          <w:sz w:val="24"/>
          <w:szCs w:val="24"/>
          <w:lang w:eastAsia="es-ES"/>
        </w:rPr>
        <w:t>rotafolios</w:t>
      </w:r>
      <w:proofErr w:type="spellEnd"/>
      <w:r w:rsidRPr="002264BC">
        <w:rPr>
          <w:rFonts w:ascii="Times New Roman" w:eastAsia="Times New Roman" w:hAnsi="Times New Roman" w:cs="Times New Roman"/>
          <w:sz w:val="24"/>
          <w:szCs w:val="24"/>
          <w:lang w:eastAsia="es-ES"/>
        </w:rPr>
        <w:t>, o sistemas de reconocimiento tanto de figuras como de escritura.</w:t>
      </w:r>
    </w:p>
    <w:p w:rsidR="002264BC" w:rsidRPr="002264BC" w:rsidRDefault="002264BC" w:rsidP="002264BC">
      <w:pPr>
        <w:spacing w:after="0"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noProof/>
          <w:color w:val="0000FF"/>
          <w:sz w:val="24"/>
          <w:szCs w:val="24"/>
          <w:lang w:eastAsia="es-ES"/>
        </w:rPr>
        <w:lastRenderedPageBreak/>
        <w:drawing>
          <wp:inline distT="0" distB="0" distL="0" distR="0" wp14:anchorId="73E7E96D" wp14:editId="614BE596">
            <wp:extent cx="1866900" cy="1781175"/>
            <wp:effectExtent l="0" t="0" r="0" b="9525"/>
            <wp:docPr id="44" name="Imagen 44" descr="http://www.juntadeandalucia.es/educacion/cga/mediawiki/images/3/3c/Smartnotebook.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juntadeandalucia.es/educacion/cga/mediawiki/images/3/3c/Smartnotebook.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66900" cy="1781175"/>
                    </a:xfrm>
                    <a:prstGeom prst="rect">
                      <a:avLst/>
                    </a:prstGeom>
                    <a:noFill/>
                    <a:ln>
                      <a:noFill/>
                    </a:ln>
                  </pic:spPr>
                </pic:pic>
              </a:graphicData>
            </a:graphic>
          </wp:inline>
        </w:drawing>
      </w:r>
    </w:p>
    <w:p w:rsidR="002264BC" w:rsidRPr="002264BC" w:rsidRDefault="002264BC" w:rsidP="002264BC">
      <w:pPr>
        <w:spacing w:after="0"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i/>
          <w:iCs/>
          <w:sz w:val="24"/>
          <w:szCs w:val="24"/>
          <w:lang w:eastAsia="es-ES"/>
        </w:rPr>
        <w:t xml:space="preserve">Aplicación Notebook de </w:t>
      </w:r>
      <w:proofErr w:type="spellStart"/>
      <w:r w:rsidRPr="002264BC">
        <w:rPr>
          <w:rFonts w:ascii="Times New Roman" w:eastAsia="Times New Roman" w:hAnsi="Times New Roman" w:cs="Times New Roman"/>
          <w:i/>
          <w:iCs/>
          <w:sz w:val="24"/>
          <w:szCs w:val="24"/>
          <w:lang w:eastAsia="es-ES"/>
        </w:rPr>
        <w:t>SmartBoard</w:t>
      </w:r>
      <w:proofErr w:type="spellEnd"/>
      <w:r w:rsidRPr="002264BC">
        <w:rPr>
          <w:rFonts w:ascii="Times New Roman" w:eastAsia="Times New Roman" w:hAnsi="Times New Roman" w:cs="Times New Roman"/>
          <w:i/>
          <w:iCs/>
          <w:sz w:val="24"/>
          <w:szCs w:val="24"/>
          <w:lang w:eastAsia="es-ES"/>
        </w:rPr>
        <w:t>.</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Dentro de </w:t>
      </w:r>
      <w:proofErr w:type="spellStart"/>
      <w:r w:rsidRPr="002264BC">
        <w:rPr>
          <w:rFonts w:ascii="Times New Roman" w:eastAsia="Times New Roman" w:hAnsi="Times New Roman" w:cs="Times New Roman"/>
          <w:sz w:val="24"/>
          <w:szCs w:val="24"/>
          <w:lang w:eastAsia="es-ES"/>
        </w:rPr>
        <w:t>ActivInspire</w:t>
      </w:r>
      <w:proofErr w:type="spellEnd"/>
      <w:r w:rsidRPr="002264BC">
        <w:rPr>
          <w:rFonts w:ascii="Times New Roman" w:eastAsia="Times New Roman" w:hAnsi="Times New Roman" w:cs="Times New Roman"/>
          <w:sz w:val="24"/>
          <w:szCs w:val="24"/>
          <w:lang w:eastAsia="es-ES"/>
        </w:rPr>
        <w:t xml:space="preserve"> se pueden elegir dos aspectos, como son Studio o </w:t>
      </w:r>
      <w:proofErr w:type="spellStart"/>
      <w:r w:rsidRPr="002264BC">
        <w:rPr>
          <w:rFonts w:ascii="Times New Roman" w:eastAsia="Times New Roman" w:hAnsi="Times New Roman" w:cs="Times New Roman"/>
          <w:sz w:val="24"/>
          <w:szCs w:val="24"/>
          <w:lang w:eastAsia="es-ES"/>
        </w:rPr>
        <w:t>Primary</w:t>
      </w:r>
      <w:proofErr w:type="spellEnd"/>
      <w:r w:rsidRPr="002264BC">
        <w:rPr>
          <w:rFonts w:ascii="Times New Roman" w:eastAsia="Times New Roman" w:hAnsi="Times New Roman" w:cs="Times New Roman"/>
          <w:sz w:val="24"/>
          <w:szCs w:val="24"/>
          <w:lang w:eastAsia="es-ES"/>
        </w:rPr>
        <w:t>. Dentro de estos aspectos se pueden seleccionar diferentes perfiles que variarán la disposición y visualización de los distintos paneles y herramientas, como son perfil autor, perfil idioma o perfil Matemáticas.</w:t>
      </w:r>
      <w:r w:rsidRPr="002264BC">
        <w:rPr>
          <w:rFonts w:ascii="Times New Roman" w:eastAsia="Times New Roman" w:hAnsi="Times New Roman" w:cs="Times New Roman"/>
          <w:sz w:val="24"/>
          <w:szCs w:val="24"/>
          <w:lang w:eastAsia="es-ES"/>
        </w:rPr>
        <w:br/>
        <w:t xml:space="preserve">También se puede elegir el tamaño de nuestro </w:t>
      </w:r>
      <w:proofErr w:type="spellStart"/>
      <w:r w:rsidRPr="002264BC">
        <w:rPr>
          <w:rFonts w:ascii="Times New Roman" w:eastAsia="Times New Roman" w:hAnsi="Times New Roman" w:cs="Times New Roman"/>
          <w:sz w:val="24"/>
          <w:szCs w:val="24"/>
          <w:lang w:eastAsia="es-ES"/>
        </w:rPr>
        <w:t>rotafolios</w:t>
      </w:r>
      <w:proofErr w:type="spellEnd"/>
      <w:r w:rsidRPr="002264BC">
        <w:rPr>
          <w:rFonts w:ascii="Times New Roman" w:eastAsia="Times New Roman" w:hAnsi="Times New Roman" w:cs="Times New Roman"/>
          <w:sz w:val="24"/>
          <w:szCs w:val="24"/>
          <w:lang w:eastAsia="es-ES"/>
        </w:rPr>
        <w:t xml:space="preserve">, e incluso, tener abiertos varios </w:t>
      </w:r>
      <w:proofErr w:type="spellStart"/>
      <w:r w:rsidRPr="002264BC">
        <w:rPr>
          <w:rFonts w:ascii="Times New Roman" w:eastAsia="Times New Roman" w:hAnsi="Times New Roman" w:cs="Times New Roman"/>
          <w:sz w:val="24"/>
          <w:szCs w:val="24"/>
          <w:lang w:eastAsia="es-ES"/>
        </w:rPr>
        <w:t>rotafolios</w:t>
      </w:r>
      <w:proofErr w:type="spellEnd"/>
      <w:r w:rsidRPr="002264BC">
        <w:rPr>
          <w:rFonts w:ascii="Times New Roman" w:eastAsia="Times New Roman" w:hAnsi="Times New Roman" w:cs="Times New Roman"/>
          <w:sz w:val="24"/>
          <w:szCs w:val="24"/>
          <w:lang w:eastAsia="es-ES"/>
        </w:rPr>
        <w:t xml:space="preserve"> a la vez.</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En resumen, </w:t>
      </w:r>
      <w:proofErr w:type="spellStart"/>
      <w:r w:rsidRPr="002264BC">
        <w:rPr>
          <w:rFonts w:ascii="Times New Roman" w:eastAsia="Times New Roman" w:hAnsi="Times New Roman" w:cs="Times New Roman"/>
          <w:sz w:val="24"/>
          <w:szCs w:val="24"/>
          <w:lang w:eastAsia="es-ES"/>
        </w:rPr>
        <w:t>ActivInspire</w:t>
      </w:r>
      <w:proofErr w:type="spellEnd"/>
      <w:r w:rsidRPr="002264BC">
        <w:rPr>
          <w:rFonts w:ascii="Times New Roman" w:eastAsia="Times New Roman" w:hAnsi="Times New Roman" w:cs="Times New Roman"/>
          <w:sz w:val="24"/>
          <w:szCs w:val="24"/>
          <w:lang w:eastAsia="es-ES"/>
        </w:rPr>
        <w:t xml:space="preserve"> permite configurar con mucha precisión todos los detalles de apariencia de los distintos perfiles y añadir multitud de efectos y herramientas a sus </w:t>
      </w:r>
      <w:proofErr w:type="spellStart"/>
      <w:r w:rsidRPr="002264BC">
        <w:rPr>
          <w:rFonts w:ascii="Times New Roman" w:eastAsia="Times New Roman" w:hAnsi="Times New Roman" w:cs="Times New Roman"/>
          <w:sz w:val="24"/>
          <w:szCs w:val="24"/>
          <w:lang w:eastAsia="es-ES"/>
        </w:rPr>
        <w:t>rotafolios</w:t>
      </w:r>
      <w:proofErr w:type="spellEnd"/>
      <w:r w:rsidRPr="002264BC">
        <w:rPr>
          <w:rFonts w:ascii="Times New Roman" w:eastAsia="Times New Roman" w:hAnsi="Times New Roman" w:cs="Times New Roman"/>
          <w:sz w:val="24"/>
          <w:szCs w:val="24"/>
          <w:lang w:eastAsia="es-ES"/>
        </w:rPr>
        <w:t>.</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Cuando se habla de Notebook nos referimos a una aplicación para crear o editar contenido multimedia muy útil y ágil a la hora de utilizar junto al alumnado. Dentro de las posibilidades a destacar podemos resaltar la posibilidad de añadir archivos flash, vídeos o actividades interactivas a nuestras creaciones.</w:t>
      </w:r>
    </w:p>
    <w:p w:rsidR="002264BC" w:rsidRPr="002264BC" w:rsidRDefault="002264BC" w:rsidP="002264BC">
      <w:p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Para acceder a la aplicación Notebook de </w:t>
      </w:r>
      <w:proofErr w:type="spellStart"/>
      <w:r w:rsidRPr="002264BC">
        <w:rPr>
          <w:rFonts w:ascii="Times New Roman" w:eastAsia="Times New Roman" w:hAnsi="Times New Roman" w:cs="Times New Roman"/>
          <w:sz w:val="24"/>
          <w:szCs w:val="24"/>
          <w:lang w:eastAsia="es-ES"/>
        </w:rPr>
        <w:t>SmartBoard</w:t>
      </w:r>
      <w:proofErr w:type="spellEnd"/>
      <w:r w:rsidRPr="002264BC">
        <w:rPr>
          <w:rFonts w:ascii="Times New Roman" w:eastAsia="Times New Roman" w:hAnsi="Times New Roman" w:cs="Times New Roman"/>
          <w:sz w:val="24"/>
          <w:szCs w:val="24"/>
          <w:lang w:eastAsia="es-ES"/>
        </w:rPr>
        <w:t xml:space="preserve"> podemos hacerlo de tres maneras diferentes:</w:t>
      </w:r>
    </w:p>
    <w:p w:rsidR="002264BC" w:rsidRPr="002264BC" w:rsidRDefault="002264BC" w:rsidP="002264BC">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La primera y más usual es a través del menú: </w:t>
      </w:r>
      <w:r w:rsidRPr="002264BC">
        <w:rPr>
          <w:rFonts w:ascii="Times New Roman" w:eastAsia="Times New Roman" w:hAnsi="Times New Roman" w:cs="Times New Roman"/>
          <w:b/>
          <w:bCs/>
          <w:i/>
          <w:iCs/>
          <w:sz w:val="24"/>
          <w:szCs w:val="24"/>
          <w:lang w:eastAsia="es-ES"/>
        </w:rPr>
        <w:t xml:space="preserve">Aplicaciones &gt; Smart Technologies &gt; Notebook &gt; Software de Notebook </w:t>
      </w:r>
    </w:p>
    <w:p w:rsidR="002264BC" w:rsidRPr="002264BC" w:rsidRDefault="002264BC" w:rsidP="002264BC">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A través del icono del panel superior, haciendo clic en el icono azul y después en </w:t>
      </w:r>
      <w:proofErr w:type="spellStart"/>
      <w:r w:rsidRPr="002264BC">
        <w:rPr>
          <w:rFonts w:ascii="Times New Roman" w:eastAsia="Times New Roman" w:hAnsi="Times New Roman" w:cs="Times New Roman"/>
          <w:sz w:val="24"/>
          <w:szCs w:val="24"/>
          <w:lang w:eastAsia="es-ES"/>
        </w:rPr>
        <w:t>NoteBook</w:t>
      </w:r>
      <w:proofErr w:type="spellEnd"/>
      <w:r w:rsidRPr="002264BC">
        <w:rPr>
          <w:rFonts w:ascii="Times New Roman" w:eastAsia="Times New Roman" w:hAnsi="Times New Roman" w:cs="Times New Roman"/>
          <w:sz w:val="24"/>
          <w:szCs w:val="24"/>
          <w:lang w:eastAsia="es-ES"/>
        </w:rPr>
        <w:t>.</w:t>
      </w:r>
    </w:p>
    <w:p w:rsidR="002264BC" w:rsidRPr="002264BC" w:rsidRDefault="002264BC" w:rsidP="002264B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2264BC">
        <w:rPr>
          <w:rFonts w:ascii="Times New Roman" w:eastAsia="Times New Roman" w:hAnsi="Times New Roman" w:cs="Times New Roman"/>
          <w:sz w:val="24"/>
          <w:szCs w:val="24"/>
          <w:lang w:eastAsia="es-ES"/>
        </w:rPr>
        <w:t xml:space="preserve">La última opción a destacar es acceder a la aplicación a través del icono situado en las herramientas flotantes de </w:t>
      </w:r>
      <w:proofErr w:type="spellStart"/>
      <w:r w:rsidRPr="002264BC">
        <w:rPr>
          <w:rFonts w:ascii="Times New Roman" w:eastAsia="Times New Roman" w:hAnsi="Times New Roman" w:cs="Times New Roman"/>
          <w:sz w:val="24"/>
          <w:szCs w:val="24"/>
          <w:lang w:eastAsia="es-ES"/>
        </w:rPr>
        <w:t>SmartBoard</w:t>
      </w:r>
      <w:proofErr w:type="spellEnd"/>
      <w:r w:rsidRPr="002264BC">
        <w:rPr>
          <w:rFonts w:ascii="Times New Roman" w:eastAsia="Times New Roman" w:hAnsi="Times New Roman" w:cs="Times New Roman"/>
          <w:sz w:val="24"/>
          <w:szCs w:val="24"/>
          <w:lang w:eastAsia="es-ES"/>
        </w:rPr>
        <w:t>.</w:t>
      </w:r>
    </w:p>
    <w:p w:rsidR="00876EF4" w:rsidRDefault="00876EF4">
      <w:bookmarkStart w:id="0" w:name="_GoBack"/>
      <w:bookmarkEnd w:id="0"/>
    </w:p>
    <w:sectPr w:rsidR="00876EF4" w:rsidSect="002264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6EA5"/>
    <w:multiLevelType w:val="multilevel"/>
    <w:tmpl w:val="0EAE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21078"/>
    <w:multiLevelType w:val="multilevel"/>
    <w:tmpl w:val="DF5A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4599A"/>
    <w:multiLevelType w:val="multilevel"/>
    <w:tmpl w:val="5720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41A4B"/>
    <w:multiLevelType w:val="multilevel"/>
    <w:tmpl w:val="DB3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178B4"/>
    <w:multiLevelType w:val="multilevel"/>
    <w:tmpl w:val="CF36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E2F3B"/>
    <w:multiLevelType w:val="multilevel"/>
    <w:tmpl w:val="6CA4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F7688"/>
    <w:multiLevelType w:val="multilevel"/>
    <w:tmpl w:val="2E12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C68FD"/>
    <w:multiLevelType w:val="multilevel"/>
    <w:tmpl w:val="ED1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D0DEF"/>
    <w:multiLevelType w:val="multilevel"/>
    <w:tmpl w:val="5BBE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65106"/>
    <w:multiLevelType w:val="multilevel"/>
    <w:tmpl w:val="2C7A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3"/>
  </w:num>
  <w:num w:numId="5">
    <w:abstractNumId w:val="0"/>
  </w:num>
  <w:num w:numId="6">
    <w:abstractNumId w:val="4"/>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BC"/>
    <w:rsid w:val="002264BC"/>
    <w:rsid w:val="00876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9A32D-8A22-4FCE-A9CC-DB2456FD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12974">
      <w:bodyDiv w:val="1"/>
      <w:marLeft w:val="0"/>
      <w:marRight w:val="0"/>
      <w:marTop w:val="0"/>
      <w:marBottom w:val="0"/>
      <w:divBdr>
        <w:top w:val="none" w:sz="0" w:space="0" w:color="auto"/>
        <w:left w:val="none" w:sz="0" w:space="0" w:color="auto"/>
        <w:bottom w:val="none" w:sz="0" w:space="0" w:color="auto"/>
        <w:right w:val="none" w:sz="0" w:space="0" w:color="auto"/>
      </w:divBdr>
      <w:divsChild>
        <w:div w:id="231045644">
          <w:marLeft w:val="0"/>
          <w:marRight w:val="0"/>
          <w:marTop w:val="0"/>
          <w:marBottom w:val="0"/>
          <w:divBdr>
            <w:top w:val="none" w:sz="0" w:space="0" w:color="auto"/>
            <w:left w:val="none" w:sz="0" w:space="0" w:color="auto"/>
            <w:bottom w:val="none" w:sz="0" w:space="0" w:color="auto"/>
            <w:right w:val="none" w:sz="0" w:space="0" w:color="auto"/>
          </w:divBdr>
          <w:divsChild>
            <w:div w:id="757991652">
              <w:marLeft w:val="0"/>
              <w:marRight w:val="0"/>
              <w:marTop w:val="0"/>
              <w:marBottom w:val="0"/>
              <w:divBdr>
                <w:top w:val="none" w:sz="0" w:space="0" w:color="auto"/>
                <w:left w:val="none" w:sz="0" w:space="0" w:color="auto"/>
                <w:bottom w:val="none" w:sz="0" w:space="0" w:color="auto"/>
                <w:right w:val="none" w:sz="0" w:space="0" w:color="auto"/>
              </w:divBdr>
              <w:divsChild>
                <w:div w:id="627977507">
                  <w:marLeft w:val="0"/>
                  <w:marRight w:val="0"/>
                  <w:marTop w:val="413"/>
                  <w:marBottom w:val="413"/>
                  <w:divBdr>
                    <w:top w:val="none" w:sz="0" w:space="0" w:color="auto"/>
                    <w:left w:val="none" w:sz="0" w:space="0" w:color="auto"/>
                    <w:bottom w:val="none" w:sz="0" w:space="0" w:color="auto"/>
                    <w:right w:val="none" w:sz="0" w:space="0" w:color="auto"/>
                  </w:divBdr>
                </w:div>
              </w:divsChild>
            </w:div>
            <w:div w:id="445271593">
              <w:marLeft w:val="0"/>
              <w:marRight w:val="0"/>
              <w:marTop w:val="0"/>
              <w:marBottom w:val="0"/>
              <w:divBdr>
                <w:top w:val="none" w:sz="0" w:space="0" w:color="auto"/>
                <w:left w:val="none" w:sz="0" w:space="0" w:color="auto"/>
                <w:bottom w:val="none" w:sz="0" w:space="0" w:color="auto"/>
                <w:right w:val="none" w:sz="0" w:space="0" w:color="auto"/>
              </w:divBdr>
            </w:div>
          </w:divsChild>
        </w:div>
        <w:div w:id="1750957163">
          <w:marLeft w:val="0"/>
          <w:marRight w:val="0"/>
          <w:marTop w:val="0"/>
          <w:marBottom w:val="0"/>
          <w:divBdr>
            <w:top w:val="none" w:sz="0" w:space="0" w:color="auto"/>
            <w:left w:val="none" w:sz="0" w:space="0" w:color="auto"/>
            <w:bottom w:val="none" w:sz="0" w:space="0" w:color="auto"/>
            <w:right w:val="none" w:sz="0" w:space="0" w:color="auto"/>
          </w:divBdr>
          <w:divsChild>
            <w:div w:id="875317798">
              <w:marLeft w:val="0"/>
              <w:marRight w:val="0"/>
              <w:marTop w:val="0"/>
              <w:marBottom w:val="0"/>
              <w:divBdr>
                <w:top w:val="none" w:sz="0" w:space="0" w:color="auto"/>
                <w:left w:val="none" w:sz="0" w:space="0" w:color="auto"/>
                <w:bottom w:val="none" w:sz="0" w:space="0" w:color="auto"/>
                <w:right w:val="none" w:sz="0" w:space="0" w:color="auto"/>
              </w:divBdr>
              <w:divsChild>
                <w:div w:id="986976802">
                  <w:marLeft w:val="0"/>
                  <w:marRight w:val="0"/>
                  <w:marTop w:val="225"/>
                  <w:marBottom w:val="225"/>
                  <w:divBdr>
                    <w:top w:val="none" w:sz="0" w:space="0" w:color="auto"/>
                    <w:left w:val="none" w:sz="0" w:space="0" w:color="auto"/>
                    <w:bottom w:val="none" w:sz="0" w:space="0" w:color="auto"/>
                    <w:right w:val="none" w:sz="0" w:space="0" w:color="auto"/>
                  </w:divBdr>
                </w:div>
              </w:divsChild>
            </w:div>
            <w:div w:id="1085418158">
              <w:marLeft w:val="0"/>
              <w:marRight w:val="0"/>
              <w:marTop w:val="0"/>
              <w:marBottom w:val="0"/>
              <w:divBdr>
                <w:top w:val="none" w:sz="0" w:space="0" w:color="auto"/>
                <w:left w:val="none" w:sz="0" w:space="0" w:color="auto"/>
                <w:bottom w:val="none" w:sz="0" w:space="0" w:color="auto"/>
                <w:right w:val="none" w:sz="0" w:space="0" w:color="auto"/>
              </w:divBdr>
            </w:div>
          </w:divsChild>
        </w:div>
        <w:div w:id="583996074">
          <w:marLeft w:val="0"/>
          <w:marRight w:val="0"/>
          <w:marTop w:val="0"/>
          <w:marBottom w:val="0"/>
          <w:divBdr>
            <w:top w:val="none" w:sz="0" w:space="0" w:color="auto"/>
            <w:left w:val="none" w:sz="0" w:space="0" w:color="auto"/>
            <w:bottom w:val="none" w:sz="0" w:space="0" w:color="auto"/>
            <w:right w:val="none" w:sz="0" w:space="0" w:color="auto"/>
          </w:divBdr>
          <w:divsChild>
            <w:div w:id="1818452062">
              <w:marLeft w:val="0"/>
              <w:marRight w:val="0"/>
              <w:marTop w:val="0"/>
              <w:marBottom w:val="0"/>
              <w:divBdr>
                <w:top w:val="none" w:sz="0" w:space="0" w:color="auto"/>
                <w:left w:val="none" w:sz="0" w:space="0" w:color="auto"/>
                <w:bottom w:val="none" w:sz="0" w:space="0" w:color="auto"/>
                <w:right w:val="none" w:sz="0" w:space="0" w:color="auto"/>
              </w:divBdr>
              <w:divsChild>
                <w:div w:id="13378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880">
          <w:marLeft w:val="0"/>
          <w:marRight w:val="0"/>
          <w:marTop w:val="0"/>
          <w:marBottom w:val="0"/>
          <w:divBdr>
            <w:top w:val="none" w:sz="0" w:space="0" w:color="auto"/>
            <w:left w:val="none" w:sz="0" w:space="0" w:color="auto"/>
            <w:bottom w:val="none" w:sz="0" w:space="0" w:color="auto"/>
            <w:right w:val="none" w:sz="0" w:space="0" w:color="auto"/>
          </w:divBdr>
          <w:divsChild>
            <w:div w:id="29653963">
              <w:marLeft w:val="0"/>
              <w:marRight w:val="0"/>
              <w:marTop w:val="0"/>
              <w:marBottom w:val="0"/>
              <w:divBdr>
                <w:top w:val="none" w:sz="0" w:space="0" w:color="auto"/>
                <w:left w:val="none" w:sz="0" w:space="0" w:color="auto"/>
                <w:bottom w:val="none" w:sz="0" w:space="0" w:color="auto"/>
                <w:right w:val="none" w:sz="0" w:space="0" w:color="auto"/>
              </w:divBdr>
              <w:divsChild>
                <w:div w:id="1516530655">
                  <w:marLeft w:val="0"/>
                  <w:marRight w:val="0"/>
                  <w:marTop w:val="225"/>
                  <w:marBottom w:val="225"/>
                  <w:divBdr>
                    <w:top w:val="none" w:sz="0" w:space="0" w:color="auto"/>
                    <w:left w:val="none" w:sz="0" w:space="0" w:color="auto"/>
                    <w:bottom w:val="none" w:sz="0" w:space="0" w:color="auto"/>
                    <w:right w:val="none" w:sz="0" w:space="0" w:color="auto"/>
                  </w:divBdr>
                </w:div>
              </w:divsChild>
            </w:div>
            <w:div w:id="1212034339">
              <w:marLeft w:val="0"/>
              <w:marRight w:val="0"/>
              <w:marTop w:val="0"/>
              <w:marBottom w:val="0"/>
              <w:divBdr>
                <w:top w:val="none" w:sz="0" w:space="0" w:color="auto"/>
                <w:left w:val="none" w:sz="0" w:space="0" w:color="auto"/>
                <w:bottom w:val="none" w:sz="0" w:space="0" w:color="auto"/>
                <w:right w:val="none" w:sz="0" w:space="0" w:color="auto"/>
              </w:divBdr>
            </w:div>
          </w:divsChild>
        </w:div>
        <w:div w:id="424301886">
          <w:marLeft w:val="0"/>
          <w:marRight w:val="0"/>
          <w:marTop w:val="0"/>
          <w:marBottom w:val="0"/>
          <w:divBdr>
            <w:top w:val="none" w:sz="0" w:space="0" w:color="auto"/>
            <w:left w:val="none" w:sz="0" w:space="0" w:color="auto"/>
            <w:bottom w:val="none" w:sz="0" w:space="0" w:color="auto"/>
            <w:right w:val="none" w:sz="0" w:space="0" w:color="auto"/>
          </w:divBdr>
          <w:divsChild>
            <w:div w:id="1275400333">
              <w:marLeft w:val="0"/>
              <w:marRight w:val="0"/>
              <w:marTop w:val="0"/>
              <w:marBottom w:val="0"/>
              <w:divBdr>
                <w:top w:val="none" w:sz="0" w:space="0" w:color="auto"/>
                <w:left w:val="none" w:sz="0" w:space="0" w:color="auto"/>
                <w:bottom w:val="none" w:sz="0" w:space="0" w:color="auto"/>
                <w:right w:val="none" w:sz="0" w:space="0" w:color="auto"/>
              </w:divBdr>
              <w:divsChild>
                <w:div w:id="576864039">
                  <w:marLeft w:val="0"/>
                  <w:marRight w:val="0"/>
                  <w:marTop w:val="758"/>
                  <w:marBottom w:val="758"/>
                  <w:divBdr>
                    <w:top w:val="none" w:sz="0" w:space="0" w:color="auto"/>
                    <w:left w:val="none" w:sz="0" w:space="0" w:color="auto"/>
                    <w:bottom w:val="none" w:sz="0" w:space="0" w:color="auto"/>
                    <w:right w:val="none" w:sz="0" w:space="0" w:color="auto"/>
                  </w:divBdr>
                </w:div>
              </w:divsChild>
            </w:div>
            <w:div w:id="1971132772">
              <w:marLeft w:val="0"/>
              <w:marRight w:val="0"/>
              <w:marTop w:val="0"/>
              <w:marBottom w:val="0"/>
              <w:divBdr>
                <w:top w:val="none" w:sz="0" w:space="0" w:color="auto"/>
                <w:left w:val="none" w:sz="0" w:space="0" w:color="auto"/>
                <w:bottom w:val="none" w:sz="0" w:space="0" w:color="auto"/>
                <w:right w:val="none" w:sz="0" w:space="0" w:color="auto"/>
              </w:divBdr>
            </w:div>
          </w:divsChild>
        </w:div>
        <w:div w:id="1315065690">
          <w:marLeft w:val="0"/>
          <w:marRight w:val="0"/>
          <w:marTop w:val="0"/>
          <w:marBottom w:val="0"/>
          <w:divBdr>
            <w:top w:val="none" w:sz="0" w:space="0" w:color="auto"/>
            <w:left w:val="none" w:sz="0" w:space="0" w:color="auto"/>
            <w:bottom w:val="none" w:sz="0" w:space="0" w:color="auto"/>
            <w:right w:val="none" w:sz="0" w:space="0" w:color="auto"/>
          </w:divBdr>
          <w:divsChild>
            <w:div w:id="1290548027">
              <w:marLeft w:val="0"/>
              <w:marRight w:val="0"/>
              <w:marTop w:val="0"/>
              <w:marBottom w:val="0"/>
              <w:divBdr>
                <w:top w:val="none" w:sz="0" w:space="0" w:color="auto"/>
                <w:left w:val="none" w:sz="0" w:space="0" w:color="auto"/>
                <w:bottom w:val="none" w:sz="0" w:space="0" w:color="auto"/>
                <w:right w:val="none" w:sz="0" w:space="0" w:color="auto"/>
              </w:divBdr>
              <w:divsChild>
                <w:div w:id="1607543479">
                  <w:marLeft w:val="0"/>
                  <w:marRight w:val="0"/>
                  <w:marTop w:val="1448"/>
                  <w:marBottom w:val="1448"/>
                  <w:divBdr>
                    <w:top w:val="none" w:sz="0" w:space="0" w:color="auto"/>
                    <w:left w:val="none" w:sz="0" w:space="0" w:color="auto"/>
                    <w:bottom w:val="none" w:sz="0" w:space="0" w:color="auto"/>
                    <w:right w:val="none" w:sz="0" w:space="0" w:color="auto"/>
                  </w:divBdr>
                </w:div>
              </w:divsChild>
            </w:div>
            <w:div w:id="102502113">
              <w:marLeft w:val="0"/>
              <w:marRight w:val="0"/>
              <w:marTop w:val="0"/>
              <w:marBottom w:val="0"/>
              <w:divBdr>
                <w:top w:val="none" w:sz="0" w:space="0" w:color="auto"/>
                <w:left w:val="none" w:sz="0" w:space="0" w:color="auto"/>
                <w:bottom w:val="none" w:sz="0" w:space="0" w:color="auto"/>
                <w:right w:val="none" w:sz="0" w:space="0" w:color="auto"/>
              </w:divBdr>
            </w:div>
          </w:divsChild>
        </w:div>
        <w:div w:id="471413223">
          <w:marLeft w:val="0"/>
          <w:marRight w:val="0"/>
          <w:marTop w:val="0"/>
          <w:marBottom w:val="0"/>
          <w:divBdr>
            <w:top w:val="none" w:sz="0" w:space="0" w:color="auto"/>
            <w:left w:val="none" w:sz="0" w:space="0" w:color="auto"/>
            <w:bottom w:val="none" w:sz="0" w:space="0" w:color="auto"/>
            <w:right w:val="none" w:sz="0" w:space="0" w:color="auto"/>
          </w:divBdr>
          <w:divsChild>
            <w:div w:id="850530911">
              <w:marLeft w:val="0"/>
              <w:marRight w:val="0"/>
              <w:marTop w:val="0"/>
              <w:marBottom w:val="0"/>
              <w:divBdr>
                <w:top w:val="none" w:sz="0" w:space="0" w:color="auto"/>
                <w:left w:val="none" w:sz="0" w:space="0" w:color="auto"/>
                <w:bottom w:val="none" w:sz="0" w:space="0" w:color="auto"/>
                <w:right w:val="none" w:sz="0" w:space="0" w:color="auto"/>
              </w:divBdr>
              <w:divsChild>
                <w:div w:id="1248808810">
                  <w:marLeft w:val="0"/>
                  <w:marRight w:val="0"/>
                  <w:marTop w:val="1028"/>
                  <w:marBottom w:val="1028"/>
                  <w:divBdr>
                    <w:top w:val="none" w:sz="0" w:space="0" w:color="auto"/>
                    <w:left w:val="none" w:sz="0" w:space="0" w:color="auto"/>
                    <w:bottom w:val="none" w:sz="0" w:space="0" w:color="auto"/>
                    <w:right w:val="none" w:sz="0" w:space="0" w:color="auto"/>
                  </w:divBdr>
                </w:div>
              </w:divsChild>
            </w:div>
            <w:div w:id="1491481381">
              <w:marLeft w:val="0"/>
              <w:marRight w:val="0"/>
              <w:marTop w:val="0"/>
              <w:marBottom w:val="0"/>
              <w:divBdr>
                <w:top w:val="none" w:sz="0" w:space="0" w:color="auto"/>
                <w:left w:val="none" w:sz="0" w:space="0" w:color="auto"/>
                <w:bottom w:val="none" w:sz="0" w:space="0" w:color="auto"/>
                <w:right w:val="none" w:sz="0" w:space="0" w:color="auto"/>
              </w:divBdr>
            </w:div>
          </w:divsChild>
        </w:div>
        <w:div w:id="19093869">
          <w:marLeft w:val="0"/>
          <w:marRight w:val="0"/>
          <w:marTop w:val="0"/>
          <w:marBottom w:val="0"/>
          <w:divBdr>
            <w:top w:val="none" w:sz="0" w:space="0" w:color="auto"/>
            <w:left w:val="none" w:sz="0" w:space="0" w:color="auto"/>
            <w:bottom w:val="none" w:sz="0" w:space="0" w:color="auto"/>
            <w:right w:val="none" w:sz="0" w:space="0" w:color="auto"/>
          </w:divBdr>
          <w:divsChild>
            <w:div w:id="849182159">
              <w:marLeft w:val="0"/>
              <w:marRight w:val="0"/>
              <w:marTop w:val="0"/>
              <w:marBottom w:val="0"/>
              <w:divBdr>
                <w:top w:val="none" w:sz="0" w:space="0" w:color="auto"/>
                <w:left w:val="none" w:sz="0" w:space="0" w:color="auto"/>
                <w:bottom w:val="none" w:sz="0" w:space="0" w:color="auto"/>
                <w:right w:val="none" w:sz="0" w:space="0" w:color="auto"/>
              </w:divBdr>
              <w:divsChild>
                <w:div w:id="2087217301">
                  <w:marLeft w:val="0"/>
                  <w:marRight w:val="0"/>
                  <w:marTop w:val="1020"/>
                  <w:marBottom w:val="1020"/>
                  <w:divBdr>
                    <w:top w:val="none" w:sz="0" w:space="0" w:color="auto"/>
                    <w:left w:val="none" w:sz="0" w:space="0" w:color="auto"/>
                    <w:bottom w:val="none" w:sz="0" w:space="0" w:color="auto"/>
                    <w:right w:val="none" w:sz="0" w:space="0" w:color="auto"/>
                  </w:divBdr>
                </w:div>
              </w:divsChild>
            </w:div>
            <w:div w:id="518350872">
              <w:marLeft w:val="0"/>
              <w:marRight w:val="0"/>
              <w:marTop w:val="0"/>
              <w:marBottom w:val="0"/>
              <w:divBdr>
                <w:top w:val="none" w:sz="0" w:space="0" w:color="auto"/>
                <w:left w:val="none" w:sz="0" w:space="0" w:color="auto"/>
                <w:bottom w:val="none" w:sz="0" w:space="0" w:color="auto"/>
                <w:right w:val="none" w:sz="0" w:space="0" w:color="auto"/>
              </w:divBdr>
            </w:div>
          </w:divsChild>
        </w:div>
        <w:div w:id="928929839">
          <w:marLeft w:val="0"/>
          <w:marRight w:val="0"/>
          <w:marTop w:val="0"/>
          <w:marBottom w:val="0"/>
          <w:divBdr>
            <w:top w:val="none" w:sz="0" w:space="0" w:color="auto"/>
            <w:left w:val="none" w:sz="0" w:space="0" w:color="auto"/>
            <w:bottom w:val="none" w:sz="0" w:space="0" w:color="auto"/>
            <w:right w:val="none" w:sz="0" w:space="0" w:color="auto"/>
          </w:divBdr>
          <w:divsChild>
            <w:div w:id="969943912">
              <w:marLeft w:val="0"/>
              <w:marRight w:val="0"/>
              <w:marTop w:val="0"/>
              <w:marBottom w:val="0"/>
              <w:divBdr>
                <w:top w:val="none" w:sz="0" w:space="0" w:color="auto"/>
                <w:left w:val="none" w:sz="0" w:space="0" w:color="auto"/>
                <w:bottom w:val="none" w:sz="0" w:space="0" w:color="auto"/>
                <w:right w:val="none" w:sz="0" w:space="0" w:color="auto"/>
              </w:divBdr>
              <w:divsChild>
                <w:div w:id="1111097359">
                  <w:marLeft w:val="0"/>
                  <w:marRight w:val="0"/>
                  <w:marTop w:val="1013"/>
                  <w:marBottom w:val="1013"/>
                  <w:divBdr>
                    <w:top w:val="none" w:sz="0" w:space="0" w:color="auto"/>
                    <w:left w:val="none" w:sz="0" w:space="0" w:color="auto"/>
                    <w:bottom w:val="none" w:sz="0" w:space="0" w:color="auto"/>
                    <w:right w:val="none" w:sz="0" w:space="0" w:color="auto"/>
                  </w:divBdr>
                </w:div>
              </w:divsChild>
            </w:div>
            <w:div w:id="1237282778">
              <w:marLeft w:val="0"/>
              <w:marRight w:val="0"/>
              <w:marTop w:val="0"/>
              <w:marBottom w:val="0"/>
              <w:divBdr>
                <w:top w:val="none" w:sz="0" w:space="0" w:color="auto"/>
                <w:left w:val="none" w:sz="0" w:space="0" w:color="auto"/>
                <w:bottom w:val="none" w:sz="0" w:space="0" w:color="auto"/>
                <w:right w:val="none" w:sz="0" w:space="0" w:color="auto"/>
              </w:divBdr>
            </w:div>
          </w:divsChild>
        </w:div>
        <w:div w:id="371611506">
          <w:marLeft w:val="0"/>
          <w:marRight w:val="0"/>
          <w:marTop w:val="0"/>
          <w:marBottom w:val="0"/>
          <w:divBdr>
            <w:top w:val="none" w:sz="0" w:space="0" w:color="auto"/>
            <w:left w:val="none" w:sz="0" w:space="0" w:color="auto"/>
            <w:bottom w:val="none" w:sz="0" w:space="0" w:color="auto"/>
            <w:right w:val="none" w:sz="0" w:space="0" w:color="auto"/>
          </w:divBdr>
          <w:divsChild>
            <w:div w:id="492263906">
              <w:marLeft w:val="0"/>
              <w:marRight w:val="0"/>
              <w:marTop w:val="0"/>
              <w:marBottom w:val="0"/>
              <w:divBdr>
                <w:top w:val="none" w:sz="0" w:space="0" w:color="auto"/>
                <w:left w:val="none" w:sz="0" w:space="0" w:color="auto"/>
                <w:bottom w:val="none" w:sz="0" w:space="0" w:color="auto"/>
                <w:right w:val="none" w:sz="0" w:space="0" w:color="auto"/>
              </w:divBdr>
              <w:divsChild>
                <w:div w:id="1955403001">
                  <w:marLeft w:val="0"/>
                  <w:marRight w:val="0"/>
                  <w:marTop w:val="1283"/>
                  <w:marBottom w:val="1283"/>
                  <w:divBdr>
                    <w:top w:val="none" w:sz="0" w:space="0" w:color="auto"/>
                    <w:left w:val="none" w:sz="0" w:space="0" w:color="auto"/>
                    <w:bottom w:val="none" w:sz="0" w:space="0" w:color="auto"/>
                    <w:right w:val="none" w:sz="0" w:space="0" w:color="auto"/>
                  </w:divBdr>
                </w:div>
              </w:divsChild>
            </w:div>
            <w:div w:id="1457408236">
              <w:marLeft w:val="0"/>
              <w:marRight w:val="0"/>
              <w:marTop w:val="0"/>
              <w:marBottom w:val="0"/>
              <w:divBdr>
                <w:top w:val="none" w:sz="0" w:space="0" w:color="auto"/>
                <w:left w:val="none" w:sz="0" w:space="0" w:color="auto"/>
                <w:bottom w:val="none" w:sz="0" w:space="0" w:color="auto"/>
                <w:right w:val="none" w:sz="0" w:space="0" w:color="auto"/>
              </w:divBdr>
            </w:div>
          </w:divsChild>
        </w:div>
        <w:div w:id="1540363115">
          <w:marLeft w:val="0"/>
          <w:marRight w:val="0"/>
          <w:marTop w:val="0"/>
          <w:marBottom w:val="0"/>
          <w:divBdr>
            <w:top w:val="none" w:sz="0" w:space="0" w:color="auto"/>
            <w:left w:val="none" w:sz="0" w:space="0" w:color="auto"/>
            <w:bottom w:val="none" w:sz="0" w:space="0" w:color="auto"/>
            <w:right w:val="none" w:sz="0" w:space="0" w:color="auto"/>
          </w:divBdr>
          <w:divsChild>
            <w:div w:id="1789929305">
              <w:marLeft w:val="0"/>
              <w:marRight w:val="0"/>
              <w:marTop w:val="0"/>
              <w:marBottom w:val="0"/>
              <w:divBdr>
                <w:top w:val="none" w:sz="0" w:space="0" w:color="auto"/>
                <w:left w:val="none" w:sz="0" w:space="0" w:color="auto"/>
                <w:bottom w:val="none" w:sz="0" w:space="0" w:color="auto"/>
                <w:right w:val="none" w:sz="0" w:space="0" w:color="auto"/>
              </w:divBdr>
              <w:divsChild>
                <w:div w:id="1543860595">
                  <w:marLeft w:val="0"/>
                  <w:marRight w:val="0"/>
                  <w:marTop w:val="413"/>
                  <w:marBottom w:val="413"/>
                  <w:divBdr>
                    <w:top w:val="none" w:sz="0" w:space="0" w:color="auto"/>
                    <w:left w:val="none" w:sz="0" w:space="0" w:color="auto"/>
                    <w:bottom w:val="none" w:sz="0" w:space="0" w:color="auto"/>
                    <w:right w:val="none" w:sz="0" w:space="0" w:color="auto"/>
                  </w:divBdr>
                </w:div>
              </w:divsChild>
            </w:div>
            <w:div w:id="385837332">
              <w:marLeft w:val="0"/>
              <w:marRight w:val="0"/>
              <w:marTop w:val="0"/>
              <w:marBottom w:val="0"/>
              <w:divBdr>
                <w:top w:val="none" w:sz="0" w:space="0" w:color="auto"/>
                <w:left w:val="none" w:sz="0" w:space="0" w:color="auto"/>
                <w:bottom w:val="none" w:sz="0" w:space="0" w:color="auto"/>
                <w:right w:val="none" w:sz="0" w:space="0" w:color="auto"/>
              </w:divBdr>
            </w:div>
          </w:divsChild>
        </w:div>
        <w:div w:id="1905529905">
          <w:marLeft w:val="0"/>
          <w:marRight w:val="0"/>
          <w:marTop w:val="0"/>
          <w:marBottom w:val="0"/>
          <w:divBdr>
            <w:top w:val="none" w:sz="0" w:space="0" w:color="auto"/>
            <w:left w:val="none" w:sz="0" w:space="0" w:color="auto"/>
            <w:bottom w:val="none" w:sz="0" w:space="0" w:color="auto"/>
            <w:right w:val="none" w:sz="0" w:space="0" w:color="auto"/>
          </w:divBdr>
          <w:divsChild>
            <w:div w:id="1024481705">
              <w:marLeft w:val="0"/>
              <w:marRight w:val="0"/>
              <w:marTop w:val="0"/>
              <w:marBottom w:val="0"/>
              <w:divBdr>
                <w:top w:val="none" w:sz="0" w:space="0" w:color="auto"/>
                <w:left w:val="none" w:sz="0" w:space="0" w:color="auto"/>
                <w:bottom w:val="none" w:sz="0" w:space="0" w:color="auto"/>
                <w:right w:val="none" w:sz="0" w:space="0" w:color="auto"/>
              </w:divBdr>
              <w:divsChild>
                <w:div w:id="2054845656">
                  <w:marLeft w:val="0"/>
                  <w:marRight w:val="0"/>
                  <w:marTop w:val="585"/>
                  <w:marBottom w:val="585"/>
                  <w:divBdr>
                    <w:top w:val="none" w:sz="0" w:space="0" w:color="auto"/>
                    <w:left w:val="none" w:sz="0" w:space="0" w:color="auto"/>
                    <w:bottom w:val="none" w:sz="0" w:space="0" w:color="auto"/>
                    <w:right w:val="none" w:sz="0" w:space="0" w:color="auto"/>
                  </w:divBdr>
                </w:div>
              </w:divsChild>
            </w:div>
            <w:div w:id="1324898099">
              <w:marLeft w:val="0"/>
              <w:marRight w:val="0"/>
              <w:marTop w:val="0"/>
              <w:marBottom w:val="0"/>
              <w:divBdr>
                <w:top w:val="none" w:sz="0" w:space="0" w:color="auto"/>
                <w:left w:val="none" w:sz="0" w:space="0" w:color="auto"/>
                <w:bottom w:val="none" w:sz="0" w:space="0" w:color="auto"/>
                <w:right w:val="none" w:sz="0" w:space="0" w:color="auto"/>
              </w:divBdr>
            </w:div>
          </w:divsChild>
        </w:div>
        <w:div w:id="1860510473">
          <w:marLeft w:val="0"/>
          <w:marRight w:val="0"/>
          <w:marTop w:val="0"/>
          <w:marBottom w:val="0"/>
          <w:divBdr>
            <w:top w:val="none" w:sz="0" w:space="0" w:color="auto"/>
            <w:left w:val="none" w:sz="0" w:space="0" w:color="auto"/>
            <w:bottom w:val="none" w:sz="0" w:space="0" w:color="auto"/>
            <w:right w:val="none" w:sz="0" w:space="0" w:color="auto"/>
          </w:divBdr>
          <w:divsChild>
            <w:div w:id="1235437877">
              <w:marLeft w:val="0"/>
              <w:marRight w:val="0"/>
              <w:marTop w:val="0"/>
              <w:marBottom w:val="0"/>
              <w:divBdr>
                <w:top w:val="none" w:sz="0" w:space="0" w:color="auto"/>
                <w:left w:val="none" w:sz="0" w:space="0" w:color="auto"/>
                <w:bottom w:val="none" w:sz="0" w:space="0" w:color="auto"/>
                <w:right w:val="none" w:sz="0" w:space="0" w:color="auto"/>
              </w:divBdr>
              <w:divsChild>
                <w:div w:id="957374826">
                  <w:marLeft w:val="0"/>
                  <w:marRight w:val="0"/>
                  <w:marTop w:val="270"/>
                  <w:marBottom w:val="270"/>
                  <w:divBdr>
                    <w:top w:val="none" w:sz="0" w:space="0" w:color="auto"/>
                    <w:left w:val="none" w:sz="0" w:space="0" w:color="auto"/>
                    <w:bottom w:val="none" w:sz="0" w:space="0" w:color="auto"/>
                    <w:right w:val="none" w:sz="0" w:space="0" w:color="auto"/>
                  </w:divBdr>
                </w:div>
              </w:divsChild>
            </w:div>
            <w:div w:id="257567113">
              <w:marLeft w:val="0"/>
              <w:marRight w:val="0"/>
              <w:marTop w:val="0"/>
              <w:marBottom w:val="0"/>
              <w:divBdr>
                <w:top w:val="none" w:sz="0" w:space="0" w:color="auto"/>
                <w:left w:val="none" w:sz="0" w:space="0" w:color="auto"/>
                <w:bottom w:val="none" w:sz="0" w:space="0" w:color="auto"/>
                <w:right w:val="none" w:sz="0" w:space="0" w:color="auto"/>
              </w:divBdr>
            </w:div>
          </w:divsChild>
        </w:div>
        <w:div w:id="1722635338">
          <w:marLeft w:val="0"/>
          <w:marRight w:val="0"/>
          <w:marTop w:val="0"/>
          <w:marBottom w:val="0"/>
          <w:divBdr>
            <w:top w:val="none" w:sz="0" w:space="0" w:color="auto"/>
            <w:left w:val="none" w:sz="0" w:space="0" w:color="auto"/>
            <w:bottom w:val="none" w:sz="0" w:space="0" w:color="auto"/>
            <w:right w:val="none" w:sz="0" w:space="0" w:color="auto"/>
          </w:divBdr>
          <w:divsChild>
            <w:div w:id="1797866034">
              <w:marLeft w:val="0"/>
              <w:marRight w:val="0"/>
              <w:marTop w:val="0"/>
              <w:marBottom w:val="0"/>
              <w:divBdr>
                <w:top w:val="none" w:sz="0" w:space="0" w:color="auto"/>
                <w:left w:val="none" w:sz="0" w:space="0" w:color="auto"/>
                <w:bottom w:val="none" w:sz="0" w:space="0" w:color="auto"/>
                <w:right w:val="none" w:sz="0" w:space="0" w:color="auto"/>
              </w:divBdr>
              <w:divsChild>
                <w:div w:id="822551907">
                  <w:marLeft w:val="0"/>
                  <w:marRight w:val="0"/>
                  <w:marTop w:val="413"/>
                  <w:marBottom w:val="413"/>
                  <w:divBdr>
                    <w:top w:val="none" w:sz="0" w:space="0" w:color="auto"/>
                    <w:left w:val="none" w:sz="0" w:space="0" w:color="auto"/>
                    <w:bottom w:val="none" w:sz="0" w:space="0" w:color="auto"/>
                    <w:right w:val="none" w:sz="0" w:space="0" w:color="auto"/>
                  </w:divBdr>
                </w:div>
              </w:divsChild>
            </w:div>
            <w:div w:id="143397989">
              <w:marLeft w:val="0"/>
              <w:marRight w:val="0"/>
              <w:marTop w:val="0"/>
              <w:marBottom w:val="0"/>
              <w:divBdr>
                <w:top w:val="none" w:sz="0" w:space="0" w:color="auto"/>
                <w:left w:val="none" w:sz="0" w:space="0" w:color="auto"/>
                <w:bottom w:val="none" w:sz="0" w:space="0" w:color="auto"/>
                <w:right w:val="none" w:sz="0" w:space="0" w:color="auto"/>
              </w:divBdr>
            </w:div>
          </w:divsChild>
        </w:div>
        <w:div w:id="279915021">
          <w:marLeft w:val="0"/>
          <w:marRight w:val="0"/>
          <w:marTop w:val="0"/>
          <w:marBottom w:val="0"/>
          <w:divBdr>
            <w:top w:val="none" w:sz="0" w:space="0" w:color="auto"/>
            <w:left w:val="none" w:sz="0" w:space="0" w:color="auto"/>
            <w:bottom w:val="none" w:sz="0" w:space="0" w:color="auto"/>
            <w:right w:val="none" w:sz="0" w:space="0" w:color="auto"/>
          </w:divBdr>
          <w:divsChild>
            <w:div w:id="148256288">
              <w:marLeft w:val="0"/>
              <w:marRight w:val="0"/>
              <w:marTop w:val="0"/>
              <w:marBottom w:val="0"/>
              <w:divBdr>
                <w:top w:val="none" w:sz="0" w:space="0" w:color="auto"/>
                <w:left w:val="none" w:sz="0" w:space="0" w:color="auto"/>
                <w:bottom w:val="none" w:sz="0" w:space="0" w:color="auto"/>
                <w:right w:val="none" w:sz="0" w:space="0" w:color="auto"/>
              </w:divBdr>
              <w:divsChild>
                <w:div w:id="1086682978">
                  <w:marLeft w:val="0"/>
                  <w:marRight w:val="0"/>
                  <w:marTop w:val="600"/>
                  <w:marBottom w:val="600"/>
                  <w:divBdr>
                    <w:top w:val="none" w:sz="0" w:space="0" w:color="auto"/>
                    <w:left w:val="none" w:sz="0" w:space="0" w:color="auto"/>
                    <w:bottom w:val="none" w:sz="0" w:space="0" w:color="auto"/>
                    <w:right w:val="none" w:sz="0" w:space="0" w:color="auto"/>
                  </w:divBdr>
                </w:div>
              </w:divsChild>
            </w:div>
            <w:div w:id="1937980394">
              <w:marLeft w:val="0"/>
              <w:marRight w:val="0"/>
              <w:marTop w:val="0"/>
              <w:marBottom w:val="0"/>
              <w:divBdr>
                <w:top w:val="none" w:sz="0" w:space="0" w:color="auto"/>
                <w:left w:val="none" w:sz="0" w:space="0" w:color="auto"/>
                <w:bottom w:val="none" w:sz="0" w:space="0" w:color="auto"/>
                <w:right w:val="none" w:sz="0" w:space="0" w:color="auto"/>
              </w:divBdr>
            </w:div>
          </w:divsChild>
        </w:div>
        <w:div w:id="373114648">
          <w:marLeft w:val="0"/>
          <w:marRight w:val="0"/>
          <w:marTop w:val="0"/>
          <w:marBottom w:val="0"/>
          <w:divBdr>
            <w:top w:val="none" w:sz="0" w:space="0" w:color="auto"/>
            <w:left w:val="none" w:sz="0" w:space="0" w:color="auto"/>
            <w:bottom w:val="none" w:sz="0" w:space="0" w:color="auto"/>
            <w:right w:val="none" w:sz="0" w:space="0" w:color="auto"/>
          </w:divBdr>
          <w:divsChild>
            <w:div w:id="1363215391">
              <w:marLeft w:val="0"/>
              <w:marRight w:val="0"/>
              <w:marTop w:val="0"/>
              <w:marBottom w:val="0"/>
              <w:divBdr>
                <w:top w:val="none" w:sz="0" w:space="0" w:color="auto"/>
                <w:left w:val="none" w:sz="0" w:space="0" w:color="auto"/>
                <w:bottom w:val="none" w:sz="0" w:space="0" w:color="auto"/>
                <w:right w:val="none" w:sz="0" w:space="0" w:color="auto"/>
              </w:divBdr>
              <w:divsChild>
                <w:div w:id="1249733381">
                  <w:marLeft w:val="0"/>
                  <w:marRight w:val="0"/>
                  <w:marTop w:val="323"/>
                  <w:marBottom w:val="323"/>
                  <w:divBdr>
                    <w:top w:val="none" w:sz="0" w:space="0" w:color="auto"/>
                    <w:left w:val="none" w:sz="0" w:space="0" w:color="auto"/>
                    <w:bottom w:val="none" w:sz="0" w:space="0" w:color="auto"/>
                    <w:right w:val="none" w:sz="0" w:space="0" w:color="auto"/>
                  </w:divBdr>
                </w:div>
              </w:divsChild>
            </w:div>
            <w:div w:id="889997971">
              <w:marLeft w:val="0"/>
              <w:marRight w:val="0"/>
              <w:marTop w:val="0"/>
              <w:marBottom w:val="0"/>
              <w:divBdr>
                <w:top w:val="none" w:sz="0" w:space="0" w:color="auto"/>
                <w:left w:val="none" w:sz="0" w:space="0" w:color="auto"/>
                <w:bottom w:val="none" w:sz="0" w:space="0" w:color="auto"/>
                <w:right w:val="none" w:sz="0" w:space="0" w:color="auto"/>
              </w:divBdr>
            </w:div>
          </w:divsChild>
        </w:div>
        <w:div w:id="1447582093">
          <w:marLeft w:val="0"/>
          <w:marRight w:val="0"/>
          <w:marTop w:val="0"/>
          <w:marBottom w:val="0"/>
          <w:divBdr>
            <w:top w:val="none" w:sz="0" w:space="0" w:color="auto"/>
            <w:left w:val="none" w:sz="0" w:space="0" w:color="auto"/>
            <w:bottom w:val="none" w:sz="0" w:space="0" w:color="auto"/>
            <w:right w:val="none" w:sz="0" w:space="0" w:color="auto"/>
          </w:divBdr>
          <w:divsChild>
            <w:div w:id="1960721032">
              <w:marLeft w:val="0"/>
              <w:marRight w:val="0"/>
              <w:marTop w:val="0"/>
              <w:marBottom w:val="0"/>
              <w:divBdr>
                <w:top w:val="none" w:sz="0" w:space="0" w:color="auto"/>
                <w:left w:val="none" w:sz="0" w:space="0" w:color="auto"/>
                <w:bottom w:val="none" w:sz="0" w:space="0" w:color="auto"/>
                <w:right w:val="none" w:sz="0" w:space="0" w:color="auto"/>
              </w:divBdr>
              <w:divsChild>
                <w:div w:id="195898828">
                  <w:marLeft w:val="0"/>
                  <w:marRight w:val="0"/>
                  <w:marTop w:val="315"/>
                  <w:marBottom w:val="315"/>
                  <w:divBdr>
                    <w:top w:val="none" w:sz="0" w:space="0" w:color="auto"/>
                    <w:left w:val="none" w:sz="0" w:space="0" w:color="auto"/>
                    <w:bottom w:val="none" w:sz="0" w:space="0" w:color="auto"/>
                    <w:right w:val="none" w:sz="0" w:space="0" w:color="auto"/>
                  </w:divBdr>
                </w:div>
              </w:divsChild>
            </w:div>
            <w:div w:id="404839749">
              <w:marLeft w:val="0"/>
              <w:marRight w:val="0"/>
              <w:marTop w:val="0"/>
              <w:marBottom w:val="0"/>
              <w:divBdr>
                <w:top w:val="none" w:sz="0" w:space="0" w:color="auto"/>
                <w:left w:val="none" w:sz="0" w:space="0" w:color="auto"/>
                <w:bottom w:val="none" w:sz="0" w:space="0" w:color="auto"/>
                <w:right w:val="none" w:sz="0" w:space="0" w:color="auto"/>
              </w:divBdr>
            </w:div>
          </w:divsChild>
        </w:div>
        <w:div w:id="396249813">
          <w:marLeft w:val="0"/>
          <w:marRight w:val="0"/>
          <w:marTop w:val="0"/>
          <w:marBottom w:val="0"/>
          <w:divBdr>
            <w:top w:val="none" w:sz="0" w:space="0" w:color="auto"/>
            <w:left w:val="none" w:sz="0" w:space="0" w:color="auto"/>
            <w:bottom w:val="none" w:sz="0" w:space="0" w:color="auto"/>
            <w:right w:val="none" w:sz="0" w:space="0" w:color="auto"/>
          </w:divBdr>
          <w:divsChild>
            <w:div w:id="594173895">
              <w:marLeft w:val="0"/>
              <w:marRight w:val="0"/>
              <w:marTop w:val="0"/>
              <w:marBottom w:val="0"/>
              <w:divBdr>
                <w:top w:val="none" w:sz="0" w:space="0" w:color="auto"/>
                <w:left w:val="none" w:sz="0" w:space="0" w:color="auto"/>
                <w:bottom w:val="none" w:sz="0" w:space="0" w:color="auto"/>
                <w:right w:val="none" w:sz="0" w:space="0" w:color="auto"/>
              </w:divBdr>
              <w:divsChild>
                <w:div w:id="351880097">
                  <w:marLeft w:val="0"/>
                  <w:marRight w:val="0"/>
                  <w:marTop w:val="225"/>
                  <w:marBottom w:val="225"/>
                  <w:divBdr>
                    <w:top w:val="none" w:sz="0" w:space="0" w:color="auto"/>
                    <w:left w:val="none" w:sz="0" w:space="0" w:color="auto"/>
                    <w:bottom w:val="none" w:sz="0" w:space="0" w:color="auto"/>
                    <w:right w:val="none" w:sz="0" w:space="0" w:color="auto"/>
                  </w:divBdr>
                </w:div>
              </w:divsChild>
            </w:div>
            <w:div w:id="2122022237">
              <w:marLeft w:val="0"/>
              <w:marRight w:val="0"/>
              <w:marTop w:val="0"/>
              <w:marBottom w:val="0"/>
              <w:divBdr>
                <w:top w:val="none" w:sz="0" w:space="0" w:color="auto"/>
                <w:left w:val="none" w:sz="0" w:space="0" w:color="auto"/>
                <w:bottom w:val="none" w:sz="0" w:space="0" w:color="auto"/>
                <w:right w:val="none" w:sz="0" w:space="0" w:color="auto"/>
              </w:divBdr>
            </w:div>
          </w:divsChild>
        </w:div>
        <w:div w:id="649092120">
          <w:marLeft w:val="0"/>
          <w:marRight w:val="0"/>
          <w:marTop w:val="0"/>
          <w:marBottom w:val="0"/>
          <w:divBdr>
            <w:top w:val="none" w:sz="0" w:space="0" w:color="auto"/>
            <w:left w:val="none" w:sz="0" w:space="0" w:color="auto"/>
            <w:bottom w:val="none" w:sz="0" w:space="0" w:color="auto"/>
            <w:right w:val="none" w:sz="0" w:space="0" w:color="auto"/>
          </w:divBdr>
          <w:divsChild>
            <w:div w:id="1984962236">
              <w:marLeft w:val="0"/>
              <w:marRight w:val="0"/>
              <w:marTop w:val="0"/>
              <w:marBottom w:val="0"/>
              <w:divBdr>
                <w:top w:val="none" w:sz="0" w:space="0" w:color="auto"/>
                <w:left w:val="none" w:sz="0" w:space="0" w:color="auto"/>
                <w:bottom w:val="none" w:sz="0" w:space="0" w:color="auto"/>
                <w:right w:val="none" w:sz="0" w:space="0" w:color="auto"/>
              </w:divBdr>
              <w:divsChild>
                <w:div w:id="1538815668">
                  <w:marLeft w:val="0"/>
                  <w:marRight w:val="0"/>
                  <w:marTop w:val="600"/>
                  <w:marBottom w:val="600"/>
                  <w:divBdr>
                    <w:top w:val="none" w:sz="0" w:space="0" w:color="auto"/>
                    <w:left w:val="none" w:sz="0" w:space="0" w:color="auto"/>
                    <w:bottom w:val="none" w:sz="0" w:space="0" w:color="auto"/>
                    <w:right w:val="none" w:sz="0" w:space="0" w:color="auto"/>
                  </w:divBdr>
                </w:div>
              </w:divsChild>
            </w:div>
            <w:div w:id="808521069">
              <w:marLeft w:val="0"/>
              <w:marRight w:val="0"/>
              <w:marTop w:val="0"/>
              <w:marBottom w:val="0"/>
              <w:divBdr>
                <w:top w:val="none" w:sz="0" w:space="0" w:color="auto"/>
                <w:left w:val="none" w:sz="0" w:space="0" w:color="auto"/>
                <w:bottom w:val="none" w:sz="0" w:space="0" w:color="auto"/>
                <w:right w:val="none" w:sz="0" w:space="0" w:color="auto"/>
              </w:divBdr>
            </w:div>
          </w:divsChild>
        </w:div>
        <w:div w:id="235676058">
          <w:marLeft w:val="0"/>
          <w:marRight w:val="0"/>
          <w:marTop w:val="0"/>
          <w:marBottom w:val="0"/>
          <w:divBdr>
            <w:top w:val="none" w:sz="0" w:space="0" w:color="auto"/>
            <w:left w:val="none" w:sz="0" w:space="0" w:color="auto"/>
            <w:bottom w:val="none" w:sz="0" w:space="0" w:color="auto"/>
            <w:right w:val="none" w:sz="0" w:space="0" w:color="auto"/>
          </w:divBdr>
          <w:divsChild>
            <w:div w:id="1774789532">
              <w:marLeft w:val="0"/>
              <w:marRight w:val="0"/>
              <w:marTop w:val="0"/>
              <w:marBottom w:val="0"/>
              <w:divBdr>
                <w:top w:val="none" w:sz="0" w:space="0" w:color="auto"/>
                <w:left w:val="none" w:sz="0" w:space="0" w:color="auto"/>
                <w:bottom w:val="none" w:sz="0" w:space="0" w:color="auto"/>
                <w:right w:val="none" w:sz="0" w:space="0" w:color="auto"/>
              </w:divBdr>
              <w:divsChild>
                <w:div w:id="891888822">
                  <w:marLeft w:val="0"/>
                  <w:marRight w:val="0"/>
                  <w:marTop w:val="915"/>
                  <w:marBottom w:val="915"/>
                  <w:divBdr>
                    <w:top w:val="none" w:sz="0" w:space="0" w:color="auto"/>
                    <w:left w:val="none" w:sz="0" w:space="0" w:color="auto"/>
                    <w:bottom w:val="none" w:sz="0" w:space="0" w:color="auto"/>
                    <w:right w:val="none" w:sz="0" w:space="0" w:color="auto"/>
                  </w:divBdr>
                </w:div>
              </w:divsChild>
            </w:div>
            <w:div w:id="902178345">
              <w:marLeft w:val="0"/>
              <w:marRight w:val="0"/>
              <w:marTop w:val="0"/>
              <w:marBottom w:val="0"/>
              <w:divBdr>
                <w:top w:val="none" w:sz="0" w:space="0" w:color="auto"/>
                <w:left w:val="none" w:sz="0" w:space="0" w:color="auto"/>
                <w:bottom w:val="none" w:sz="0" w:space="0" w:color="auto"/>
                <w:right w:val="none" w:sz="0" w:space="0" w:color="auto"/>
              </w:divBdr>
            </w:div>
          </w:divsChild>
        </w:div>
        <w:div w:id="1964538729">
          <w:marLeft w:val="0"/>
          <w:marRight w:val="0"/>
          <w:marTop w:val="0"/>
          <w:marBottom w:val="0"/>
          <w:divBdr>
            <w:top w:val="none" w:sz="0" w:space="0" w:color="auto"/>
            <w:left w:val="none" w:sz="0" w:space="0" w:color="auto"/>
            <w:bottom w:val="none" w:sz="0" w:space="0" w:color="auto"/>
            <w:right w:val="none" w:sz="0" w:space="0" w:color="auto"/>
          </w:divBdr>
          <w:divsChild>
            <w:div w:id="1148983511">
              <w:marLeft w:val="0"/>
              <w:marRight w:val="0"/>
              <w:marTop w:val="0"/>
              <w:marBottom w:val="0"/>
              <w:divBdr>
                <w:top w:val="none" w:sz="0" w:space="0" w:color="auto"/>
                <w:left w:val="none" w:sz="0" w:space="0" w:color="auto"/>
                <w:bottom w:val="none" w:sz="0" w:space="0" w:color="auto"/>
                <w:right w:val="none" w:sz="0" w:space="0" w:color="auto"/>
              </w:divBdr>
              <w:divsChild>
                <w:div w:id="4862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4952">
          <w:marLeft w:val="0"/>
          <w:marRight w:val="0"/>
          <w:marTop w:val="0"/>
          <w:marBottom w:val="0"/>
          <w:divBdr>
            <w:top w:val="none" w:sz="0" w:space="0" w:color="auto"/>
            <w:left w:val="none" w:sz="0" w:space="0" w:color="auto"/>
            <w:bottom w:val="none" w:sz="0" w:space="0" w:color="auto"/>
            <w:right w:val="none" w:sz="0" w:space="0" w:color="auto"/>
          </w:divBdr>
          <w:divsChild>
            <w:div w:id="1098451653">
              <w:marLeft w:val="0"/>
              <w:marRight w:val="0"/>
              <w:marTop w:val="0"/>
              <w:marBottom w:val="0"/>
              <w:divBdr>
                <w:top w:val="none" w:sz="0" w:space="0" w:color="auto"/>
                <w:left w:val="none" w:sz="0" w:space="0" w:color="auto"/>
                <w:bottom w:val="none" w:sz="0" w:space="0" w:color="auto"/>
                <w:right w:val="none" w:sz="0" w:space="0" w:color="auto"/>
              </w:divBdr>
              <w:divsChild>
                <w:div w:id="4940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ntadeandalucia.es/educacion/cga/mediawiki/index.php/Archivo:Instalacionpdi.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juntadeandalucia.es/educacion/cga/mediawiki/index.php/Archivo:Barradeherramientas.jpg" TargetMode="External"/><Relationship Id="rId3" Type="http://schemas.openxmlformats.org/officeDocument/2006/relationships/settings" Target="settings.xml"/><Relationship Id="rId21" Type="http://schemas.openxmlformats.org/officeDocument/2006/relationships/hyperlink" Target="http://www.juntadeandalucia.es/educacion/cga/mediawiki/index.php/Archivo:Iconosmart.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www.juntadeandalucia.es/educacion/cga/mediawiki/index.php/Archivo:Smartnotebook.jpg" TargetMode="External"/><Relationship Id="rId50" Type="http://schemas.openxmlformats.org/officeDocument/2006/relationships/theme" Target="theme/theme1.xml"/><Relationship Id="rId7" Type="http://schemas.openxmlformats.org/officeDocument/2006/relationships/hyperlink" Target="http://www.juntadeandalucia.es/educacion/cga/mediawiki/index.php/Archivo:Promethean2.jpg" TargetMode="External"/><Relationship Id="rId12" Type="http://schemas.openxmlformats.org/officeDocument/2006/relationships/image" Target="media/image4.jpeg"/><Relationship Id="rId17" Type="http://schemas.openxmlformats.org/officeDocument/2006/relationships/hyperlink" Target="http://www.juntadeandalucia.es/educacion/cga/mediawiki/index.php/Archivo:Noconexion.jpg" TargetMode="External"/><Relationship Id="rId25" Type="http://schemas.openxmlformats.org/officeDocument/2006/relationships/hyperlink" Target="http://www.juntadeandalucia.es/educacion/cga/mediawiki/index.php/Archivo:Calibrarpromethean.jpg" TargetMode="External"/><Relationship Id="rId33" Type="http://schemas.openxmlformats.org/officeDocument/2006/relationships/hyperlink" Target="http://www.juntadeandalucia.es/educacion/cga/mediawiki/index.php/Archivo:Herramientasflotantes.jpg" TargetMode="External"/><Relationship Id="rId38" Type="http://schemas.openxmlformats.org/officeDocument/2006/relationships/image" Target="media/image17.jpeg"/><Relationship Id="rId46"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juntadeandalucia.es/educacion/cga/mediawiki/index.php/Archivo:OrientarSmart.jpg" TargetMode="External"/><Relationship Id="rId41" Type="http://schemas.openxmlformats.org/officeDocument/2006/relationships/hyperlink" Target="http://www.juntadeandalucia.es/educacion/cga/mediawiki/index.php/Archivo:Dibujosherramientas.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juntadeandalucia.es/educacion/cga/mediawiki/index.php/Archivo:Menuinstalacion.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juntadeandalucia.es/educacion/cga/mediawiki/index.php/Archivo:Mostrarherramientas.jpg" TargetMode="External"/><Relationship Id="rId40" Type="http://schemas.openxmlformats.org/officeDocument/2006/relationships/image" Target="media/image18.jpeg"/><Relationship Id="rId45" Type="http://schemas.openxmlformats.org/officeDocument/2006/relationships/hyperlink" Target="http://www.juntadeandalucia.es/educacion/cga/mediawiki/index.php/Archivo:Activeinspire.jpg" TargetMode="External"/><Relationship Id="rId5" Type="http://schemas.openxmlformats.org/officeDocument/2006/relationships/hyperlink" Target="http://www.juntadeandalucia.es/educacion/cga/mediawiki/index.php/Archivo:Smartboard.jpg" TargetMode="External"/><Relationship Id="rId15" Type="http://schemas.openxmlformats.org/officeDocument/2006/relationships/hyperlink" Target="http://www.juntadeandalucia.es/educacion/cga/mediawiki/index.php/Archivo:Instalacion2.jpg" TargetMode="External"/><Relationship Id="rId23" Type="http://schemas.openxmlformats.org/officeDocument/2006/relationships/hyperlink" Target="http://www.juntadeandalucia.es/educacion/cga/mediawiki/index.php/Archivo:Calibrar.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juntadeandalucia.es/educacion/cga/mediawiki/index.php/Archivo:Iconopromethean.jpg" TargetMode="External"/><Relationship Id="rId31" Type="http://schemas.openxmlformats.org/officeDocument/2006/relationships/hyperlink" Target="http://www.juntadeandalucia.es/educacion/cga/mediawiki/index.php/Archivo:PruebaSmart.jpg" TargetMode="External"/><Relationship Id="rId44"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www.juntadeandalucia.es/educacion/cga/mediawiki/index.php/Archivo:Lapicespromethean.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juntadeandalucia.es/educacion/cga/mediawiki/index.php/Archivo:Advproyector.jpg" TargetMode="External"/><Relationship Id="rId30" Type="http://schemas.openxmlformats.org/officeDocument/2006/relationships/image" Target="media/image13.jpeg"/><Relationship Id="rId35" Type="http://schemas.openxmlformats.org/officeDocument/2006/relationships/hyperlink" Target="http://www.juntadeandalucia.es/educacion/cga/mediawiki/index.php/Archivo:Ocultarherramientas.jpg" TargetMode="External"/><Relationship Id="rId43" Type="http://schemas.openxmlformats.org/officeDocument/2006/relationships/hyperlink" Target="http://www.juntadeandalucia.es/educacion/cga/mediawiki/index.php/Archivo:Personalizarherramientas.jpg" TargetMode="External"/><Relationship Id="rId48" Type="http://schemas.openxmlformats.org/officeDocument/2006/relationships/image" Target="media/image22.jpeg"/><Relationship Id="rId8"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1757</Words>
  <Characters>9666</Characters>
  <Application>Microsoft Office Word</Application>
  <DocSecurity>0</DocSecurity>
  <Lines>80</Lines>
  <Paragraphs>22</Paragraphs>
  <ScaleCrop>false</ScaleCrop>
  <Company>Hewlett-Packard</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Romero Macias</dc:creator>
  <cp:keywords/>
  <dc:description/>
  <cp:lastModifiedBy>Francisco Romero Macias</cp:lastModifiedBy>
  <cp:revision>1</cp:revision>
  <dcterms:created xsi:type="dcterms:W3CDTF">2016-11-27T08:56:00Z</dcterms:created>
  <dcterms:modified xsi:type="dcterms:W3CDTF">2016-11-27T08:57:00Z</dcterms:modified>
</cp:coreProperties>
</file>