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4595"/>
        <w:gridCol w:w="4125"/>
      </w:tblGrid>
      <w:tr w:rsidR="00BE7CED" w:rsidTr="0031263F">
        <w:trPr>
          <w:trHeight w:val="555"/>
        </w:trPr>
        <w:tc>
          <w:tcPr>
            <w:tcW w:w="0" w:type="auto"/>
            <w:gridSpan w:val="2"/>
          </w:tcPr>
          <w:p w:rsidR="00BE7CED" w:rsidRDefault="00BE7CED" w:rsidP="0031263F">
            <w:r w:rsidRPr="00BE7CED">
              <w:t>CUESTIONES PARA LA REFLEXIÓN DEL CLAUSTRO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>¿Qué nivel de competencia en comunicación lingüística tiene el alumnado según la evaluación externa?</w:t>
            </w:r>
          </w:p>
        </w:tc>
        <w:tc>
          <w:tcPr>
            <w:tcW w:w="0" w:type="auto"/>
          </w:tcPr>
          <w:p w:rsidR="00BE7CED" w:rsidRDefault="00BE7CED" w:rsidP="0031263F">
            <w:r>
              <w:t>La puntuación que obtuvo nuestro centro en la pasada Prueba ESCALA, se encuentra por encima de la media andaluza en la prueba de comunicación lingüística (540’48).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>¿Cómo son los resultado de la evaluación inicial en lengua castellana, inglés, francés?</w:t>
            </w:r>
          </w:p>
        </w:tc>
        <w:tc>
          <w:tcPr>
            <w:tcW w:w="0" w:type="auto"/>
          </w:tcPr>
          <w:p w:rsidR="00BE7CED" w:rsidRDefault="00BE7CED" w:rsidP="0031263F">
            <w:r>
              <w:t>Son bastantes mejorables, pero hay que hacer un breve inciso en el área de francés; al no haber unos conocimientos previos, los alumnos realizaron unos estudios de investigación sobre el país y su cultura.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>¿Cómo son los resultados de las pruebas de evaluación formativa del centro en lengua castellana, inglés y francés?</w:t>
            </w:r>
          </w:p>
        </w:tc>
        <w:tc>
          <w:tcPr>
            <w:tcW w:w="0" w:type="auto"/>
          </w:tcPr>
          <w:p w:rsidR="00BE7CED" w:rsidRDefault="00BE7CED" w:rsidP="0031263F">
            <w:r>
              <w:t>Partiendo de que se realiza una evaluación continua, cada uno obtiene mejores y peores resultados.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>¿Cómo son los resultados de las pruebas de evaluación final del centro en lengua castellana, inglés y francés?</w:t>
            </w:r>
          </w:p>
        </w:tc>
        <w:tc>
          <w:tcPr>
            <w:tcW w:w="0" w:type="auto"/>
          </w:tcPr>
          <w:p w:rsidR="00BE7CED" w:rsidRDefault="00BE7CED" w:rsidP="0031263F">
            <w:r>
              <w:t>Mejorables; pero tenemos que añadir que se obtuvo una tendencia positiva con respecto a la obtención de los mismos.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>¿Se consensuan los objetivos y los contenidos dela diferentes programaciones de forma integrada entre las distintas lenguas?</w:t>
            </w:r>
          </w:p>
        </w:tc>
        <w:tc>
          <w:tcPr>
            <w:tcW w:w="0" w:type="auto"/>
          </w:tcPr>
          <w:p w:rsidR="00BE7CED" w:rsidRDefault="00BE7CED" w:rsidP="0031263F">
            <w:r>
              <w:t>Se consensuan parcialmente e intentamos coordinarnos, al menos, en la forma de programar.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>¿Qué metodología se usa en la enseñanza de las distintas lenguas</w:t>
            </w:r>
            <w:proofErr w:type="gramStart"/>
            <w:r w:rsidRPr="00BE7CED">
              <w:t>?¿</w:t>
            </w:r>
            <w:proofErr w:type="gramEnd"/>
            <w:r w:rsidRPr="00BE7CED">
              <w:t>Está consensuada?¿Se considera la adecuad?</w:t>
            </w:r>
          </w:p>
        </w:tc>
        <w:tc>
          <w:tcPr>
            <w:tcW w:w="0" w:type="auto"/>
          </w:tcPr>
          <w:p w:rsidR="00BE7CED" w:rsidRDefault="00902419" w:rsidP="0031263F">
            <w:r>
              <w:t>Utilizamos el método en si (el libro), lecturas comprensivas,… y sí, se considera la adecuada.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>¿Qué materiales se utilizan en la enseñanza de las distintas lenguas? ¿Son de uso común</w:t>
            </w:r>
            <w:proofErr w:type="gramStart"/>
            <w:r w:rsidRPr="00BE7CED">
              <w:t>?¿</w:t>
            </w:r>
            <w:proofErr w:type="gramEnd"/>
            <w:r w:rsidRPr="00BE7CED">
              <w:t>Se consideran los adecuados?</w:t>
            </w:r>
          </w:p>
        </w:tc>
        <w:tc>
          <w:tcPr>
            <w:tcW w:w="0" w:type="auto"/>
          </w:tcPr>
          <w:p w:rsidR="00BE7CED" w:rsidRDefault="00902419" w:rsidP="0031263F">
            <w:r>
              <w:t xml:space="preserve">Diccionarios, tarjetas con imágenes, audios, </w:t>
            </w:r>
            <w:proofErr w:type="spellStart"/>
            <w:r>
              <w:t>DVD’s</w:t>
            </w:r>
            <w:proofErr w:type="spellEnd"/>
            <w:r>
              <w:t>, etc. Sí, se consideran los adecuados.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 xml:space="preserve">¿Estas metodologías nos </w:t>
            </w:r>
            <w:proofErr w:type="gramStart"/>
            <w:r w:rsidRPr="00BE7CED">
              <w:t>sirve</w:t>
            </w:r>
            <w:proofErr w:type="gramEnd"/>
            <w:r w:rsidRPr="00BE7CED">
              <w:t xml:space="preserve"> para conseguir los objetivos previstos?</w:t>
            </w:r>
          </w:p>
        </w:tc>
        <w:tc>
          <w:tcPr>
            <w:tcW w:w="0" w:type="auto"/>
          </w:tcPr>
          <w:p w:rsidR="00BE7CED" w:rsidRDefault="00902419" w:rsidP="0031263F">
            <w:r>
              <w:t>Sí.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>¿Habría que modificar algo?</w:t>
            </w:r>
          </w:p>
        </w:tc>
        <w:tc>
          <w:tcPr>
            <w:tcW w:w="0" w:type="auto"/>
          </w:tcPr>
          <w:p w:rsidR="00BE7CED" w:rsidRDefault="00902419" w:rsidP="0031263F">
            <w:r>
              <w:t>Siempre se puede mejorar, sobretodo en expresión oral y escrita.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>¿Cómo se evalúa el nivel de desempeño del alumnado en cada una de las lenguas?</w:t>
            </w:r>
          </w:p>
        </w:tc>
        <w:tc>
          <w:tcPr>
            <w:tcW w:w="0" w:type="auto"/>
          </w:tcPr>
          <w:p w:rsidR="00BE7CED" w:rsidRDefault="00902419" w:rsidP="0031263F">
            <w:r>
              <w:t>Por competencias y ponderaciones.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>¿Qué instrumentos de evaluación se usan para ello?</w:t>
            </w:r>
          </w:p>
        </w:tc>
        <w:tc>
          <w:tcPr>
            <w:tcW w:w="0" w:type="auto"/>
          </w:tcPr>
          <w:p w:rsidR="00BE7CED" w:rsidRDefault="00902419" w:rsidP="0031263F">
            <w:r>
              <w:t>Ponderaciones (%) e indicadores de aprendizaje.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>¿Es conocedor el alumnado del nivel de logro que se le pide?</w:t>
            </w:r>
          </w:p>
        </w:tc>
        <w:tc>
          <w:tcPr>
            <w:tcW w:w="0" w:type="auto"/>
          </w:tcPr>
          <w:p w:rsidR="00BE7CED" w:rsidRDefault="00902419" w:rsidP="0031263F">
            <w:r>
              <w:t>Sí.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>¿Quiénes intervienen en la evaluación? El profesorado, el alumnado…</w:t>
            </w:r>
          </w:p>
        </w:tc>
        <w:tc>
          <w:tcPr>
            <w:tcW w:w="0" w:type="auto"/>
          </w:tcPr>
          <w:p w:rsidR="00BE7CED" w:rsidRDefault="00902419" w:rsidP="0031263F">
            <w:r>
              <w:t>El Equipo Docente de cada curso.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>
              <w:t>¿Se evalúan todas las destrezas lingüísticas: lectura, escritura, comprensión oral, expresión oral,</w:t>
            </w:r>
          </w:p>
          <w:p w:rsidR="00BE7CED" w:rsidRDefault="00BE7CED" w:rsidP="0031263F">
            <w:proofErr w:type="gramStart"/>
            <w:r>
              <w:t>interacción</w:t>
            </w:r>
            <w:proofErr w:type="gramEnd"/>
            <w:r>
              <w:t>…?</w:t>
            </w:r>
          </w:p>
        </w:tc>
        <w:tc>
          <w:tcPr>
            <w:tcW w:w="0" w:type="auto"/>
          </w:tcPr>
          <w:p w:rsidR="00BE7CED" w:rsidRDefault="00902419" w:rsidP="0031263F">
            <w:r>
              <w:t>Sí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>¿Se utilizan criterios de evaluación consensuados</w:t>
            </w:r>
            <w:proofErr w:type="gramStart"/>
            <w:r w:rsidRPr="00BE7CED">
              <w:t>?¿</w:t>
            </w:r>
            <w:proofErr w:type="gramEnd"/>
            <w:r w:rsidRPr="00BE7CED">
              <w:t>Se consideran necesarios y conveniente?</w:t>
            </w:r>
          </w:p>
        </w:tc>
        <w:tc>
          <w:tcPr>
            <w:tcW w:w="0" w:type="auto"/>
          </w:tcPr>
          <w:p w:rsidR="00BE7CED" w:rsidRDefault="00902419" w:rsidP="0031263F">
            <w:r>
              <w:t>Sí.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>¿Se atiende a la diversidad en el proceso de enseñanza aprendizaje del alumnado?</w:t>
            </w:r>
          </w:p>
        </w:tc>
        <w:tc>
          <w:tcPr>
            <w:tcW w:w="0" w:type="auto"/>
          </w:tcPr>
          <w:p w:rsidR="00BE7CED" w:rsidRDefault="00902419" w:rsidP="0031263F">
            <w:r>
              <w:t>Sí.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>¿Qué medidas específicas de atención a la diversidad se articulan en tu centro? (evaluación e información, intervención en relación en alteraciones del lenguaje oral y escrito, uso de sistemas alternativos de la comunicación,….</w:t>
            </w:r>
          </w:p>
        </w:tc>
        <w:tc>
          <w:tcPr>
            <w:tcW w:w="0" w:type="auto"/>
          </w:tcPr>
          <w:p w:rsidR="00BE7CED" w:rsidRDefault="00902419" w:rsidP="0031263F">
            <w:r>
              <w:t>Añadir a las mencionadas:</w:t>
            </w:r>
          </w:p>
          <w:p w:rsidR="00902419" w:rsidRDefault="00902419" w:rsidP="0031263F">
            <w:r>
              <w:t>-Identificación y detección de las necesidades e. e. (según protocolo).</w:t>
            </w:r>
          </w:p>
          <w:p w:rsidR="00902419" w:rsidRDefault="00902419" w:rsidP="0031263F">
            <w:r>
              <w:t>-Aplicación de las medidas ordinarias en clase, si se considera necesario.</w:t>
            </w:r>
          </w:p>
          <w:p w:rsidR="00902419" w:rsidRDefault="00902419" w:rsidP="0031263F">
            <w:r>
              <w:t>-ACI (significativa y no significativa).</w:t>
            </w:r>
          </w:p>
          <w:p w:rsidR="00902419" w:rsidRDefault="00902419" w:rsidP="0031263F">
            <w:r>
              <w:lastRenderedPageBreak/>
              <w:t>-Refuerzos.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lastRenderedPageBreak/>
              <w:t>¿En el centro existen actuaciones para la mejora de la competencia en comunicación lingüística vinculadas con la familia? ¿Cuáles?</w:t>
            </w:r>
          </w:p>
        </w:tc>
        <w:tc>
          <w:tcPr>
            <w:tcW w:w="0" w:type="auto"/>
          </w:tcPr>
          <w:p w:rsidR="00BE7CED" w:rsidRDefault="00902419" w:rsidP="0031263F">
            <w:r>
              <w:t>Compromisos, libro viajero, biblioteca de aula (en primaria).</w:t>
            </w:r>
          </w:p>
        </w:tc>
      </w:tr>
      <w:tr w:rsidR="00BE7CED" w:rsidTr="0031263F">
        <w:tc>
          <w:tcPr>
            <w:tcW w:w="0" w:type="auto"/>
          </w:tcPr>
          <w:p w:rsidR="00BE7CED" w:rsidRDefault="00BE7CED" w:rsidP="0031263F">
            <w:r w:rsidRPr="00BE7CED">
              <w:t>¿En el centro existen actuaciones para la mejora de la competencia en comunicación lingüística vinculadas con la comunidad y el entorno? ¿Cuáles?</w:t>
            </w:r>
          </w:p>
        </w:tc>
        <w:tc>
          <w:tcPr>
            <w:tcW w:w="0" w:type="auto"/>
          </w:tcPr>
          <w:p w:rsidR="00BE7CED" w:rsidRDefault="00902419" w:rsidP="0031263F">
            <w:r>
              <w:t>Sí; concursos litearrios.</w:t>
            </w:r>
          </w:p>
        </w:tc>
      </w:tr>
    </w:tbl>
    <w:p w:rsidR="00E645E1" w:rsidRDefault="00E645E1" w:rsidP="0031263F">
      <w:pPr>
        <w:pStyle w:val="Default"/>
      </w:pPr>
      <w:bookmarkStart w:id="0" w:name="_GoBack"/>
      <w:bookmarkEnd w:id="0"/>
    </w:p>
    <w:sectPr w:rsidR="00E645E1" w:rsidSect="00BE7CED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ED"/>
    <w:rsid w:val="0031263F"/>
    <w:rsid w:val="00902419"/>
    <w:rsid w:val="00BE7CED"/>
    <w:rsid w:val="00E6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7CED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7CED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3</cp:revision>
  <dcterms:created xsi:type="dcterms:W3CDTF">2017-03-28T13:08:00Z</dcterms:created>
  <dcterms:modified xsi:type="dcterms:W3CDTF">2017-03-28T13:28:00Z</dcterms:modified>
</cp:coreProperties>
</file>