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F" w:rsidRDefault="00F746CF">
      <w:pPr>
        <w:rPr>
          <w:rFonts w:ascii="Times New Roman" w:hAnsi="Times New Roman" w:cs="Times New Roman"/>
          <w:b/>
          <w:sz w:val="32"/>
          <w:szCs w:val="32"/>
        </w:rPr>
      </w:pPr>
    </w:p>
    <w:p w:rsidR="00DF0DD9" w:rsidRPr="00F746CF" w:rsidRDefault="00F746CF" w:rsidP="00F746C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6CF">
        <w:rPr>
          <w:rFonts w:ascii="Times New Roman" w:hAnsi="Times New Roman" w:cs="Times New Roman"/>
          <w:b/>
          <w:sz w:val="40"/>
          <w:szCs w:val="40"/>
        </w:rPr>
        <w:t xml:space="preserve">ESTRATEGIAS PARA LA </w:t>
      </w:r>
      <w:r w:rsidR="00C62E51" w:rsidRPr="00F746CF">
        <w:rPr>
          <w:rFonts w:ascii="Times New Roman" w:hAnsi="Times New Roman" w:cs="Times New Roman"/>
          <w:b/>
          <w:sz w:val="40"/>
          <w:szCs w:val="40"/>
        </w:rPr>
        <w:t xml:space="preserve">RESOLUCIÓN DE </w:t>
      </w:r>
      <w:r w:rsidRPr="00F746CF">
        <w:rPr>
          <w:rFonts w:ascii="Times New Roman" w:hAnsi="Times New Roman" w:cs="Times New Roman"/>
          <w:b/>
          <w:sz w:val="40"/>
          <w:szCs w:val="40"/>
        </w:rPr>
        <w:t>P</w:t>
      </w:r>
      <w:r w:rsidR="00C62E51" w:rsidRPr="00F746CF">
        <w:rPr>
          <w:rFonts w:ascii="Times New Roman" w:hAnsi="Times New Roman" w:cs="Times New Roman"/>
          <w:b/>
          <w:sz w:val="40"/>
          <w:szCs w:val="40"/>
        </w:rPr>
        <w:t>ROBLEMAS</w:t>
      </w:r>
      <w:r w:rsidRPr="00F746CF">
        <w:rPr>
          <w:rFonts w:ascii="Times New Roman" w:hAnsi="Times New Roman" w:cs="Times New Roman"/>
          <w:b/>
          <w:sz w:val="40"/>
          <w:szCs w:val="40"/>
        </w:rPr>
        <w:t xml:space="preserve"> MATEMÁTICOS</w:t>
      </w:r>
      <w:r w:rsidR="00C62E51" w:rsidRPr="00F746CF">
        <w:rPr>
          <w:rFonts w:ascii="Times New Roman" w:hAnsi="Times New Roman" w:cs="Times New Roman"/>
          <w:b/>
          <w:sz w:val="40"/>
          <w:szCs w:val="40"/>
        </w:rPr>
        <w:t>.</w:t>
      </w:r>
    </w:p>
    <w:p w:rsidR="00F746CF" w:rsidRDefault="00F746CF" w:rsidP="0071439C">
      <w:pPr>
        <w:autoSpaceDE w:val="0"/>
        <w:autoSpaceDN w:val="0"/>
        <w:adjustRightInd w:val="0"/>
        <w:spacing w:after="0" w:line="240" w:lineRule="auto"/>
        <w:jc w:val="both"/>
        <w:rPr>
          <w:rFonts w:ascii="JLJOJH+TimesNewRoman,Bold" w:hAnsi="JLJOJH+TimesNewRoman,Bold" w:cs="JLJOJH+TimesNewRoman,Bold"/>
          <w:bCs/>
          <w:i/>
          <w:color w:val="000000"/>
          <w:sz w:val="30"/>
          <w:szCs w:val="30"/>
        </w:rPr>
      </w:pPr>
    </w:p>
    <w:p w:rsidR="0071439C" w:rsidRPr="001D64D0" w:rsidRDefault="00F746CF" w:rsidP="001D64D0">
      <w:pPr>
        <w:autoSpaceDE w:val="0"/>
        <w:autoSpaceDN w:val="0"/>
        <w:adjustRightInd w:val="0"/>
        <w:spacing w:after="0" w:line="360" w:lineRule="auto"/>
        <w:jc w:val="center"/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</w:pPr>
      <w:r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>D</w:t>
      </w:r>
      <w:r w:rsidR="0071439C"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 xml:space="preserve">ificultades </w:t>
      </w:r>
      <w:r w:rsidR="001D64D0"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>en</w:t>
      </w:r>
      <w:r w:rsidR="0071439C"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 xml:space="preserve"> la resolución de problemas</w:t>
      </w:r>
      <w:r w:rsidR="001D64D0"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 xml:space="preserve"> matemáticos</w:t>
      </w:r>
      <w:r w:rsidR="0071439C" w:rsidRPr="001D64D0">
        <w:rPr>
          <w:rFonts w:ascii="JLJOJH+TimesNewRoman,Bold" w:hAnsi="JLJOJH+TimesNewRoman,Bold" w:cs="JLJOJH+TimesNewRoman,Bold"/>
          <w:b/>
          <w:bCs/>
          <w:i/>
          <w:sz w:val="32"/>
          <w:szCs w:val="32"/>
        </w:rPr>
        <w:t>.</w:t>
      </w:r>
    </w:p>
    <w:p w:rsidR="0071439C" w:rsidRDefault="0071439C" w:rsidP="00F746CF">
      <w:pPr>
        <w:autoSpaceDE w:val="0"/>
        <w:autoSpaceDN w:val="0"/>
        <w:adjustRightInd w:val="0"/>
        <w:spacing w:after="0" w:line="360" w:lineRule="auto"/>
        <w:jc w:val="both"/>
        <w:rPr>
          <w:rFonts w:ascii="JLJOJH+TimesNewRoman,Bold" w:hAnsi="JLJOJH+TimesNewRoman,Bold" w:cs="JLJOJH+TimesNewRoman,Bold"/>
          <w:bCs/>
          <w:color w:val="000000"/>
          <w:sz w:val="30"/>
          <w:szCs w:val="30"/>
        </w:rPr>
      </w:pPr>
    </w:p>
    <w:p w:rsidR="0071439C" w:rsidRPr="0071439C" w:rsidRDefault="0071439C" w:rsidP="00F746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439C">
        <w:rPr>
          <w:rFonts w:ascii="Times New Roman" w:hAnsi="Times New Roman" w:cs="Times New Roman"/>
          <w:i/>
          <w:color w:val="000000"/>
          <w:sz w:val="24"/>
          <w:szCs w:val="24"/>
        </w:rPr>
        <w:t>. DIFICULTADES QUE SE DERIVAN DE LA PRÁCTICA ESCOLAR</w:t>
      </w:r>
      <w:r w:rsidR="00F746C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1439C" w:rsidRDefault="0071439C" w:rsidP="00F746CF">
      <w:pPr>
        <w:autoSpaceDE w:val="0"/>
        <w:autoSpaceDN w:val="0"/>
        <w:adjustRightInd w:val="0"/>
        <w:spacing w:after="0" w:line="360" w:lineRule="auto"/>
        <w:ind w:left="28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9C" w:rsidRPr="0071439C" w:rsidRDefault="0071439C" w:rsidP="00F746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No se suele ubicar al alumno en la situación del problema. </w:t>
      </w:r>
    </w:p>
    <w:p w:rsidR="0071439C" w:rsidRPr="0071439C" w:rsidRDefault="0071439C" w:rsidP="00F746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Los problemas contenidos en el material didáctico que se utiliza en las aulas, suponen una gran cantidad y se presentan de forma bastante variada, pero son muy monótonos y repetitivos. En muchos casos tienden a ligarse a determinada operación. Por otra parte, la presencia de algunos de los tipos es muy escasa o incluso nula. </w:t>
      </w:r>
    </w:p>
    <w:p w:rsidR="0071439C" w:rsidRPr="0071439C" w:rsidRDefault="0071439C" w:rsidP="00F746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Suele olvidarse el paso de las representaciones lingüística y gráfica del problema. </w:t>
      </w:r>
    </w:p>
    <w:p w:rsidR="0071439C" w:rsidRDefault="0071439C" w:rsidP="00F746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>Frecuentemente no se adecua el nivel de dificultad de dichos problemas con el de competencia del al</w:t>
      </w:r>
      <w:r w:rsidR="00F746CF">
        <w:rPr>
          <w:rFonts w:ascii="Times New Roman" w:hAnsi="Times New Roman" w:cs="Times New Roman"/>
          <w:color w:val="000000"/>
          <w:sz w:val="24"/>
          <w:szCs w:val="24"/>
        </w:rPr>
        <w:t>umnado,</w:t>
      </w: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 produciéndose grandes saltos y rupturas que dificultan el aprendizaje en este ámbito. </w:t>
      </w:r>
    </w:p>
    <w:p w:rsidR="00791F22" w:rsidRDefault="00791F22" w:rsidP="00F746CF">
      <w:pPr>
        <w:pStyle w:val="Prrafodelista"/>
        <w:autoSpaceDE w:val="0"/>
        <w:autoSpaceDN w:val="0"/>
        <w:adjustRightInd w:val="0"/>
        <w:spacing w:after="0" w:line="36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4D0" w:rsidRDefault="001D64D0" w:rsidP="00F746CF">
      <w:pPr>
        <w:pStyle w:val="Prrafodelista"/>
        <w:autoSpaceDE w:val="0"/>
        <w:autoSpaceDN w:val="0"/>
        <w:adjustRightInd w:val="0"/>
        <w:spacing w:after="0" w:line="360" w:lineRule="auto"/>
        <w:ind w:left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9C" w:rsidRPr="0071439C" w:rsidRDefault="0071439C" w:rsidP="00F746C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143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DIFICULTADES IMPLÍCITAS QUE SE DERIVAN DE LA TAREA DE RESOLVER PROBLEMAS: </w:t>
      </w:r>
    </w:p>
    <w:p w:rsidR="0071439C" w:rsidRPr="0071439C" w:rsidRDefault="0071439C" w:rsidP="00F74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El texto del problema por razón del tamaño, la complejidad sintáctica, etc. Es imprescindible desarrollar estrategias para analizar el enunciado. </w:t>
      </w: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La situación de la pregunta en el texto. </w:t>
      </w: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El orden de aparición de los datos. </w:t>
      </w: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El tamaño de los números empleados. </w:t>
      </w: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 xml:space="preserve">Tipo de números: naturales, fraccionarios y decimales. </w:t>
      </w:r>
    </w:p>
    <w:p w:rsidR="0071439C" w:rsidRPr="0071439C" w:rsidRDefault="0071439C" w:rsidP="00F746C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Tipo de operación: suma, resta, multiplicación y división. </w:t>
      </w:r>
    </w:p>
    <w:p w:rsidR="00C62E51" w:rsidRPr="0071439C" w:rsidRDefault="0071439C" w:rsidP="00F746CF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39C">
        <w:rPr>
          <w:rFonts w:ascii="Times New Roman" w:hAnsi="Times New Roman" w:cs="Times New Roman"/>
          <w:color w:val="000000"/>
          <w:sz w:val="24"/>
          <w:szCs w:val="24"/>
        </w:rPr>
        <w:t>Número de operaciones</w:t>
      </w:r>
      <w:r w:rsidRPr="00714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64D0" w:rsidRDefault="001D64D0" w:rsidP="00F746C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2E51" w:rsidRPr="001D64D0" w:rsidRDefault="001D64D0" w:rsidP="001D64D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="00C62E51" w:rsidRPr="001D64D0">
        <w:rPr>
          <w:rFonts w:ascii="Times New Roman" w:hAnsi="Times New Roman" w:cs="Times New Roman"/>
          <w:b/>
          <w:i/>
          <w:sz w:val="32"/>
          <w:szCs w:val="32"/>
        </w:rPr>
        <w:t xml:space="preserve">asos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para la resolución </w:t>
      </w:r>
      <w:r w:rsidR="00C62E51" w:rsidRPr="001D64D0">
        <w:rPr>
          <w:rFonts w:ascii="Times New Roman" w:hAnsi="Times New Roman" w:cs="Times New Roman"/>
          <w:b/>
          <w:i/>
          <w:sz w:val="32"/>
          <w:szCs w:val="32"/>
        </w:rPr>
        <w:t>de problemas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matemáticos</w:t>
      </w:r>
      <w:r w:rsidR="00C62E51" w:rsidRPr="001D64D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62E51" w:rsidRDefault="00C62E51" w:rsidP="00F74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E51" w:rsidRPr="00B31A2F" w:rsidRDefault="00C62E51" w:rsidP="00F746CF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A2F">
        <w:rPr>
          <w:rFonts w:ascii="Times New Roman" w:hAnsi="Times New Roman" w:cs="Times New Roman"/>
          <w:b/>
          <w:sz w:val="24"/>
          <w:szCs w:val="24"/>
        </w:rPr>
        <w:t>Lectura atenta del problema</w:t>
      </w:r>
      <w:r w:rsidRPr="00B31A2F">
        <w:rPr>
          <w:rFonts w:ascii="Times New Roman" w:hAnsi="Times New Roman" w:cs="Times New Roman"/>
          <w:sz w:val="24"/>
          <w:szCs w:val="24"/>
        </w:rPr>
        <w:t xml:space="preserve">. Se releerá las veces que haga falta y se extraerá las palabras de </w:t>
      </w:r>
      <w:r w:rsidRPr="00B31A2F">
        <w:rPr>
          <w:rFonts w:ascii="Times New Roman" w:hAnsi="Times New Roman" w:cs="Times New Roman"/>
          <w:sz w:val="24"/>
          <w:szCs w:val="24"/>
          <w:u w:val="single"/>
        </w:rPr>
        <w:t>vocabulario</w:t>
      </w:r>
      <w:r w:rsidRPr="00B31A2F">
        <w:rPr>
          <w:rFonts w:ascii="Times New Roman" w:hAnsi="Times New Roman" w:cs="Times New Roman"/>
          <w:sz w:val="24"/>
          <w:szCs w:val="24"/>
        </w:rPr>
        <w:t>, que desconozcan.</w:t>
      </w:r>
    </w:p>
    <w:p w:rsidR="00C62E51" w:rsidRPr="00B31A2F" w:rsidRDefault="00C62E51" w:rsidP="00F746C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A2F">
        <w:rPr>
          <w:rFonts w:ascii="Times New Roman" w:hAnsi="Times New Roman" w:cs="Times New Roman"/>
          <w:b/>
          <w:sz w:val="24"/>
          <w:szCs w:val="24"/>
        </w:rPr>
        <w:t>Se localizará</w:t>
      </w:r>
      <w:r w:rsidRPr="00B31A2F">
        <w:rPr>
          <w:rFonts w:ascii="Times New Roman" w:hAnsi="Times New Roman" w:cs="Times New Roman"/>
          <w:sz w:val="24"/>
          <w:szCs w:val="24"/>
        </w:rPr>
        <w:t xml:space="preserve"> del problema </w:t>
      </w:r>
      <w:r w:rsidRPr="00B31A2F">
        <w:rPr>
          <w:rFonts w:ascii="Times New Roman" w:hAnsi="Times New Roman" w:cs="Times New Roman"/>
          <w:sz w:val="24"/>
          <w:szCs w:val="24"/>
          <w:u w:val="single"/>
        </w:rPr>
        <w:t>lo que se sabe y lo que no se sabe.</w:t>
      </w:r>
      <w:r w:rsidRPr="00B31A2F">
        <w:rPr>
          <w:rFonts w:ascii="Times New Roman" w:hAnsi="Times New Roman" w:cs="Times New Roman"/>
          <w:sz w:val="24"/>
          <w:szCs w:val="24"/>
        </w:rPr>
        <w:t xml:space="preserve"> Se marcará pues la </w:t>
      </w:r>
      <w:r w:rsidRPr="00B31A2F">
        <w:rPr>
          <w:rFonts w:ascii="Times New Roman" w:hAnsi="Times New Roman" w:cs="Times New Roman"/>
          <w:b/>
          <w:sz w:val="24"/>
          <w:szCs w:val="24"/>
        </w:rPr>
        <w:t>pregunta,</w:t>
      </w:r>
      <w:r w:rsidRPr="00B31A2F">
        <w:rPr>
          <w:rFonts w:ascii="Times New Roman" w:hAnsi="Times New Roman" w:cs="Times New Roman"/>
          <w:sz w:val="24"/>
          <w:szCs w:val="24"/>
        </w:rPr>
        <w:t xml:space="preserve"> subrayándola de rojo y </w:t>
      </w:r>
      <w:r w:rsidRPr="00B31A2F">
        <w:rPr>
          <w:rFonts w:ascii="Times New Roman" w:hAnsi="Times New Roman" w:cs="Times New Roman"/>
          <w:b/>
          <w:sz w:val="24"/>
          <w:szCs w:val="24"/>
        </w:rPr>
        <w:t>los datos</w:t>
      </w:r>
      <w:r w:rsidR="00B31A2F" w:rsidRPr="00B31A2F">
        <w:rPr>
          <w:rFonts w:ascii="Times New Roman" w:hAnsi="Times New Roman" w:cs="Times New Roman"/>
          <w:sz w:val="24"/>
          <w:szCs w:val="24"/>
        </w:rPr>
        <w:t xml:space="preserve"> se rodearán de azul.</w:t>
      </w:r>
    </w:p>
    <w:p w:rsidR="00B31A2F" w:rsidRPr="00791F22" w:rsidRDefault="00C62E51" w:rsidP="00F746CF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hará a continuación una </w:t>
      </w:r>
      <w:r w:rsidRPr="00C62E51">
        <w:rPr>
          <w:rFonts w:ascii="Times New Roman" w:hAnsi="Times New Roman" w:cs="Times New Roman"/>
          <w:b/>
        </w:rPr>
        <w:t>representación lingüísta</w:t>
      </w:r>
      <w:r>
        <w:rPr>
          <w:rFonts w:ascii="Times New Roman" w:hAnsi="Times New Roman" w:cs="Times New Roman"/>
        </w:rPr>
        <w:t xml:space="preserve"> del problema: se representará con </w:t>
      </w:r>
      <w:r w:rsidRPr="00C62E51">
        <w:rPr>
          <w:rFonts w:ascii="Times New Roman" w:hAnsi="Times New Roman" w:cs="Times New Roman"/>
          <w:u w:val="single"/>
        </w:rPr>
        <w:t>dibujos</w:t>
      </w:r>
      <w:r>
        <w:rPr>
          <w:rFonts w:ascii="Times New Roman" w:hAnsi="Times New Roman" w:cs="Times New Roman"/>
        </w:rPr>
        <w:t xml:space="preserve"> (si es posible) o con los números los </w:t>
      </w:r>
      <w:r w:rsidRPr="00B31A2F">
        <w:rPr>
          <w:rFonts w:ascii="Times New Roman" w:hAnsi="Times New Roman" w:cs="Times New Roman"/>
          <w:u w:val="single"/>
        </w:rPr>
        <w:t>datos del problema</w:t>
      </w:r>
      <w:r>
        <w:rPr>
          <w:rFonts w:ascii="Times New Roman" w:hAnsi="Times New Roman" w:cs="Times New Roman"/>
        </w:rPr>
        <w:t xml:space="preserve"> y se rescribirá esa pregunta con un </w:t>
      </w:r>
      <w:r w:rsidRPr="00C62E51">
        <w:rPr>
          <w:rFonts w:ascii="Times New Roman" w:hAnsi="Times New Roman" w:cs="Times New Roman"/>
          <w:u w:val="single"/>
        </w:rPr>
        <w:t>signo de interrogación</w:t>
      </w:r>
      <w:r>
        <w:rPr>
          <w:rFonts w:ascii="Times New Roman" w:hAnsi="Times New Roman" w:cs="Times New Roman"/>
        </w:rPr>
        <w:t>.</w:t>
      </w:r>
      <w:r w:rsidR="00F746CF">
        <w:rPr>
          <w:rFonts w:ascii="Times New Roman" w:hAnsi="Times New Roman" w:cs="Times New Roman"/>
        </w:rPr>
        <w:t xml:space="preserve"> </w:t>
      </w:r>
      <w:r w:rsidR="00B31A2F" w:rsidRPr="00791F22">
        <w:rPr>
          <w:rFonts w:ascii="Times New Roman" w:hAnsi="Times New Roman" w:cs="Times New Roman"/>
        </w:rPr>
        <w:t xml:space="preserve">En este apartado lo que analizo con mis alumn@s es el tipo de problema y le ayudo a entenderlo con el análisis de si es: </w:t>
      </w:r>
    </w:p>
    <w:p w:rsidR="00B31A2F" w:rsidRPr="00B31A2F" w:rsidRDefault="00B31A2F" w:rsidP="00F746CF">
      <w:pPr>
        <w:pStyle w:val="Default"/>
        <w:spacing w:line="360" w:lineRule="auto"/>
      </w:pPr>
    </w:p>
    <w:p w:rsidR="00B31A2F" w:rsidRPr="00B31A2F" w:rsidRDefault="00B31A2F" w:rsidP="00F746CF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1A2F">
        <w:rPr>
          <w:rFonts w:ascii="Times New Roman" w:hAnsi="Times New Roman" w:cs="Times New Roman"/>
          <w:color w:val="000000"/>
          <w:sz w:val="24"/>
          <w:szCs w:val="24"/>
        </w:rPr>
        <w:t xml:space="preserve">a. cambio: “estructura transferencia”, inducida por la proposiciones “dar, </w:t>
      </w:r>
      <w:bookmarkStart w:id="0" w:name="_GoBack"/>
      <w:bookmarkEnd w:id="0"/>
      <w:r w:rsidRPr="00B31A2F">
        <w:rPr>
          <w:rFonts w:ascii="Times New Roman" w:hAnsi="Times New Roman" w:cs="Times New Roman"/>
          <w:color w:val="000000"/>
          <w:sz w:val="24"/>
          <w:szCs w:val="24"/>
        </w:rPr>
        <w:t>quitar, añ</w:t>
      </w:r>
      <w:r w:rsidRPr="00791F22">
        <w:rPr>
          <w:rFonts w:ascii="Times New Roman" w:hAnsi="Times New Roman" w:cs="Times New Roman"/>
          <w:color w:val="000000"/>
          <w:sz w:val="24"/>
          <w:szCs w:val="24"/>
        </w:rPr>
        <w:t>adir, perder, falta para”, etc.</w:t>
      </w:r>
    </w:p>
    <w:p w:rsidR="00B31A2F" w:rsidRPr="00B31A2F" w:rsidRDefault="00B31A2F" w:rsidP="00F746CF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1A2F">
        <w:rPr>
          <w:rFonts w:ascii="Times New Roman" w:hAnsi="Times New Roman" w:cs="Times New Roman"/>
          <w:color w:val="000000"/>
          <w:sz w:val="24"/>
          <w:szCs w:val="24"/>
        </w:rPr>
        <w:t xml:space="preserve">b. combinación: “estructura parte todo”, inducida por la proposición “tienen entre los dos”; </w:t>
      </w:r>
    </w:p>
    <w:p w:rsidR="00C62E51" w:rsidRDefault="00B31A2F" w:rsidP="00F746CF">
      <w:p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1A2F">
        <w:rPr>
          <w:rFonts w:ascii="Times New Roman" w:hAnsi="Times New Roman" w:cs="Times New Roman"/>
          <w:color w:val="000000"/>
          <w:sz w:val="24"/>
          <w:szCs w:val="24"/>
        </w:rPr>
        <w:t xml:space="preserve">c. comparación: “estructura más que y menos que”, inducida por la proposición “tiene más que o menos que”. </w:t>
      </w:r>
    </w:p>
    <w:p w:rsidR="00BC4060" w:rsidRPr="00BC4060" w:rsidRDefault="00BC4060" w:rsidP="00BC406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los problemas en los cuales los alumn@s encuentre</w:t>
      </w:r>
      <w:r w:rsidR="0074183B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mayor dificultad, se realizará una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dramatización </w:t>
      </w:r>
      <w:r w:rsidR="0074183B">
        <w:rPr>
          <w:rFonts w:ascii="Times New Roman" w:hAnsi="Times New Roman" w:cs="Times New Roman"/>
          <w:color w:val="000000"/>
          <w:sz w:val="24"/>
          <w:szCs w:val="24"/>
        </w:rPr>
        <w:t>del mismo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para que los alumnos puedan </w:t>
      </w:r>
      <w:r w:rsidR="0074183B">
        <w:rPr>
          <w:rFonts w:ascii="Times New Roman" w:hAnsi="Times New Roman" w:cs="Times New Roman"/>
          <w:color w:val="000000"/>
          <w:sz w:val="24"/>
          <w:szCs w:val="24"/>
        </w:rPr>
        <w:t>visualizar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mejor los  datos</w:t>
      </w:r>
      <w:r w:rsidR="0074183B">
        <w:rPr>
          <w:rFonts w:ascii="Times New Roman" w:hAnsi="Times New Roman" w:cs="Times New Roman"/>
          <w:color w:val="000000"/>
          <w:sz w:val="24"/>
          <w:szCs w:val="24"/>
        </w:rPr>
        <w:t xml:space="preserve"> dentro de un contexto.</w:t>
      </w:r>
    </w:p>
    <w:p w:rsidR="00C62E51" w:rsidRPr="00791F22" w:rsidRDefault="00C62E51" w:rsidP="00F746CF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91F22">
        <w:rPr>
          <w:rFonts w:ascii="Times New Roman" w:hAnsi="Times New Roman" w:cs="Times New Roman"/>
        </w:rPr>
        <w:t>Se re</w:t>
      </w:r>
      <w:r w:rsidR="000B6BCA" w:rsidRPr="00791F22">
        <w:rPr>
          <w:rFonts w:ascii="Times New Roman" w:hAnsi="Times New Roman" w:cs="Times New Roman"/>
        </w:rPr>
        <w:t>a</w:t>
      </w:r>
      <w:r w:rsidRPr="00791F22">
        <w:rPr>
          <w:rFonts w:ascii="Times New Roman" w:hAnsi="Times New Roman" w:cs="Times New Roman"/>
        </w:rPr>
        <w:t xml:space="preserve">lizará </w:t>
      </w:r>
      <w:r w:rsidRPr="00791F22">
        <w:rPr>
          <w:rFonts w:ascii="Times New Roman" w:hAnsi="Times New Roman" w:cs="Times New Roman"/>
          <w:b/>
        </w:rPr>
        <w:t>el razonamiento del problema</w:t>
      </w:r>
      <w:r w:rsidRPr="00791F22">
        <w:rPr>
          <w:rFonts w:ascii="Times New Roman" w:hAnsi="Times New Roman" w:cs="Times New Roman"/>
        </w:rPr>
        <w:t xml:space="preserve">: hay que tomar la decisión de qué </w:t>
      </w:r>
      <w:r w:rsidRPr="00791F22">
        <w:rPr>
          <w:rFonts w:ascii="Times New Roman" w:hAnsi="Times New Roman" w:cs="Times New Roman"/>
          <w:u w:val="single"/>
        </w:rPr>
        <w:t>operación u operaciones</w:t>
      </w:r>
      <w:r w:rsidR="00B31A2F" w:rsidRPr="00791F22">
        <w:rPr>
          <w:rFonts w:ascii="Times New Roman" w:hAnsi="Times New Roman" w:cs="Times New Roman"/>
          <w:u w:val="single"/>
        </w:rPr>
        <w:t>,</w:t>
      </w:r>
      <w:r w:rsidR="00BC4060">
        <w:rPr>
          <w:rFonts w:ascii="Times New Roman" w:hAnsi="Times New Roman" w:cs="Times New Roman"/>
        </w:rPr>
        <w:t xml:space="preserve"> </w:t>
      </w:r>
      <w:r w:rsidR="00B31A2F" w:rsidRPr="00B31A2F">
        <w:rPr>
          <w:rFonts w:ascii="Times New Roman" w:hAnsi="Times New Roman" w:cs="Times New Roman"/>
        </w:rPr>
        <w:t>para lo cua</w:t>
      </w:r>
      <w:r w:rsidR="00B31A2F" w:rsidRPr="00791F22">
        <w:rPr>
          <w:rFonts w:ascii="Times New Roman" w:hAnsi="Times New Roman" w:cs="Times New Roman"/>
        </w:rPr>
        <w:t>l conviene hacerle ver al alumn@</w:t>
      </w:r>
      <w:r w:rsidR="00B31A2F" w:rsidRPr="00B31A2F">
        <w:rPr>
          <w:rFonts w:ascii="Times New Roman" w:hAnsi="Times New Roman" w:cs="Times New Roman"/>
        </w:rPr>
        <w:t xml:space="preserve"> si el conjunto inicial es más grande o más pequeño que el final. </w:t>
      </w:r>
      <w:r w:rsidR="00B31A2F" w:rsidRPr="00791F22">
        <w:rPr>
          <w:rFonts w:ascii="Times New Roman" w:hAnsi="Times New Roman" w:cs="Times New Roman"/>
        </w:rPr>
        <w:t xml:space="preserve"> D</w:t>
      </w:r>
      <w:r w:rsidRPr="00791F22">
        <w:rPr>
          <w:rFonts w:ascii="Times New Roman" w:hAnsi="Times New Roman" w:cs="Times New Roman"/>
        </w:rPr>
        <w:t>ebo realizar</w:t>
      </w:r>
      <w:r w:rsidR="000B6BCA" w:rsidRPr="00791F22">
        <w:rPr>
          <w:rFonts w:ascii="Times New Roman" w:hAnsi="Times New Roman" w:cs="Times New Roman"/>
        </w:rPr>
        <w:t xml:space="preserve"> y analizar si el final del resultado va a ser </w:t>
      </w:r>
      <w:r w:rsidR="000B6BCA" w:rsidRPr="00791F22">
        <w:rPr>
          <w:rFonts w:ascii="Times New Roman" w:hAnsi="Times New Roman" w:cs="Times New Roman"/>
          <w:u w:val="single"/>
        </w:rPr>
        <w:t>mayor o menor.</w:t>
      </w:r>
    </w:p>
    <w:p w:rsidR="000B6BCA" w:rsidRPr="00791F22" w:rsidRDefault="000B6BCA" w:rsidP="00F746C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A2F" w:rsidRDefault="000B6BCA" w:rsidP="00F746CF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A2F">
        <w:rPr>
          <w:rFonts w:ascii="Times New Roman" w:hAnsi="Times New Roman" w:cs="Times New Roman"/>
          <w:sz w:val="24"/>
          <w:szCs w:val="24"/>
        </w:rPr>
        <w:lastRenderedPageBreak/>
        <w:t>Por último</w:t>
      </w:r>
      <w:r w:rsidR="00B31A2F" w:rsidRPr="00B31A2F">
        <w:rPr>
          <w:rFonts w:ascii="Times New Roman" w:hAnsi="Times New Roman" w:cs="Times New Roman"/>
          <w:sz w:val="24"/>
          <w:szCs w:val="24"/>
        </w:rPr>
        <w:t>,</w:t>
      </w:r>
      <w:r w:rsidRPr="00B31A2F">
        <w:rPr>
          <w:rFonts w:ascii="Times New Roman" w:hAnsi="Times New Roman" w:cs="Times New Roman"/>
          <w:sz w:val="24"/>
          <w:szCs w:val="24"/>
        </w:rPr>
        <w:t xml:space="preserve"> se aplicará </w:t>
      </w:r>
      <w:r w:rsidRPr="00B31A2F">
        <w:rPr>
          <w:rFonts w:ascii="Times New Roman" w:hAnsi="Times New Roman" w:cs="Times New Roman"/>
          <w:b/>
          <w:sz w:val="24"/>
          <w:szCs w:val="24"/>
        </w:rPr>
        <w:t>la supervisión, revisión y evaluación</w:t>
      </w:r>
      <w:r w:rsidRPr="00B31A2F">
        <w:rPr>
          <w:rFonts w:ascii="Times New Roman" w:hAnsi="Times New Roman" w:cs="Times New Roman"/>
          <w:sz w:val="24"/>
          <w:szCs w:val="24"/>
        </w:rPr>
        <w:t xml:space="preserve"> de lo realizado. En este punto, se revisan con todas las ayudas que le debe dar el maestro, si todos los pasos anteriores los hemos comprendido,  para atender así a la d</w:t>
      </w:r>
      <w:r w:rsidR="00B31A2F" w:rsidRPr="00B31A2F">
        <w:rPr>
          <w:rFonts w:ascii="Times New Roman" w:hAnsi="Times New Roman" w:cs="Times New Roman"/>
          <w:sz w:val="24"/>
          <w:szCs w:val="24"/>
        </w:rPr>
        <w:t>iversidad de nuestros alumn@s</w:t>
      </w:r>
      <w:r w:rsidRPr="00B31A2F">
        <w:rPr>
          <w:rFonts w:ascii="Times New Roman" w:hAnsi="Times New Roman" w:cs="Times New Roman"/>
          <w:sz w:val="24"/>
          <w:szCs w:val="24"/>
        </w:rPr>
        <w:t xml:space="preserve"> en esa evaluación</w:t>
      </w:r>
      <w:r w:rsidR="00B31A2F" w:rsidRPr="00B31A2F">
        <w:rPr>
          <w:rFonts w:ascii="Times New Roman" w:hAnsi="Times New Roman" w:cs="Times New Roman"/>
          <w:sz w:val="24"/>
          <w:szCs w:val="24"/>
        </w:rPr>
        <w:t>.</w:t>
      </w:r>
      <w:r w:rsidR="00BC4060">
        <w:rPr>
          <w:rFonts w:ascii="Times New Roman" w:hAnsi="Times New Roman" w:cs="Times New Roman"/>
          <w:sz w:val="24"/>
          <w:szCs w:val="24"/>
        </w:rPr>
        <w:t xml:space="preserve"> </w:t>
      </w:r>
      <w:r w:rsidR="0071439C">
        <w:rPr>
          <w:rFonts w:ascii="Times New Roman" w:hAnsi="Times New Roman" w:cs="Times New Roman"/>
          <w:sz w:val="24"/>
          <w:szCs w:val="24"/>
        </w:rPr>
        <w:t>En este apartado entran los estímulos positivos ante cada paso logrado.</w:t>
      </w:r>
    </w:p>
    <w:p w:rsidR="00B31A2F" w:rsidRDefault="00B31A2F" w:rsidP="00B3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385475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9C" w:rsidRDefault="0071439C" w:rsidP="0071439C">
      <w:pPr>
        <w:rPr>
          <w:rFonts w:cs="JLJOMD+TimesNewRoman"/>
          <w:color w:val="000000"/>
          <w:sz w:val="23"/>
          <w:szCs w:val="23"/>
        </w:rPr>
      </w:pPr>
    </w:p>
    <w:p w:rsidR="0071439C" w:rsidRDefault="0071439C" w:rsidP="0071439C">
      <w:pPr>
        <w:rPr>
          <w:rFonts w:cs="JLJOMD+TimesNewRoman"/>
          <w:color w:val="000000"/>
          <w:sz w:val="23"/>
          <w:szCs w:val="23"/>
        </w:rPr>
      </w:pPr>
    </w:p>
    <w:p w:rsidR="0071439C" w:rsidRDefault="0071439C" w:rsidP="0071439C">
      <w:pPr>
        <w:ind w:left="283" w:hanging="284"/>
        <w:rPr>
          <w:rFonts w:cs="JLJOMD+TimesNewRoman"/>
          <w:color w:val="000000"/>
          <w:sz w:val="23"/>
          <w:szCs w:val="23"/>
        </w:rPr>
      </w:pPr>
    </w:p>
    <w:p w:rsidR="0071439C" w:rsidRPr="00F4086A" w:rsidRDefault="0071439C" w:rsidP="00F4086A">
      <w:pPr>
        <w:spacing w:line="360" w:lineRule="auto"/>
        <w:ind w:firstLine="708"/>
        <w:rPr>
          <w:rFonts w:ascii="JLJOMD+TimesNewRoman" w:hAnsi="JLJOMD+TimesNewRoman" w:cs="JLJOMD+TimesNewRoman"/>
          <w:color w:val="000000"/>
          <w:sz w:val="24"/>
          <w:szCs w:val="24"/>
        </w:rPr>
      </w:pPr>
      <w:r w:rsidRPr="00F4086A">
        <w:rPr>
          <w:rFonts w:ascii="JLJOMD+TimesNewRoman" w:hAnsi="JLJOMD+TimesNewRoman" w:cs="JLJOMD+TimesNewRoman"/>
          <w:color w:val="000000"/>
          <w:sz w:val="24"/>
          <w:szCs w:val="24"/>
        </w:rPr>
        <w:t xml:space="preserve">Se puede concluir diciendo que la solución no pasa por resolver mayor número de problemas, ni incrementar la variabilidad y dificultad de los mismos, sino que, además de ello, debemos contar con ayudas secuenciadas que medien en el proceso de su resolución. </w:t>
      </w:r>
    </w:p>
    <w:p w:rsidR="0071439C" w:rsidRPr="00F4086A" w:rsidRDefault="0071439C" w:rsidP="00F4086A">
      <w:pPr>
        <w:autoSpaceDE w:val="0"/>
        <w:autoSpaceDN w:val="0"/>
        <w:adjustRightInd w:val="0"/>
        <w:spacing w:after="0" w:line="360" w:lineRule="auto"/>
        <w:ind w:firstLine="708"/>
        <w:rPr>
          <w:rFonts w:ascii="JLJOMD+TimesNewRoman" w:hAnsi="JLJOMD+TimesNewRoman" w:cs="JLJOMD+TimesNewRoman"/>
          <w:color w:val="000000"/>
          <w:sz w:val="24"/>
          <w:szCs w:val="24"/>
        </w:rPr>
      </w:pPr>
      <w:r w:rsidRPr="00F4086A">
        <w:rPr>
          <w:rFonts w:ascii="JLJOMD+TimesNewRoman" w:hAnsi="JLJOMD+TimesNewRoman" w:cs="JLJOMD+TimesNewRoman"/>
          <w:color w:val="000000"/>
          <w:sz w:val="24"/>
          <w:szCs w:val="24"/>
        </w:rPr>
        <w:t xml:space="preserve">Por tanto, queda claro y es de recibo que las ayudas deben formar parte de la práctica educativa en el proceso de enseñanza aprendizaje, por lo que respecta al ámbito de resolución de problemas aritméticos. </w:t>
      </w:r>
    </w:p>
    <w:p w:rsidR="0071439C" w:rsidRPr="000B6BCA" w:rsidRDefault="0071439C" w:rsidP="00F74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A2F" w:rsidRDefault="00B31A2F" w:rsidP="00B31A2F">
      <w:pPr>
        <w:rPr>
          <w:rFonts w:ascii="Times New Roman" w:hAnsi="Times New Roman" w:cs="Times New Roman"/>
          <w:sz w:val="24"/>
          <w:szCs w:val="24"/>
        </w:rPr>
      </w:pPr>
    </w:p>
    <w:p w:rsidR="00B31A2F" w:rsidRDefault="00B31A2F" w:rsidP="00B31A2F">
      <w:pPr>
        <w:rPr>
          <w:rFonts w:ascii="Times New Roman" w:hAnsi="Times New Roman" w:cs="Times New Roman"/>
          <w:sz w:val="24"/>
          <w:szCs w:val="24"/>
        </w:rPr>
      </w:pPr>
    </w:p>
    <w:p w:rsidR="00B31A2F" w:rsidRPr="00B31A2F" w:rsidRDefault="00B31A2F" w:rsidP="00B31A2F">
      <w:pPr>
        <w:rPr>
          <w:rFonts w:ascii="Times New Roman" w:hAnsi="Times New Roman" w:cs="Times New Roman"/>
          <w:sz w:val="24"/>
          <w:szCs w:val="24"/>
        </w:rPr>
      </w:pPr>
    </w:p>
    <w:p w:rsidR="00C62E51" w:rsidRDefault="00C62E51">
      <w:pPr>
        <w:rPr>
          <w:rFonts w:ascii="Times New Roman" w:hAnsi="Times New Roman" w:cs="Times New Roman"/>
          <w:sz w:val="24"/>
          <w:szCs w:val="24"/>
        </w:rPr>
      </w:pPr>
    </w:p>
    <w:p w:rsidR="00C62E51" w:rsidRDefault="00C62E51">
      <w:pPr>
        <w:rPr>
          <w:rFonts w:ascii="Times New Roman" w:hAnsi="Times New Roman" w:cs="Times New Roman"/>
          <w:sz w:val="24"/>
          <w:szCs w:val="24"/>
        </w:rPr>
      </w:pPr>
    </w:p>
    <w:p w:rsidR="00F86D43" w:rsidRDefault="00F86D43">
      <w:pPr>
        <w:rPr>
          <w:rFonts w:ascii="Times New Roman" w:hAnsi="Times New Roman" w:cs="Times New Roman"/>
          <w:sz w:val="24"/>
          <w:szCs w:val="24"/>
        </w:rPr>
      </w:pPr>
    </w:p>
    <w:p w:rsidR="00F86D43" w:rsidRDefault="00F86D43">
      <w:pPr>
        <w:rPr>
          <w:rFonts w:ascii="Times New Roman" w:hAnsi="Times New Roman" w:cs="Times New Roman"/>
          <w:sz w:val="24"/>
          <w:szCs w:val="24"/>
        </w:rPr>
      </w:pPr>
    </w:p>
    <w:p w:rsidR="00F86D43" w:rsidRDefault="00F86D43">
      <w:pPr>
        <w:rPr>
          <w:rFonts w:ascii="Times New Roman" w:hAnsi="Times New Roman" w:cs="Times New Roman"/>
          <w:sz w:val="24"/>
          <w:szCs w:val="24"/>
        </w:rPr>
      </w:pPr>
    </w:p>
    <w:p w:rsidR="00F86D43" w:rsidRDefault="00F86D43">
      <w:pPr>
        <w:rPr>
          <w:rFonts w:ascii="Times New Roman" w:hAnsi="Times New Roman" w:cs="Times New Roman"/>
          <w:sz w:val="24"/>
          <w:szCs w:val="24"/>
        </w:rPr>
      </w:pPr>
    </w:p>
    <w:p w:rsidR="00F86D43" w:rsidRDefault="00F86D43">
      <w:pPr>
        <w:rPr>
          <w:rFonts w:ascii="Times New Roman" w:hAnsi="Times New Roman" w:cs="Times New Roman"/>
          <w:sz w:val="24"/>
          <w:szCs w:val="24"/>
        </w:rPr>
      </w:pPr>
    </w:p>
    <w:p w:rsidR="00460616" w:rsidRDefault="00460616">
      <w:pPr>
        <w:rPr>
          <w:rFonts w:ascii="Times New Roman" w:hAnsi="Times New Roman" w:cs="Times New Roman"/>
          <w:sz w:val="24"/>
          <w:szCs w:val="24"/>
        </w:rPr>
      </w:pPr>
    </w:p>
    <w:p w:rsidR="00460616" w:rsidRDefault="00460616">
      <w:pPr>
        <w:rPr>
          <w:rFonts w:ascii="Times New Roman" w:hAnsi="Times New Roman" w:cs="Times New Roman"/>
          <w:sz w:val="24"/>
          <w:szCs w:val="24"/>
        </w:rPr>
      </w:pPr>
    </w:p>
    <w:p w:rsidR="00460616" w:rsidRDefault="00460616">
      <w:pPr>
        <w:rPr>
          <w:rFonts w:ascii="Times New Roman" w:hAnsi="Times New Roman" w:cs="Times New Roman"/>
          <w:sz w:val="24"/>
          <w:szCs w:val="24"/>
        </w:rPr>
      </w:pPr>
    </w:p>
    <w:p w:rsidR="00F86D43" w:rsidRDefault="00CF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</w:t>
      </w:r>
      <w:r w:rsidR="00F86D43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F86D43" w:rsidRDefault="00F86D43" w:rsidP="00F86D43">
      <w:pPr>
        <w:pStyle w:val="Prrafodelista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Matemáticas resolución de problemas. </w:t>
      </w:r>
    </w:p>
    <w:p w:rsidR="00F86D43" w:rsidRDefault="00F86D43" w:rsidP="00F86D4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Echenique Urdiain.</w:t>
      </w:r>
    </w:p>
    <w:sectPr w:rsidR="00F86D43" w:rsidSect="00F746C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B1" w:rsidRDefault="00F027B1" w:rsidP="000B6BCA">
      <w:pPr>
        <w:spacing w:after="0" w:line="240" w:lineRule="auto"/>
      </w:pPr>
      <w:r>
        <w:separator/>
      </w:r>
    </w:p>
  </w:endnote>
  <w:endnote w:type="continuationSeparator" w:id="1">
    <w:p w:rsidR="00F027B1" w:rsidRDefault="00F027B1" w:rsidP="000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LJOM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LJOJ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B1" w:rsidRDefault="00F027B1" w:rsidP="000B6BCA">
      <w:pPr>
        <w:spacing w:after="0" w:line="240" w:lineRule="auto"/>
      </w:pPr>
      <w:r>
        <w:separator/>
      </w:r>
    </w:p>
  </w:footnote>
  <w:footnote w:type="continuationSeparator" w:id="1">
    <w:p w:rsidR="00F027B1" w:rsidRDefault="00F027B1" w:rsidP="000B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769"/>
      <w:gridCol w:w="1186"/>
    </w:tblGrid>
    <w:tr w:rsidR="000B6BCA" w:rsidRPr="000B6BCA" w:rsidTr="006D3C76">
      <w:tc>
        <w:tcPr>
          <w:tcW w:w="7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6BCA" w:rsidRPr="000B6BCA" w:rsidRDefault="000B6BCA" w:rsidP="000B6BCA">
          <w:pPr>
            <w:tabs>
              <w:tab w:val="center" w:pos="4252"/>
              <w:tab w:val="right" w:pos="8504"/>
            </w:tabs>
            <w:rPr>
              <w:rFonts w:ascii="Garamond" w:eastAsia="Times New Roman" w:hAnsi="Garamond" w:cs="Times New Roman"/>
              <w:b/>
              <w:sz w:val="20"/>
              <w:szCs w:val="20"/>
            </w:rPr>
          </w:pPr>
        </w:p>
        <w:p w:rsidR="000B6BCA" w:rsidRPr="000B6BCA" w:rsidRDefault="00F746CF" w:rsidP="000B6BCA">
          <w:pPr>
            <w:tabs>
              <w:tab w:val="center" w:pos="4252"/>
              <w:tab w:val="right" w:pos="8504"/>
            </w:tabs>
            <w:rPr>
              <w:rFonts w:ascii="Georgia" w:eastAsia="Calibri" w:hAnsi="Georgia" w:cs="Arial"/>
              <w:b/>
              <w:sz w:val="18"/>
              <w:szCs w:val="18"/>
            </w:rPr>
          </w:pPr>
          <w:r>
            <w:rPr>
              <w:rFonts w:ascii="Garamond" w:eastAsia="Calibri" w:hAnsi="Garamond" w:cs="Arial"/>
              <w:b/>
              <w:sz w:val="20"/>
              <w:szCs w:val="20"/>
            </w:rPr>
            <w:t xml:space="preserve">CEIP “Pablo Picasso”. </w:t>
          </w:r>
          <w:r w:rsidR="000B6BCA" w:rsidRPr="000B6BCA">
            <w:rPr>
              <w:rFonts w:ascii="Garamond" w:eastAsia="Calibri" w:hAnsi="Garamond" w:cs="Arial"/>
              <w:b/>
              <w:sz w:val="20"/>
              <w:szCs w:val="20"/>
            </w:rPr>
            <w:t>Bobadilla (Jaén).</w:t>
          </w:r>
        </w:p>
        <w:p w:rsidR="000B6BCA" w:rsidRPr="000B6BCA" w:rsidRDefault="000B6BCA" w:rsidP="000B6BCA">
          <w:pPr>
            <w:tabs>
              <w:tab w:val="center" w:pos="4252"/>
              <w:tab w:val="right" w:pos="8504"/>
            </w:tabs>
            <w:rPr>
              <w:rFonts w:ascii="Garamond" w:eastAsia="Times New Roman" w:hAnsi="Garamond" w:cs="Times New Roman"/>
              <w:b/>
              <w:sz w:val="20"/>
              <w:szCs w:val="20"/>
            </w:rPr>
          </w:pPr>
        </w:p>
      </w:tc>
      <w:tc>
        <w:tcPr>
          <w:tcW w:w="1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6BCA" w:rsidRPr="000B6BCA" w:rsidRDefault="000B6BCA" w:rsidP="000B6BCA">
          <w:pPr>
            <w:tabs>
              <w:tab w:val="center" w:pos="4252"/>
              <w:tab w:val="right" w:pos="8504"/>
            </w:tabs>
            <w:rPr>
              <w:rFonts w:ascii="Garamond" w:eastAsia="Times New Roman" w:hAnsi="Garamond" w:cs="Times New Roman"/>
              <w:b/>
              <w:sz w:val="20"/>
              <w:szCs w:val="20"/>
            </w:rPr>
          </w:pPr>
          <w:r w:rsidRPr="000B6BCA">
            <w:rPr>
              <w:rFonts w:ascii="Garamond" w:eastAsia="Calibri" w:hAnsi="Garamond" w:cs="Arial"/>
              <w:b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771525" cy="733425"/>
                <wp:effectExtent l="0" t="0" r="9525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BCA" w:rsidRDefault="000B6B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46E"/>
    <w:multiLevelType w:val="hybridMultilevel"/>
    <w:tmpl w:val="3BF8EF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12C97"/>
    <w:multiLevelType w:val="hybridMultilevel"/>
    <w:tmpl w:val="FB00E724"/>
    <w:lvl w:ilvl="0" w:tplc="EC587CFA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1A590A8F"/>
    <w:multiLevelType w:val="hybridMultilevel"/>
    <w:tmpl w:val="78D858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34B2"/>
    <w:multiLevelType w:val="hybridMultilevel"/>
    <w:tmpl w:val="95C095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D1F"/>
    <w:multiLevelType w:val="hybridMultilevel"/>
    <w:tmpl w:val="2AD44EC8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52EE47D5"/>
    <w:multiLevelType w:val="hybridMultilevel"/>
    <w:tmpl w:val="E19224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1315"/>
    <w:multiLevelType w:val="hybridMultilevel"/>
    <w:tmpl w:val="A4AC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687A"/>
    <w:multiLevelType w:val="hybridMultilevel"/>
    <w:tmpl w:val="DEEA5EE0"/>
    <w:lvl w:ilvl="0" w:tplc="EFAA068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6D215125"/>
    <w:multiLevelType w:val="hybridMultilevel"/>
    <w:tmpl w:val="A8B23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B0336"/>
    <w:multiLevelType w:val="hybridMultilevel"/>
    <w:tmpl w:val="328A4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D1A59"/>
    <w:multiLevelType w:val="hybridMultilevel"/>
    <w:tmpl w:val="2280F8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E51"/>
    <w:rsid w:val="000B6BCA"/>
    <w:rsid w:val="001D64D0"/>
    <w:rsid w:val="002E120C"/>
    <w:rsid w:val="00460616"/>
    <w:rsid w:val="004B6883"/>
    <w:rsid w:val="0071439C"/>
    <w:rsid w:val="0074183B"/>
    <w:rsid w:val="00791F22"/>
    <w:rsid w:val="007C7E76"/>
    <w:rsid w:val="008E647D"/>
    <w:rsid w:val="00941C18"/>
    <w:rsid w:val="00966106"/>
    <w:rsid w:val="00A133DA"/>
    <w:rsid w:val="00B31A2F"/>
    <w:rsid w:val="00BC4060"/>
    <w:rsid w:val="00C62E51"/>
    <w:rsid w:val="00CF6EFB"/>
    <w:rsid w:val="00DF0DD9"/>
    <w:rsid w:val="00E54272"/>
    <w:rsid w:val="00F027B1"/>
    <w:rsid w:val="00F4086A"/>
    <w:rsid w:val="00F746CF"/>
    <w:rsid w:val="00F86D43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BCA"/>
  </w:style>
  <w:style w:type="paragraph" w:styleId="Piedepgina">
    <w:name w:val="footer"/>
    <w:basedOn w:val="Normal"/>
    <w:link w:val="PiedepginaCar"/>
    <w:uiPriority w:val="99"/>
    <w:unhideWhenUsed/>
    <w:rsid w:val="000B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BCA"/>
  </w:style>
  <w:style w:type="paragraph" w:styleId="Textodeglobo">
    <w:name w:val="Balloon Text"/>
    <w:basedOn w:val="Normal"/>
    <w:link w:val="TextodegloboCar"/>
    <w:uiPriority w:val="99"/>
    <w:semiHidden/>
    <w:unhideWhenUsed/>
    <w:rsid w:val="000B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A2F"/>
    <w:pPr>
      <w:autoSpaceDE w:val="0"/>
      <w:autoSpaceDN w:val="0"/>
      <w:adjustRightInd w:val="0"/>
      <w:spacing w:after="0" w:line="240" w:lineRule="auto"/>
    </w:pPr>
    <w:rPr>
      <w:rFonts w:ascii="JLJOMD+TimesNewRoman" w:hAnsi="JLJOMD+TimesNewRoman" w:cs="JLJOMD+TimesNew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BCA"/>
  </w:style>
  <w:style w:type="paragraph" w:styleId="Piedepgina">
    <w:name w:val="footer"/>
    <w:basedOn w:val="Normal"/>
    <w:link w:val="PiedepginaCar"/>
    <w:uiPriority w:val="99"/>
    <w:unhideWhenUsed/>
    <w:rsid w:val="000B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BCA"/>
  </w:style>
  <w:style w:type="paragraph" w:styleId="Textodeglobo">
    <w:name w:val="Balloon Text"/>
    <w:basedOn w:val="Normal"/>
    <w:link w:val="TextodegloboCar"/>
    <w:uiPriority w:val="99"/>
    <w:semiHidden/>
    <w:unhideWhenUsed/>
    <w:rsid w:val="000B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A2F"/>
    <w:pPr>
      <w:autoSpaceDE w:val="0"/>
      <w:autoSpaceDN w:val="0"/>
      <w:adjustRightInd w:val="0"/>
      <w:spacing w:after="0" w:line="240" w:lineRule="auto"/>
    </w:pPr>
    <w:rPr>
      <w:rFonts w:ascii="JLJOMD+TimesNewRoman" w:hAnsi="JLJOMD+TimesNewRoman" w:cs="JLJOMD+TimesNew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Mi PC</cp:lastModifiedBy>
  <cp:revision>13</cp:revision>
  <dcterms:created xsi:type="dcterms:W3CDTF">2017-02-08T18:17:00Z</dcterms:created>
  <dcterms:modified xsi:type="dcterms:W3CDTF">2017-03-14T17:23:00Z</dcterms:modified>
</cp:coreProperties>
</file>