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78" w:rsidRDefault="00003678" w:rsidP="00C4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03678">
        <w:rPr>
          <w:rFonts w:ascii="Times New Roman" w:hAnsi="Times New Roman" w:cs="Times New Roman"/>
        </w:rPr>
        <w:t>PRÁCTICA: TRIÁNGULO DE TARTAGLIA</w:t>
      </w:r>
      <w:r w:rsidR="00C40C66">
        <w:rPr>
          <w:rFonts w:ascii="Times New Roman" w:hAnsi="Times New Roman" w:cs="Times New Roman"/>
        </w:rPr>
        <w:t>. CONFECCIÓN Y PROPIEDADES</w:t>
      </w:r>
    </w:p>
    <w:p w:rsidR="00003678" w:rsidRDefault="00003678">
      <w:pPr>
        <w:rPr>
          <w:rFonts w:ascii="Times New Roman" w:hAnsi="Times New Roman" w:cs="Times New Roman"/>
        </w:rPr>
      </w:pPr>
    </w:p>
    <w:p w:rsidR="00003678" w:rsidRDefault="00003678" w:rsidP="00C40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esta práctica analizaremos aprovechando las posibilidades que nos ofrece la hoja de cálculo desde el cómo confeccionar el triángulo de </w:t>
      </w:r>
      <w:proofErr w:type="spellStart"/>
      <w:r>
        <w:rPr>
          <w:rFonts w:ascii="Times New Roman" w:hAnsi="Times New Roman" w:cs="Times New Roman"/>
        </w:rPr>
        <w:t>Tartaglia</w:t>
      </w:r>
      <w:proofErr w:type="spellEnd"/>
      <w:r>
        <w:rPr>
          <w:rFonts w:ascii="Times New Roman" w:hAnsi="Times New Roman" w:cs="Times New Roman"/>
        </w:rPr>
        <w:t xml:space="preserve"> que nos proporciona los coeficientes del desarrollo del binomio de Newton h</w:t>
      </w:r>
      <w:r w:rsidR="00424193">
        <w:rPr>
          <w:rFonts w:ascii="Times New Roman" w:hAnsi="Times New Roman" w:cs="Times New Roman"/>
        </w:rPr>
        <w:t>asta comprobar algunas de las múltiples</w:t>
      </w:r>
      <w:r>
        <w:rPr>
          <w:rFonts w:ascii="Times New Roman" w:hAnsi="Times New Roman" w:cs="Times New Roman"/>
        </w:rPr>
        <w:t xml:space="preserve"> propiedades que se desprende</w:t>
      </w:r>
      <w:r w:rsidR="0042419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de este triángulo aritmético. Así que trabajaremos lo siguiente:</w:t>
      </w:r>
    </w:p>
    <w:p w:rsidR="00003678" w:rsidRDefault="00424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22860</wp:posOffset>
            </wp:positionV>
            <wp:extent cx="2804795" cy="2750820"/>
            <wp:effectExtent l="1905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678" w:rsidRDefault="00003678" w:rsidP="000036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Confección del triángulo de </w:t>
      </w:r>
      <w:proofErr w:type="spellStart"/>
      <w:r>
        <w:rPr>
          <w:rFonts w:ascii="Times New Roman" w:hAnsi="Times New Roman" w:cs="Times New Roman"/>
        </w:rPr>
        <w:t>Tartaglia</w:t>
      </w:r>
      <w:proofErr w:type="spellEnd"/>
      <w:r>
        <w:rPr>
          <w:rFonts w:ascii="Times New Roman" w:hAnsi="Times New Roman" w:cs="Times New Roman"/>
        </w:rPr>
        <w:t>.</w:t>
      </w: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003678" w:rsidRDefault="00003678" w:rsidP="00C40C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Comprobación de que la suma de los </w:t>
      </w:r>
      <w:r w:rsidR="00424193">
        <w:rPr>
          <w:rFonts w:ascii="Times New Roman" w:hAnsi="Times New Roman" w:cs="Times New Roman"/>
        </w:rPr>
        <w:t>números</w:t>
      </w:r>
      <w:r>
        <w:rPr>
          <w:rFonts w:ascii="Times New Roman" w:hAnsi="Times New Roman" w:cs="Times New Roman"/>
        </w:rPr>
        <w:t xml:space="preserve"> de cada fila </w:t>
      </w:r>
      <w:r w:rsidR="00424193">
        <w:rPr>
          <w:rFonts w:ascii="Times New Roman" w:hAnsi="Times New Roman" w:cs="Times New Roman"/>
        </w:rPr>
        <w:t>es igual a 2 elevado al número de la fila.</w:t>
      </w:r>
    </w:p>
    <w:p w:rsidR="00C40C66" w:rsidRDefault="00C40C66" w:rsidP="00C40C66">
      <w:pPr>
        <w:pStyle w:val="Prrafodelista"/>
        <w:jc w:val="both"/>
        <w:rPr>
          <w:rFonts w:ascii="Times New Roman" w:hAnsi="Times New Roman" w:cs="Times New Roman"/>
        </w:rPr>
      </w:pPr>
    </w:p>
    <w:p w:rsidR="00424193" w:rsidRDefault="00003678" w:rsidP="00C40C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Comprobación de que la sucesión resultante al sumar los elementos del triángulo en diagonal es la sucesión de </w:t>
      </w:r>
      <w:proofErr w:type="spellStart"/>
      <w:r>
        <w:rPr>
          <w:rFonts w:ascii="Times New Roman" w:hAnsi="Times New Roman" w:cs="Times New Roman"/>
        </w:rPr>
        <w:t>Fibonacci</w:t>
      </w:r>
      <w:proofErr w:type="spellEnd"/>
      <w:r>
        <w:rPr>
          <w:rFonts w:ascii="Times New Roman" w:hAnsi="Times New Roman" w:cs="Times New Roman"/>
        </w:rPr>
        <w:t>.</w:t>
      </w: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18415</wp:posOffset>
            </wp:positionV>
            <wp:extent cx="3112135" cy="157734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424193" w:rsidRDefault="00424193" w:rsidP="00424193">
      <w:pPr>
        <w:pStyle w:val="Prrafodelista"/>
        <w:rPr>
          <w:rFonts w:ascii="Times New Roman" w:hAnsi="Times New Roman" w:cs="Times New Roman"/>
        </w:rPr>
      </w:pPr>
    </w:p>
    <w:p w:rsidR="00003678" w:rsidRDefault="00003678" w:rsidP="00C40C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4193">
        <w:rPr>
          <w:rFonts w:ascii="Times New Roman" w:hAnsi="Times New Roman" w:cs="Times New Roman"/>
        </w:rPr>
        <w:t>Cada fila expresa las sucesivas potencias del número 11, las cuatro primeras de</w:t>
      </w:r>
      <w:r w:rsidR="00424193" w:rsidRPr="00424193">
        <w:rPr>
          <w:rFonts w:ascii="Times New Roman" w:hAnsi="Times New Roman" w:cs="Times New Roman"/>
        </w:rPr>
        <w:t xml:space="preserve"> </w:t>
      </w:r>
      <w:r w:rsidRPr="00424193">
        <w:rPr>
          <w:rFonts w:ascii="Times New Roman" w:hAnsi="Times New Roman" w:cs="Times New Roman"/>
        </w:rPr>
        <w:t>forma clara, y a partir de la quinta fila, si una casilla está formada por más de una</w:t>
      </w:r>
      <w:r w:rsidR="00424193">
        <w:rPr>
          <w:rFonts w:ascii="Times New Roman" w:hAnsi="Times New Roman" w:cs="Times New Roman"/>
        </w:rPr>
        <w:t xml:space="preserve"> </w:t>
      </w:r>
      <w:r w:rsidRPr="00424193">
        <w:rPr>
          <w:rFonts w:ascii="Times New Roman" w:hAnsi="Times New Roman" w:cs="Times New Roman"/>
        </w:rPr>
        <w:t>cifra, efectuamos una sencilla suma llevándonos alguna cifra. Ejemplos:</w:t>
      </w:r>
    </w:p>
    <w:p w:rsidR="00424193" w:rsidRDefault="00424193" w:rsidP="00C40C66">
      <w:pPr>
        <w:pStyle w:val="Prrafodelista"/>
        <w:ind w:left="1416"/>
        <w:jc w:val="both"/>
        <w:rPr>
          <w:rFonts w:ascii="Times New Roman" w:hAnsi="Times New Roman" w:cs="Times New Roman"/>
        </w:rPr>
      </w:pPr>
    </w:p>
    <w:p w:rsidR="00424193" w:rsidRPr="00424193" w:rsidRDefault="00424193" w:rsidP="00C40C66">
      <w:pPr>
        <w:pStyle w:val="Prrafodelista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=1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=11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=121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=1.331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=14.641</w:t>
      </w:r>
    </w:p>
    <w:p w:rsidR="00003678" w:rsidRPr="00424193" w:rsidRDefault="00424193" w:rsidP="00C40C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a</w:t>
      </w:r>
      <w:r w:rsidR="00003678" w:rsidRPr="00424193">
        <w:rPr>
          <w:rFonts w:ascii="Times New Roman" w:hAnsi="Times New Roman" w:cs="Times New Roman"/>
        </w:rPr>
        <w:t xml:space="preserve">hora </w:t>
      </w:r>
      <w:r>
        <w:rPr>
          <w:rFonts w:ascii="Times New Roman" w:hAnsi="Times New Roman" w:cs="Times New Roman"/>
        </w:rPr>
        <w:t xml:space="preserve">cuando </w:t>
      </w:r>
      <w:r w:rsidR="00003678" w:rsidRPr="00424193">
        <w:rPr>
          <w:rFonts w:ascii="Times New Roman" w:hAnsi="Times New Roman" w:cs="Times New Roman"/>
        </w:rPr>
        <w:t>comienzan los cambios: 11</w:t>
      </w:r>
      <w:r>
        <w:rPr>
          <w:rFonts w:ascii="Times New Roman" w:hAnsi="Times New Roman" w:cs="Times New Roman"/>
          <w:vertAlign w:val="superscript"/>
        </w:rPr>
        <w:t>5</w:t>
      </w:r>
      <w:r w:rsidR="00003678" w:rsidRPr="00424193">
        <w:rPr>
          <w:rFonts w:ascii="Times New Roman" w:hAnsi="Times New Roman" w:cs="Times New Roman"/>
        </w:rPr>
        <w:t xml:space="preserve"> sería 15(10</w:t>
      </w:r>
      <w:proofErr w:type="gramStart"/>
      <w:r w:rsidR="00003678" w:rsidRPr="00424193">
        <w:rPr>
          <w:rFonts w:ascii="Times New Roman" w:hAnsi="Times New Roman" w:cs="Times New Roman"/>
        </w:rPr>
        <w:t>)(</w:t>
      </w:r>
      <w:proofErr w:type="gramEnd"/>
      <w:r w:rsidR="00003678" w:rsidRPr="00424193">
        <w:rPr>
          <w:rFonts w:ascii="Times New Roman" w:hAnsi="Times New Roman" w:cs="Times New Roman"/>
        </w:rPr>
        <w:t>10)51, pero hacemos la suma</w:t>
      </w:r>
      <w:r>
        <w:rPr>
          <w:rFonts w:ascii="Times New Roman" w:hAnsi="Times New Roman" w:cs="Times New Roman"/>
        </w:rPr>
        <w:t xml:space="preserve"> </w:t>
      </w:r>
      <w:r w:rsidR="00003678" w:rsidRPr="00424193">
        <w:rPr>
          <w:rFonts w:ascii="Times New Roman" w:hAnsi="Times New Roman" w:cs="Times New Roman"/>
        </w:rPr>
        <w:t>llevándonos las decenas y obtenemos: 11</w:t>
      </w:r>
      <w:r>
        <w:rPr>
          <w:rFonts w:ascii="Times New Roman" w:hAnsi="Times New Roman" w:cs="Times New Roman"/>
          <w:vertAlign w:val="superscript"/>
        </w:rPr>
        <w:t>5</w:t>
      </w:r>
      <w:r w:rsidR="00003678" w:rsidRPr="00424193">
        <w:rPr>
          <w:rFonts w:ascii="Times New Roman" w:hAnsi="Times New Roman" w:cs="Times New Roman"/>
        </w:rPr>
        <w:t xml:space="preserve"> = 161.051</w:t>
      </w:r>
      <w:r>
        <w:rPr>
          <w:rFonts w:ascii="Times New Roman" w:hAnsi="Times New Roman" w:cs="Times New Roman"/>
        </w:rPr>
        <w:t>.</w:t>
      </w:r>
    </w:p>
    <w:p w:rsidR="00B221A4" w:rsidRPr="00C40C66" w:rsidRDefault="00304A8A" w:rsidP="00C40C6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564515</wp:posOffset>
            </wp:positionV>
            <wp:extent cx="2845435" cy="1602105"/>
            <wp:effectExtent l="19050" t="0" r="0" b="0"/>
            <wp:wrapSquare wrapText="bothSides"/>
            <wp:docPr id="2" name="Imagen 1" descr="C:\Users\PAQUI\AppData\Local\Microsoft\Windows\Temporary Internet Files\Content.Word\Nueva imagen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C66">
        <w:rPr>
          <w:rFonts w:ascii="Times New Roman" w:hAnsi="Times New Roman" w:cs="Times New Roman"/>
        </w:rPr>
        <w:t>Escribimos en una zona más o menos central de la página los siguientes “1”, y arrastramos la primera columna hacia abajo para que se rellene de unos.</w:t>
      </w:r>
    </w:p>
    <w:p w:rsidR="00B221A4" w:rsidRDefault="00B221A4" w:rsidP="00003678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inline distT="0" distB="0" distL="0" distR="0">
            <wp:extent cx="2899993" cy="1186886"/>
            <wp:effectExtent l="19050" t="0" r="0" b="0"/>
            <wp:docPr id="1" name="Imagen 1" descr="C:\Users\PAQUI\AppData\Local\Microsoft\Windows\Temporary Internet Files\Content.Word\Nueva imagen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 (5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64" cy="118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A4" w:rsidRDefault="00B221A4" w:rsidP="00003678">
      <w:pPr>
        <w:rPr>
          <w:rFonts w:ascii="Times New Roman" w:hAnsi="Times New Roman" w:cs="Times New Roman"/>
        </w:rPr>
      </w:pPr>
    </w:p>
    <w:p w:rsidR="00C40C66" w:rsidRDefault="00C40C66" w:rsidP="00003678">
      <w:pPr>
        <w:rPr>
          <w:rFonts w:ascii="Times New Roman" w:hAnsi="Times New Roman" w:cs="Times New Roman"/>
        </w:rPr>
      </w:pPr>
    </w:p>
    <w:p w:rsidR="00BC7438" w:rsidRDefault="00353EF0" w:rsidP="00C40C66">
      <w:pPr>
        <w:jc w:val="both"/>
      </w:pPr>
      <w:r w:rsidRPr="00353EF0">
        <w:rPr>
          <w:rFonts w:ascii="Times New Roman" w:hAnsi="Times New Roman" w:cs="Times New Roman"/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30.95pt;margin-top:164.5pt;width:48.45pt;height:12.1pt;rotation:19291119fd;z-index:251663360" fillcolor="#c0504d [3205]"/>
        </w:pict>
      </w:r>
      <w:r w:rsidR="00BC7438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956310</wp:posOffset>
            </wp:positionV>
            <wp:extent cx="1056640" cy="1019175"/>
            <wp:effectExtent l="19050" t="0" r="0" b="0"/>
            <wp:wrapSquare wrapText="bothSides"/>
            <wp:docPr id="7" name="Imagen 7" descr="C:\Users\PAQUI\AppData\Local\Microsoft\Windows\Temporary Internet Files\Content.Word\Nueva imag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QUI\AppData\Local\Microsoft\Windows\Temporary Internet Files\Content.Word\Nueva imagen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438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688975</wp:posOffset>
            </wp:positionV>
            <wp:extent cx="3451860" cy="1472565"/>
            <wp:effectExtent l="19050" t="0" r="0" b="0"/>
            <wp:wrapSquare wrapText="bothSides"/>
            <wp:docPr id="5" name="Imagen 4" descr="C:\Users\PAQUI\AppData\Local\Microsoft\Windows\Temporary Internet Files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QUI\AppData\Local\Microsoft\Windows\Temporary Internet Files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438">
        <w:rPr>
          <w:rFonts w:ascii="Times New Roman" w:hAnsi="Times New Roman" w:cs="Times New Roman"/>
        </w:rPr>
        <w:t>A continuación insertamos en la celda M5 la fórmula “=L4+M4” que sumaría los dos números situados encima del que queremos calcular.</w:t>
      </w:r>
      <w:r w:rsidR="00BC7438" w:rsidRPr="00BC7438">
        <w:t xml:space="preserve"> </w:t>
      </w:r>
    </w:p>
    <w:p w:rsidR="00BC7438" w:rsidRDefault="00BC7438" w:rsidP="00003678"/>
    <w:p w:rsidR="00BC7438" w:rsidRDefault="00BC7438" w:rsidP="00003678"/>
    <w:p w:rsidR="00BC7438" w:rsidRDefault="00BC7438" w:rsidP="00003678"/>
    <w:p w:rsidR="00BC7438" w:rsidRDefault="00BC7438" w:rsidP="00003678"/>
    <w:p w:rsidR="00BC7438" w:rsidRDefault="00BC7438" w:rsidP="00003678"/>
    <w:p w:rsidR="00BC7438" w:rsidRDefault="00BC7438" w:rsidP="00003678"/>
    <w:p w:rsidR="00BC7438" w:rsidRPr="00C40C66" w:rsidRDefault="009711F9" w:rsidP="00003678">
      <w:pPr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633095</wp:posOffset>
            </wp:positionV>
            <wp:extent cx="5403215" cy="2726690"/>
            <wp:effectExtent l="19050" t="0" r="6985" b="0"/>
            <wp:wrapSquare wrapText="bothSides"/>
            <wp:docPr id="10" name="Imagen 10" descr="C:\Users\PAQUI\AppData\Local\Microsoft\Windows\Temporary Internet Files\Content.Word\Nueva imagen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QUI\AppData\Local\Microsoft\Windows\Temporary Internet Files\Content.Word\Nueva imagen (3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438" w:rsidRPr="00C40C66">
        <w:rPr>
          <w:rFonts w:ascii="Times New Roman" w:hAnsi="Times New Roman" w:cs="Times New Roman"/>
        </w:rPr>
        <w:t xml:space="preserve">Ahora arrastramos la fórmula hacia abajo y hacia la derecha y ya hemos construido el triángulo de </w:t>
      </w:r>
      <w:proofErr w:type="spellStart"/>
      <w:r w:rsidR="00BC7438" w:rsidRPr="00C40C66">
        <w:rPr>
          <w:rFonts w:ascii="Times New Roman" w:hAnsi="Times New Roman" w:cs="Times New Roman"/>
        </w:rPr>
        <w:t>Tartaglia</w:t>
      </w:r>
      <w:proofErr w:type="spellEnd"/>
      <w:r w:rsidR="00BC7438" w:rsidRPr="00C40C66">
        <w:rPr>
          <w:rFonts w:ascii="Times New Roman" w:hAnsi="Times New Roman" w:cs="Times New Roman"/>
        </w:rPr>
        <w:t>.</w:t>
      </w:r>
    </w:p>
    <w:p w:rsidR="009711F9" w:rsidRDefault="009711F9" w:rsidP="00003678"/>
    <w:p w:rsidR="009711F9" w:rsidRDefault="009711F9" w:rsidP="00C40C66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Procedemos a continuación a comprobar que la suma de los números de cada fila es igual a 2 elevado al número de la fila.</w:t>
      </w:r>
    </w:p>
    <w:p w:rsidR="00C40C66" w:rsidRDefault="00C40C66" w:rsidP="009711F9">
      <w:pPr>
        <w:pStyle w:val="Prrafodelista"/>
        <w:ind w:left="0"/>
        <w:rPr>
          <w:rFonts w:ascii="Times New Roman" w:hAnsi="Times New Roman" w:cs="Times New Roman"/>
        </w:rPr>
      </w:pPr>
    </w:p>
    <w:p w:rsidR="009711F9" w:rsidRDefault="009711F9" w:rsidP="00C40C66">
      <w:pPr>
        <w:pStyle w:val="Prrafode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Insertamos en la celda X3 la fórmula “=</w:t>
      </w:r>
      <w:proofErr w:type="gramStart"/>
      <w:r>
        <w:rPr>
          <w:rFonts w:ascii="Times New Roman" w:hAnsi="Times New Roman" w:cs="Times New Roman"/>
        </w:rPr>
        <w:t>SUMA(</w:t>
      </w:r>
      <w:proofErr w:type="gramEnd"/>
      <w:r>
        <w:rPr>
          <w:rFonts w:ascii="Times New Roman" w:hAnsi="Times New Roman" w:cs="Times New Roman"/>
        </w:rPr>
        <w:t>L3:W3)” que sumará todos los elementos de la primera fila del triángulo.</w:t>
      </w:r>
    </w:p>
    <w:p w:rsidR="009711F9" w:rsidRDefault="009711F9" w:rsidP="00003678"/>
    <w:p w:rsidR="009711F9" w:rsidRDefault="009711F9" w:rsidP="00003678">
      <w:r>
        <w:rPr>
          <w:noProof/>
          <w:lang w:eastAsia="es-ES"/>
        </w:rPr>
        <w:drawing>
          <wp:inline distT="0" distB="0" distL="0" distR="0">
            <wp:extent cx="5400040" cy="2079344"/>
            <wp:effectExtent l="19050" t="0" r="0" b="0"/>
            <wp:docPr id="13" name="Imagen 13" descr="C:\Users\PAQUI\AppData\Local\Microsoft\Windows\Temporary Internet Files\Content.Word\Nueva imagen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QUI\AppData\Local\Microsoft\Windows\Temporary Internet Files\Content.Word\Nueva imagen (4)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F9" w:rsidRDefault="009711F9" w:rsidP="00003678"/>
    <w:p w:rsidR="009711F9" w:rsidRPr="00C40C66" w:rsidRDefault="009711F9" w:rsidP="00C40C66">
      <w:pPr>
        <w:jc w:val="both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>Pulsamos INTRO y arrastramos esa celda hacia abajo para extrapolar el resultado a las otras filas, obteniendo lo siguiente:</w:t>
      </w:r>
    </w:p>
    <w:p w:rsidR="009711F9" w:rsidRDefault="009711F9" w:rsidP="00003678"/>
    <w:p w:rsidR="009711F9" w:rsidRDefault="00353EF0" w:rsidP="00003678">
      <w:r>
        <w:rPr>
          <w:noProof/>
          <w:lang w:eastAsia="es-E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-31.5pt;margin-top:69.45pt;width:36.95pt;height:17.2pt;z-index:251667456" adj="46503,-691">
            <v:textbox>
              <w:txbxContent>
                <w:p w:rsidR="00042C2D" w:rsidRPr="00042C2D" w:rsidRDefault="00042C2D" w:rsidP="00042C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Fila 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61" style="position:absolute;margin-left:-31.5pt;margin-top:52.25pt;width:36.95pt;height:17.2pt;z-index:251666432" adj="46532,3265">
            <v:textbox>
              <w:txbxContent>
                <w:p w:rsidR="00042C2D" w:rsidRPr="00042C2D" w:rsidRDefault="00042C2D" w:rsidP="00042C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Fila 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61" style="position:absolute;margin-left:-31.5pt;margin-top:35.05pt;width:36.95pt;height:17.2pt;z-index:251665408" adj="45772,8100">
            <v:textbox>
              <w:txbxContent>
                <w:p w:rsidR="00042C2D" w:rsidRPr="00042C2D" w:rsidRDefault="00042C2D">
                  <w:pPr>
                    <w:rPr>
                      <w:sz w:val="16"/>
                      <w:szCs w:val="16"/>
                    </w:rPr>
                  </w:pPr>
                  <w:r w:rsidRPr="00042C2D">
                    <w:rPr>
                      <w:sz w:val="16"/>
                      <w:szCs w:val="16"/>
                    </w:rPr>
                    <w:t>Fila 0</w:t>
                  </w:r>
                </w:p>
              </w:txbxContent>
            </v:textbox>
          </v:shape>
        </w:pict>
      </w:r>
      <w:r w:rsidR="009711F9">
        <w:rPr>
          <w:noProof/>
          <w:lang w:eastAsia="es-ES"/>
        </w:rPr>
        <w:drawing>
          <wp:inline distT="0" distB="0" distL="0" distR="0">
            <wp:extent cx="5400040" cy="2410019"/>
            <wp:effectExtent l="19050" t="0" r="0" b="0"/>
            <wp:docPr id="16" name="Imagen 16" descr="C:\Users\PAQUI\AppData\Local\Microsoft\Windows\Temporary Internet Files\Content.Word\Nueva imagen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QUI\AppData\Local\Microsoft\Windows\Temporary Internet Files\Content.Word\Nueva imagen (5)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F9" w:rsidRPr="00C40C66" w:rsidRDefault="009711F9" w:rsidP="00003678">
      <w:pPr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>Que efectivamente son los resultados de 2</w:t>
      </w:r>
      <w:r w:rsidRPr="00C40C66">
        <w:rPr>
          <w:rFonts w:ascii="Times New Roman" w:hAnsi="Times New Roman" w:cs="Times New Roman"/>
          <w:vertAlign w:val="superscript"/>
        </w:rPr>
        <w:t>número de fila</w:t>
      </w:r>
    </w:p>
    <w:p w:rsidR="009711F9" w:rsidRDefault="009711F9" w:rsidP="00003678"/>
    <w:p w:rsidR="009711F9" w:rsidRDefault="009711F9" w:rsidP="00003678"/>
    <w:p w:rsidR="00C40C66" w:rsidRDefault="00C40C66" w:rsidP="00003678"/>
    <w:p w:rsidR="00042C2D" w:rsidRPr="00C40C66" w:rsidRDefault="00042C2D" w:rsidP="00C40C6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lastRenderedPageBreak/>
        <w:t xml:space="preserve">Ahora procederemos a la comprobación de que la sucesión resultante al sumar los elementos del triángulo en diagonal es la sucesión de </w:t>
      </w:r>
      <w:proofErr w:type="spellStart"/>
      <w:r w:rsidRPr="00C40C66">
        <w:rPr>
          <w:rFonts w:ascii="Times New Roman" w:hAnsi="Times New Roman" w:cs="Times New Roman"/>
        </w:rPr>
        <w:t>Fibonacci</w:t>
      </w:r>
      <w:proofErr w:type="spellEnd"/>
      <w:r w:rsidRPr="00C40C66">
        <w:rPr>
          <w:rFonts w:ascii="Times New Roman" w:hAnsi="Times New Roman" w:cs="Times New Roman"/>
        </w:rPr>
        <w:t>.</w:t>
      </w:r>
    </w:p>
    <w:p w:rsidR="00C40C66" w:rsidRDefault="00C40C66" w:rsidP="00C40C66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042C2D" w:rsidRDefault="00042C2D" w:rsidP="00C40C66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>Para ello introducimos la siguiente fórmula en la celda M1</w:t>
      </w:r>
      <w:r w:rsidR="000F4EDB" w:rsidRPr="00C40C66">
        <w:rPr>
          <w:rFonts w:ascii="Times New Roman" w:hAnsi="Times New Roman" w:cs="Times New Roman"/>
        </w:rPr>
        <w:t xml:space="preserve">. (Y éste es el motivo por el que tuvimos que empezar colocando los primeros </w:t>
      </w:r>
      <w:r w:rsidR="00C40C66" w:rsidRPr="00C40C66">
        <w:rPr>
          <w:rFonts w:ascii="Times New Roman" w:hAnsi="Times New Roman" w:cs="Times New Roman"/>
        </w:rPr>
        <w:t xml:space="preserve"> </w:t>
      </w:r>
      <w:r w:rsidR="000F4EDB" w:rsidRPr="00C40C66">
        <w:rPr>
          <w:rFonts w:ascii="Times New Roman" w:hAnsi="Times New Roman" w:cs="Times New Roman"/>
        </w:rPr>
        <w:t>“1” en una zona central de la pantalla).</w:t>
      </w:r>
    </w:p>
    <w:p w:rsidR="00C40C66" w:rsidRPr="00C40C66" w:rsidRDefault="00C40C66" w:rsidP="00C40C66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C40C66" w:rsidRDefault="00C40C66" w:rsidP="00C40C66">
      <w:pPr>
        <w:pStyle w:val="Prrafodelista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inline distT="0" distB="0" distL="0" distR="0">
            <wp:extent cx="5400040" cy="2192352"/>
            <wp:effectExtent l="19050" t="0" r="0" b="0"/>
            <wp:docPr id="15" name="Imagen 19" descr="C:\Users\PAQUI\AppData\Local\Microsoft\Windows\Temporary Internet Files\Content.Word\Nueva imagen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QUI\AppData\Local\Microsoft\Windows\Temporary Internet Files\Content.Word\Nueva imagen (8)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66" w:rsidRDefault="00C40C66" w:rsidP="00C40C66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9711F9" w:rsidRDefault="000F4EDB" w:rsidP="00C40C66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>Para no tener que insertar tantos números y letras en la fórmula podremos ir pulsando en las celdas que queremos sumar mientras mantenemos pulsada la tecla</w:t>
      </w:r>
      <w:r w:rsidRPr="00C40C66">
        <w:rPr>
          <w:rFonts w:ascii="Times New Roman" w:hAnsi="Times New Roman" w:cs="Times New Roman"/>
          <w:i/>
        </w:rPr>
        <w:t xml:space="preserve"> </w:t>
      </w:r>
      <w:proofErr w:type="spellStart"/>
      <w:r w:rsidRPr="00C40C66">
        <w:rPr>
          <w:rFonts w:ascii="Times New Roman" w:hAnsi="Times New Roman" w:cs="Times New Roman"/>
          <w:i/>
        </w:rPr>
        <w:t>Ctrl.</w:t>
      </w:r>
      <w:proofErr w:type="spellEnd"/>
      <w:r w:rsidRPr="00C40C66">
        <w:rPr>
          <w:rFonts w:ascii="Times New Roman" w:hAnsi="Times New Roman" w:cs="Times New Roman"/>
          <w:i/>
        </w:rPr>
        <w:t xml:space="preserve"> </w:t>
      </w:r>
      <w:r w:rsidRPr="00C40C66">
        <w:rPr>
          <w:rFonts w:ascii="Times New Roman" w:hAnsi="Times New Roman" w:cs="Times New Roman"/>
        </w:rPr>
        <w:t>Una vez pulsada todas las celdas pulsamos INTRO.</w:t>
      </w:r>
    </w:p>
    <w:p w:rsidR="00C40C66" w:rsidRPr="00C40C66" w:rsidRDefault="00C40C66" w:rsidP="00C40C66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0F4EDB" w:rsidRDefault="000F4EDB" w:rsidP="00C40C66">
      <w:pPr>
        <w:pStyle w:val="Prrafodelist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Ahora será muy fácil extrapolar el resultado de la fórmula a las celdas colindantes arrastrando hacia la derecha, obteniendo:</w:t>
      </w:r>
    </w:p>
    <w:p w:rsidR="000F4EDB" w:rsidRDefault="00353EF0" w:rsidP="00003678">
      <w:r>
        <w:rPr>
          <w:noProof/>
          <w:lang w:eastAsia="es-ES"/>
        </w:rPr>
        <w:pict>
          <v:oval id="_x0000_s1031" style="position:absolute;margin-left:71.05pt;margin-top:19.6pt;width:365.75pt;height:50.95pt;z-index:251668480" filled="f" strokecolor="#ffc000" strokeweight="5pt"/>
        </w:pict>
      </w:r>
    </w:p>
    <w:p w:rsidR="000F4EDB" w:rsidRDefault="000F4EDB" w:rsidP="00003678">
      <w:r>
        <w:rPr>
          <w:noProof/>
          <w:lang w:eastAsia="es-ES"/>
        </w:rPr>
        <w:drawing>
          <wp:inline distT="0" distB="0" distL="0" distR="0">
            <wp:extent cx="5400040" cy="1503304"/>
            <wp:effectExtent l="19050" t="0" r="0" b="0"/>
            <wp:docPr id="22" name="Imagen 22" descr="C:\Users\PAQUI\AppData\Local\Microsoft\Windows\Temporary Internet Files\Content.Word\Nueva imagen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QUI\AppData\Local\Microsoft\Windows\Temporary Internet Files\Content.Word\Nueva imagen (9)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DB" w:rsidRPr="00C40C66" w:rsidRDefault="000F4EDB" w:rsidP="00C40C66">
      <w:pPr>
        <w:ind w:left="708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 xml:space="preserve">Que efectivamente corresponden a los primeros términos de la sucesión de </w:t>
      </w:r>
      <w:proofErr w:type="spellStart"/>
      <w:r w:rsidRPr="00C40C66">
        <w:rPr>
          <w:rFonts w:ascii="Times New Roman" w:hAnsi="Times New Roman" w:cs="Times New Roman"/>
        </w:rPr>
        <w:t>Fibonacci</w:t>
      </w:r>
      <w:proofErr w:type="spellEnd"/>
      <w:r w:rsidRPr="00C40C66">
        <w:rPr>
          <w:rFonts w:ascii="Times New Roman" w:hAnsi="Times New Roman" w:cs="Times New Roman"/>
        </w:rPr>
        <w:t>.</w:t>
      </w:r>
    </w:p>
    <w:p w:rsidR="009711F9" w:rsidRDefault="009711F9" w:rsidP="00003678"/>
    <w:p w:rsidR="00EA2EBD" w:rsidRDefault="00EA2EBD" w:rsidP="00003678"/>
    <w:p w:rsidR="00EA2EBD" w:rsidRDefault="00EA2EBD" w:rsidP="00003678"/>
    <w:p w:rsidR="00C40C66" w:rsidRDefault="00C40C66" w:rsidP="00003678"/>
    <w:p w:rsidR="00C40C66" w:rsidRDefault="00C40C66" w:rsidP="00003678"/>
    <w:p w:rsidR="00C40C66" w:rsidRDefault="00C40C66" w:rsidP="00003678"/>
    <w:p w:rsidR="00316995" w:rsidRDefault="00EA2EBD" w:rsidP="00C40C66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Finalmente veremos cómo c</w:t>
      </w:r>
      <w:r w:rsidRPr="00424193">
        <w:rPr>
          <w:rFonts w:ascii="Times New Roman" w:hAnsi="Times New Roman" w:cs="Times New Roman"/>
        </w:rPr>
        <w:t>ada fila expresa las su</w:t>
      </w:r>
      <w:r w:rsidR="00316995">
        <w:rPr>
          <w:rFonts w:ascii="Times New Roman" w:hAnsi="Times New Roman" w:cs="Times New Roman"/>
        </w:rPr>
        <w:t xml:space="preserve">cesivas potencias del número 11. </w:t>
      </w:r>
    </w:p>
    <w:p w:rsidR="00C40C66" w:rsidRDefault="00C40C66" w:rsidP="00EA2EBD">
      <w:pPr>
        <w:pStyle w:val="Prrafodelista"/>
        <w:ind w:left="0"/>
        <w:rPr>
          <w:rFonts w:ascii="Times New Roman" w:hAnsi="Times New Roman" w:cs="Times New Roman"/>
        </w:rPr>
      </w:pPr>
    </w:p>
    <w:p w:rsidR="00316995" w:rsidRDefault="00316995" w:rsidP="00C40C66">
      <w:pPr>
        <w:pStyle w:val="Prrafode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A2EBD" w:rsidRPr="00424193">
        <w:rPr>
          <w:rFonts w:ascii="Times New Roman" w:hAnsi="Times New Roman" w:cs="Times New Roman"/>
        </w:rPr>
        <w:t xml:space="preserve">as cuatro primeras de </w:t>
      </w:r>
      <w:r>
        <w:rPr>
          <w:rFonts w:ascii="Times New Roman" w:hAnsi="Times New Roman" w:cs="Times New Roman"/>
        </w:rPr>
        <w:t>forma clara:</w:t>
      </w:r>
    </w:p>
    <w:p w:rsidR="00316995" w:rsidRDefault="00316995" w:rsidP="00EA2EBD">
      <w:pPr>
        <w:pStyle w:val="Prrafodelista"/>
        <w:ind w:left="0"/>
        <w:rPr>
          <w:rFonts w:ascii="Times New Roman" w:hAnsi="Times New Roman" w:cs="Times New Roman"/>
        </w:rPr>
      </w:pPr>
    </w:p>
    <w:p w:rsidR="00316995" w:rsidRPr="00424193" w:rsidRDefault="00316995" w:rsidP="00316995">
      <w:pPr>
        <w:pStyle w:val="Prrafodelista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=1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=11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=121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=1.331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=14.641</w:t>
      </w:r>
    </w:p>
    <w:p w:rsidR="00316995" w:rsidRDefault="00316995" w:rsidP="00EA2EBD">
      <w:pPr>
        <w:pStyle w:val="Prrafodelista"/>
        <w:ind w:left="0"/>
        <w:rPr>
          <w:rFonts w:ascii="Times New Roman" w:hAnsi="Times New Roman" w:cs="Times New Roman"/>
        </w:rPr>
      </w:pPr>
    </w:p>
    <w:p w:rsidR="00EA2EBD" w:rsidRPr="00C40C66" w:rsidRDefault="00316995" w:rsidP="00C40C66">
      <w:pPr>
        <w:pStyle w:val="Prrafodelista"/>
        <w:ind w:left="0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>Y</w:t>
      </w:r>
      <w:r w:rsidR="00EA2EBD" w:rsidRPr="00C40C66">
        <w:rPr>
          <w:rFonts w:ascii="Times New Roman" w:hAnsi="Times New Roman" w:cs="Times New Roman"/>
        </w:rPr>
        <w:t xml:space="preserve"> a partir de la quinta fila, si una casilla está formada por más de una cifra, efectuamos una sencilla suma llevándonos alguna cifra. Ejemplos:</w:t>
      </w:r>
    </w:p>
    <w:p w:rsidR="00EA2EBD" w:rsidRPr="00C40C66" w:rsidRDefault="00EA2EBD" w:rsidP="00C40C66">
      <w:pPr>
        <w:pStyle w:val="Prrafodelista"/>
        <w:ind w:left="1416"/>
        <w:rPr>
          <w:rFonts w:ascii="Times New Roman" w:hAnsi="Times New Roman" w:cs="Times New Roman"/>
        </w:rPr>
      </w:pPr>
    </w:p>
    <w:p w:rsidR="00316995" w:rsidRPr="00C40C66" w:rsidRDefault="00EA2EBD" w:rsidP="00C4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>11</w:t>
      </w:r>
      <w:r w:rsidRPr="00C40C66">
        <w:rPr>
          <w:rFonts w:ascii="Times New Roman" w:hAnsi="Times New Roman" w:cs="Times New Roman"/>
          <w:vertAlign w:val="superscript"/>
        </w:rPr>
        <w:t>5</w:t>
      </w:r>
      <w:r w:rsidRPr="00C40C66">
        <w:rPr>
          <w:rFonts w:ascii="Times New Roman" w:hAnsi="Times New Roman" w:cs="Times New Roman"/>
        </w:rPr>
        <w:t xml:space="preserve"> sería 15(10</w:t>
      </w:r>
      <w:proofErr w:type="gramStart"/>
      <w:r w:rsidRPr="00C40C66">
        <w:rPr>
          <w:rFonts w:ascii="Times New Roman" w:hAnsi="Times New Roman" w:cs="Times New Roman"/>
        </w:rPr>
        <w:t>)(</w:t>
      </w:r>
      <w:proofErr w:type="gramEnd"/>
      <w:r w:rsidRPr="00C40C66">
        <w:rPr>
          <w:rFonts w:ascii="Times New Roman" w:hAnsi="Times New Roman" w:cs="Times New Roman"/>
        </w:rPr>
        <w:t>10)51, pero hacemos la suma llevándonos las decenas y obtenemos:</w:t>
      </w:r>
    </w:p>
    <w:p w:rsidR="00316995" w:rsidRPr="00C40C66" w:rsidRDefault="00316995" w:rsidP="00C4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95" w:rsidRPr="00C40C66" w:rsidRDefault="00EA2EBD" w:rsidP="00C4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>11</w:t>
      </w:r>
      <w:r w:rsidRPr="00C40C66">
        <w:rPr>
          <w:rFonts w:ascii="Times New Roman" w:hAnsi="Times New Roman" w:cs="Times New Roman"/>
          <w:vertAlign w:val="superscript"/>
        </w:rPr>
        <w:t>5</w:t>
      </w:r>
      <w:r w:rsidRPr="00C40C66">
        <w:rPr>
          <w:rFonts w:ascii="Times New Roman" w:hAnsi="Times New Roman" w:cs="Times New Roman"/>
        </w:rPr>
        <w:t xml:space="preserve"> = 161.051.</w:t>
      </w:r>
    </w:p>
    <w:p w:rsidR="00316995" w:rsidRPr="00C40C66" w:rsidRDefault="00316995" w:rsidP="00C4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EBD" w:rsidRPr="00C40C66" w:rsidRDefault="00316995" w:rsidP="00C4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 xml:space="preserve">Igual tendremos que hacer para </w:t>
      </w:r>
      <w:proofErr w:type="gramStart"/>
      <w:r w:rsidR="00EA2EBD" w:rsidRPr="00C40C66">
        <w:rPr>
          <w:rFonts w:ascii="Times New Roman" w:hAnsi="Times New Roman" w:cs="Times New Roman"/>
        </w:rPr>
        <w:t>11</w:t>
      </w:r>
      <w:r w:rsidR="00EA2EBD" w:rsidRPr="00C40C66">
        <w:rPr>
          <w:rFonts w:ascii="Times New Roman" w:hAnsi="Times New Roman" w:cs="Times New Roman"/>
          <w:vertAlign w:val="superscript"/>
        </w:rPr>
        <w:t>6</w:t>
      </w:r>
      <w:r w:rsidR="00EA2EBD" w:rsidRPr="00C40C66">
        <w:rPr>
          <w:rFonts w:ascii="Times New Roman" w:hAnsi="Times New Roman" w:cs="Times New Roman"/>
        </w:rPr>
        <w:t xml:space="preserve"> ,</w:t>
      </w:r>
      <w:proofErr w:type="gramEnd"/>
      <w:r w:rsidR="00EA2EBD" w:rsidRPr="00C40C66">
        <w:rPr>
          <w:rFonts w:ascii="Times New Roman" w:hAnsi="Times New Roman" w:cs="Times New Roman"/>
        </w:rPr>
        <w:t xml:space="preserve"> 11</w:t>
      </w:r>
      <w:r w:rsidR="00EA2EBD" w:rsidRPr="00C40C66">
        <w:rPr>
          <w:rFonts w:ascii="Times New Roman" w:hAnsi="Times New Roman" w:cs="Times New Roman"/>
          <w:vertAlign w:val="superscript"/>
        </w:rPr>
        <w:t>7</w:t>
      </w:r>
      <w:r w:rsidRPr="00C40C66">
        <w:rPr>
          <w:rFonts w:ascii="Times New Roman" w:hAnsi="Times New Roman" w:cs="Times New Roman"/>
        </w:rPr>
        <w:t>, ....</w:t>
      </w:r>
    </w:p>
    <w:p w:rsidR="00EA2EBD" w:rsidRPr="00C40C66" w:rsidRDefault="00EA2EBD" w:rsidP="00C40C66">
      <w:pPr>
        <w:rPr>
          <w:rFonts w:ascii="Times New Roman" w:hAnsi="Times New Roman" w:cs="Times New Roman"/>
        </w:rPr>
      </w:pPr>
    </w:p>
    <w:p w:rsidR="00EA2EBD" w:rsidRPr="00C40C66" w:rsidRDefault="00316995" w:rsidP="00C40C66">
      <w:pPr>
        <w:jc w:val="both"/>
        <w:rPr>
          <w:rFonts w:ascii="Times New Roman" w:hAnsi="Times New Roman" w:cs="Times New Roman"/>
        </w:rPr>
      </w:pPr>
      <w:r w:rsidRPr="00C40C66">
        <w:rPr>
          <w:rFonts w:ascii="Times New Roman" w:hAnsi="Times New Roman" w:cs="Times New Roman"/>
        </w:rPr>
        <w:t>Coloquemos una de las filas aparte (nosotros lo haremos con la fila 11 que nos debería de dar el resultado de 11</w:t>
      </w:r>
      <w:r w:rsidRPr="00C40C66">
        <w:rPr>
          <w:rFonts w:ascii="Times New Roman" w:hAnsi="Times New Roman" w:cs="Times New Roman"/>
          <w:vertAlign w:val="superscript"/>
        </w:rPr>
        <w:t>11</w:t>
      </w:r>
      <w:r w:rsidRPr="00C40C66">
        <w:rPr>
          <w:rFonts w:ascii="Times New Roman" w:hAnsi="Times New Roman" w:cs="Times New Roman"/>
        </w:rPr>
        <w:t>) e insertemos las fórmulas que a continuación se indican en su lugar correspondiente</w:t>
      </w:r>
      <w:r w:rsidR="00C40C66">
        <w:rPr>
          <w:rFonts w:ascii="Times New Roman" w:hAnsi="Times New Roman" w:cs="Times New Roman"/>
        </w:rPr>
        <w:t>:</w:t>
      </w:r>
    </w:p>
    <w:p w:rsidR="009711F9" w:rsidRDefault="00EA2EBD" w:rsidP="00003678">
      <w:r>
        <w:rPr>
          <w:rFonts w:ascii="Times New Roman" w:hAnsi="Times New Roman" w:cs="Times New Roman"/>
          <w:noProof/>
          <w:lang w:eastAsia="es-ES"/>
        </w:rPr>
        <w:pict>
          <v:shape id="_x0000_s1034" type="#_x0000_t13" style="position:absolute;margin-left:358.7pt;margin-top:182.4pt;width:37.4pt;height:7.15pt;rotation:14562197fd;z-index:251672576" fillcolor="red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33" type="#_x0000_t13" style="position:absolute;margin-left:294.6pt;margin-top:171.9pt;width:61.15pt;height:7.15pt;rotation:-1711854fd;z-index:251671552" fillcolor="red"/>
        </w:pict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2466340</wp:posOffset>
            </wp:positionV>
            <wp:extent cx="1202690" cy="258445"/>
            <wp:effectExtent l="19050" t="0" r="0" b="0"/>
            <wp:wrapSquare wrapText="bothSides"/>
            <wp:docPr id="8" name="Imagen 4" descr="C:\Users\PAQUI\AppData\Local\Microsoft\Windows\Temporary Internet Files\Content.Word\Nueva imagen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QUI\AppData\Local\Microsoft\Windows\Temporary Internet Files\Content.Word\Nueva imagen (11)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2466340</wp:posOffset>
            </wp:positionV>
            <wp:extent cx="1582420" cy="226060"/>
            <wp:effectExtent l="19050" t="0" r="0" b="0"/>
            <wp:wrapSquare wrapText="bothSides"/>
            <wp:docPr id="6" name="Imagen 1" descr="C:\Users\PAQUI\AppData\Local\Microsoft\Windows\Temporary Internet Files\Content.Word\Nueva imagen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 (10)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5400040" cy="2310402"/>
            <wp:effectExtent l="19050" t="0" r="0" b="0"/>
            <wp:docPr id="9" name="Imagen 7" descr="C:\Users\PAQUI\AppData\Local\Microsoft\Windows\Temporary Internet Files\Content.Word\Nueva imagen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QUI\AppData\Local\Microsoft\Windows\Temporary Internet Files\Content.Word\Nueva imagen (12).bm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38" w:rsidRDefault="00BC7438" w:rsidP="00003678">
      <w:pPr>
        <w:rPr>
          <w:rFonts w:ascii="Times New Roman" w:hAnsi="Times New Roman" w:cs="Times New Roman"/>
        </w:rPr>
      </w:pPr>
    </w:p>
    <w:p w:rsidR="00EA2EBD" w:rsidRDefault="00316995" w:rsidP="00003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Arrastramos a continuación hacia la izquierda y obtenemos:</w:t>
      </w:r>
    </w:p>
    <w:tbl>
      <w:tblPr>
        <w:tblW w:w="84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A2EBD" w:rsidRPr="00EA2EBD" w:rsidTr="00EA2EB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462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462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EA2EBD" w:rsidRPr="00EA2EBD" w:rsidTr="00EA2EB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496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EA2EBD" w:rsidRPr="00EA2EBD" w:rsidTr="00EA2EB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</w:tbl>
    <w:p w:rsidR="008113A2" w:rsidRDefault="008113A2" w:rsidP="00003678">
      <w:pPr>
        <w:rPr>
          <w:rFonts w:ascii="Times New Roman" w:hAnsi="Times New Roman" w:cs="Times New Roman"/>
        </w:rPr>
      </w:pPr>
    </w:p>
    <w:p w:rsidR="00316995" w:rsidRDefault="00316995" w:rsidP="00724C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fila de en medio es una fila “técnica” y “necesaria” para la obtención del número deseado que es el que se refleja en la última fila, porque efectivamente:</w:t>
      </w:r>
    </w:p>
    <w:p w:rsidR="00316995" w:rsidRPr="00316995" w:rsidRDefault="00316995" w:rsidP="00724C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316995"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</w:rPr>
        <w:t>=285.311.670.611</w:t>
      </w:r>
    </w:p>
    <w:p w:rsidR="00EA2EBD" w:rsidRDefault="00EA2EBD" w:rsidP="00003678">
      <w:pPr>
        <w:rPr>
          <w:rFonts w:ascii="Times New Roman" w:hAnsi="Times New Roman" w:cs="Times New Roman"/>
        </w:rPr>
      </w:pPr>
    </w:p>
    <w:p w:rsidR="00724CA0" w:rsidRDefault="00724CA0" w:rsidP="00003678">
      <w:pPr>
        <w:rPr>
          <w:rFonts w:ascii="Times New Roman" w:hAnsi="Times New Roman" w:cs="Times New Roman"/>
        </w:rPr>
      </w:pPr>
    </w:p>
    <w:p w:rsidR="00316995" w:rsidRDefault="00316995" w:rsidP="00003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Hagámoslo para otra fila, por ejemplo la octava:</w:t>
      </w:r>
    </w:p>
    <w:tbl>
      <w:tblPr>
        <w:tblW w:w="63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A2EBD" w:rsidRPr="00EA2EBD" w:rsidTr="00EA2EB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EA2EBD" w:rsidRPr="00EA2EBD" w:rsidTr="00EA2EB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EA2EBD" w:rsidRPr="00EA2EBD" w:rsidTr="00EA2EB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BD" w:rsidRPr="00EA2EBD" w:rsidRDefault="00EA2EBD" w:rsidP="00EA2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2EB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</w:tbl>
    <w:p w:rsidR="00EA2EBD" w:rsidRDefault="00EA2EBD" w:rsidP="00003678">
      <w:pPr>
        <w:rPr>
          <w:rFonts w:ascii="Times New Roman" w:hAnsi="Times New Roman" w:cs="Times New Roman"/>
        </w:rPr>
      </w:pPr>
    </w:p>
    <w:p w:rsidR="00316995" w:rsidRDefault="00316995" w:rsidP="00003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efectivamente:</w:t>
      </w:r>
    </w:p>
    <w:p w:rsidR="00316995" w:rsidRPr="00316995" w:rsidRDefault="00316995" w:rsidP="00724C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316995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=214.358.881</w:t>
      </w:r>
    </w:p>
    <w:p w:rsidR="00EA2EBD" w:rsidRPr="00003678" w:rsidRDefault="00EA2EBD" w:rsidP="00003678">
      <w:pPr>
        <w:rPr>
          <w:rFonts w:ascii="Times New Roman" w:hAnsi="Times New Roman" w:cs="Times New Roman"/>
        </w:rPr>
      </w:pPr>
    </w:p>
    <w:sectPr w:rsidR="00EA2EBD" w:rsidRPr="00003678" w:rsidSect="00005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F97"/>
    <w:multiLevelType w:val="hybridMultilevel"/>
    <w:tmpl w:val="6BF62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8EE"/>
    <w:multiLevelType w:val="hybridMultilevel"/>
    <w:tmpl w:val="C3CE6F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7508B"/>
    <w:multiLevelType w:val="hybridMultilevel"/>
    <w:tmpl w:val="9AA429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2546"/>
    <w:multiLevelType w:val="hybridMultilevel"/>
    <w:tmpl w:val="6BF62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9DB"/>
    <w:multiLevelType w:val="hybridMultilevel"/>
    <w:tmpl w:val="6BF62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1096"/>
    <w:multiLevelType w:val="hybridMultilevel"/>
    <w:tmpl w:val="6BF62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03678"/>
    <w:rsid w:val="00003678"/>
    <w:rsid w:val="00005095"/>
    <w:rsid w:val="00042C2D"/>
    <w:rsid w:val="000F4EDB"/>
    <w:rsid w:val="00304A8A"/>
    <w:rsid w:val="00316995"/>
    <w:rsid w:val="00353EF0"/>
    <w:rsid w:val="00424193"/>
    <w:rsid w:val="00724CA0"/>
    <w:rsid w:val="008113A2"/>
    <w:rsid w:val="009711F9"/>
    <w:rsid w:val="009D76E1"/>
    <w:rsid w:val="00A86EF5"/>
    <w:rsid w:val="00B221A4"/>
    <w:rsid w:val="00BC7438"/>
    <w:rsid w:val="00C40C66"/>
    <w:rsid w:val="00C702B5"/>
    <w:rsid w:val="00C95492"/>
    <w:rsid w:val="00EA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6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67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69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7</cp:revision>
  <dcterms:created xsi:type="dcterms:W3CDTF">2016-12-17T19:15:00Z</dcterms:created>
  <dcterms:modified xsi:type="dcterms:W3CDTF">2017-02-11T22:24:00Z</dcterms:modified>
</cp:coreProperties>
</file>