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628" w:rsidRPr="005B06B2" w:rsidRDefault="008E6628" w:rsidP="008E6628">
      <w:pPr>
        <w:rPr>
          <w:b/>
        </w:rPr>
      </w:pPr>
      <w:r w:rsidRPr="005B06B2">
        <w:rPr>
          <w:b/>
        </w:rPr>
        <w:t>ACTA DE LA REUNIÓN DEL 25/1/2017</w:t>
      </w:r>
    </w:p>
    <w:p w:rsidR="00291B18" w:rsidRDefault="008E6628" w:rsidP="008E6628">
      <w:r>
        <w:t xml:space="preserve">Asisten: </w:t>
      </w:r>
      <w:proofErr w:type="spellStart"/>
      <w:r>
        <w:t>Fco</w:t>
      </w:r>
      <w:proofErr w:type="spellEnd"/>
      <w:r>
        <w:t>. Cuevas, Alberto Gómez, Fca. Castro, Beatriz Ruso y Mª del Carmen Molina.</w:t>
      </w:r>
    </w:p>
    <w:p w:rsidR="008E6628" w:rsidRDefault="005B06B2" w:rsidP="008E6628">
      <w:r>
        <w:t>17 h.</w:t>
      </w:r>
      <w:bookmarkStart w:id="0" w:name="_GoBack"/>
      <w:bookmarkEnd w:id="0"/>
    </w:p>
    <w:p w:rsidR="008E6628" w:rsidRPr="005B06B2" w:rsidRDefault="008E6628" w:rsidP="00184F63">
      <w:pPr>
        <w:pStyle w:val="Prrafodelista"/>
        <w:numPr>
          <w:ilvl w:val="0"/>
          <w:numId w:val="1"/>
        </w:numPr>
        <w:jc w:val="both"/>
        <w:rPr>
          <w:b/>
        </w:rPr>
      </w:pPr>
      <w:r w:rsidRPr="005B06B2">
        <w:rPr>
          <w:b/>
        </w:rPr>
        <w:t>Información sobre la visita de la asesora del CEP de ayer.</w:t>
      </w:r>
    </w:p>
    <w:p w:rsidR="005B06B2" w:rsidRDefault="005B06B2" w:rsidP="00184F63">
      <w:pPr>
        <w:pStyle w:val="Prrafodelista"/>
        <w:jc w:val="both"/>
      </w:pPr>
    </w:p>
    <w:p w:rsidR="008E6628" w:rsidRDefault="008E6628" w:rsidP="00184F63">
      <w:pPr>
        <w:pStyle w:val="Prrafodelista"/>
        <w:jc w:val="both"/>
      </w:pPr>
      <w:r>
        <w:t>Francisco y Alberto informan sobre la visita de ayer de la Asesora del CEP,</w:t>
      </w:r>
      <w:r w:rsidR="005B06B2">
        <w:t xml:space="preserve"> Elena </w:t>
      </w:r>
      <w:proofErr w:type="spellStart"/>
      <w:r w:rsidR="005B06B2">
        <w:t>Erdozain</w:t>
      </w:r>
      <w:proofErr w:type="spellEnd"/>
      <w:r>
        <w:t xml:space="preserve"> en la que se ha concretado la fecha para la ponencia / curso de Miguel Ángel García, que serán los días 28 y 29 de Marzo, con un total de 5 horas de duración (3 horas el primer día, y 2 horas el segundo).</w:t>
      </w:r>
    </w:p>
    <w:p w:rsidR="00AD4CDC" w:rsidRDefault="00AD4CDC" w:rsidP="00AD4CDC">
      <w:pPr>
        <w:jc w:val="both"/>
      </w:pPr>
    </w:p>
    <w:p w:rsidR="008E6628" w:rsidRDefault="008E6628" w:rsidP="00184F63">
      <w:pPr>
        <w:pStyle w:val="Prrafodelista"/>
        <w:numPr>
          <w:ilvl w:val="0"/>
          <w:numId w:val="1"/>
        </w:numPr>
        <w:jc w:val="both"/>
        <w:rPr>
          <w:b/>
        </w:rPr>
      </w:pPr>
      <w:r w:rsidRPr="005B06B2">
        <w:rPr>
          <w:b/>
        </w:rPr>
        <w:t>Información de Mª del Carmen Molina acerca de la aplicación de los contenidos del módulo durante este curso.</w:t>
      </w:r>
    </w:p>
    <w:p w:rsidR="005B06B2" w:rsidRPr="005B06B2" w:rsidRDefault="005B06B2" w:rsidP="005B06B2">
      <w:pPr>
        <w:pStyle w:val="Prrafodelista"/>
        <w:jc w:val="both"/>
        <w:rPr>
          <w:b/>
        </w:rPr>
      </w:pPr>
    </w:p>
    <w:p w:rsidR="008E6628" w:rsidRDefault="008E6628" w:rsidP="00184F63">
      <w:pPr>
        <w:pStyle w:val="Prrafodelista"/>
        <w:jc w:val="both"/>
      </w:pPr>
      <w:r>
        <w:t xml:space="preserve">La compañera Mª del Carmen informa de la aplicación real de los distintos contenidos programados en el módulo Mediación Comunitaria durante este curso, con el grupo de 2º de ISO. Valora positivamente toda la parte más procedimental, y en especial el aprendizaje de los pasos o secuencia de una Mediación. El 9 de Febrero se hará una visita a Jerez, y allí el alumnado conocerá distintos recursos de Mediación Intercultural (ACCEM y CEAIN) y tendrá un primer contacto con el Mediador profesional que nos dará la ponencia. Estas actividades nos servirán como </w:t>
      </w:r>
      <w:proofErr w:type="spellStart"/>
      <w:r>
        <w:t>feed</w:t>
      </w:r>
      <w:proofErr w:type="spellEnd"/>
      <w:r>
        <w:t>-back a nuestro grupo.</w:t>
      </w:r>
    </w:p>
    <w:sectPr w:rsidR="008E66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E18A0"/>
    <w:multiLevelType w:val="hybridMultilevel"/>
    <w:tmpl w:val="A23E8F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628"/>
    <w:rsid w:val="00184F63"/>
    <w:rsid w:val="00291B18"/>
    <w:rsid w:val="005B06B2"/>
    <w:rsid w:val="008E6628"/>
    <w:rsid w:val="00AD4C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66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6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181</Words>
  <Characters>996</Characters>
  <Application>Microsoft Office Word</Application>
  <DocSecurity>0</DocSecurity>
  <Lines>8</Lines>
  <Paragraphs>2</Paragraphs>
  <ScaleCrop>false</ScaleCrop>
  <Company>company</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Luffi</cp:lastModifiedBy>
  <cp:revision>4</cp:revision>
  <dcterms:created xsi:type="dcterms:W3CDTF">2017-03-15T17:37:00Z</dcterms:created>
  <dcterms:modified xsi:type="dcterms:W3CDTF">2017-03-16T08:10:00Z</dcterms:modified>
</cp:coreProperties>
</file>