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3" w:rsidRDefault="00B779E8" w:rsidP="00B779E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DOCUMENTO FC4</w:t>
      </w:r>
    </w:p>
    <w:p w:rsidR="00B779E8" w:rsidRDefault="00B779E8" w:rsidP="00B779E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GUÍA/REGISTRO DE LA ACTIVIDAD REALIZADA</w:t>
      </w:r>
    </w:p>
    <w:p w:rsidR="00B779E8" w:rsidRDefault="00B779E8" w:rsidP="00B779E8">
      <w:pPr>
        <w:spacing w:after="0"/>
        <w:rPr>
          <w:rFonts w:ascii="Century Gothic" w:hAnsi="Century Gothic"/>
          <w:sz w:val="32"/>
          <w:szCs w:val="32"/>
        </w:rPr>
      </w:pPr>
    </w:p>
    <w:p w:rsidR="00033BDE" w:rsidRDefault="00B779E8" w:rsidP="00B779E8">
      <w:pPr>
        <w:jc w:val="both"/>
        <w:rPr>
          <w:rFonts w:ascii="Century Gothic" w:hAnsi="Century Gothic"/>
          <w:sz w:val="28"/>
          <w:szCs w:val="28"/>
        </w:rPr>
      </w:pPr>
      <w:r w:rsidRPr="00B779E8">
        <w:rPr>
          <w:rFonts w:ascii="Century Gothic" w:hAnsi="Century Gothic"/>
          <w:sz w:val="28"/>
          <w:szCs w:val="28"/>
        </w:rPr>
        <w:t>Cuando el Equipo d</w:t>
      </w:r>
      <w:r w:rsidR="00033BDE">
        <w:rPr>
          <w:rFonts w:ascii="Century Gothic" w:hAnsi="Century Gothic"/>
          <w:sz w:val="28"/>
          <w:szCs w:val="28"/>
        </w:rPr>
        <w:t>e Ciclo de Educación Infantil nos hemos</w:t>
      </w:r>
      <w:r w:rsidRPr="00B779E8">
        <w:rPr>
          <w:rFonts w:ascii="Century Gothic" w:hAnsi="Century Gothic"/>
          <w:sz w:val="28"/>
          <w:szCs w:val="28"/>
        </w:rPr>
        <w:t xml:space="preserve"> propuso llevar a cabo la UDI “El agua”</w:t>
      </w:r>
      <w:r w:rsidR="00033BDE">
        <w:rPr>
          <w:rFonts w:ascii="Century Gothic" w:hAnsi="Century Gothic"/>
          <w:sz w:val="28"/>
          <w:szCs w:val="28"/>
        </w:rPr>
        <w:t xml:space="preserve">, lo primero que hemos tenido en cuenta a la hora de diseñar y programar las diferentes actividades de la UDI ha sido </w:t>
      </w:r>
      <w:r w:rsidRPr="00B779E8">
        <w:rPr>
          <w:rFonts w:ascii="Century Gothic" w:hAnsi="Century Gothic"/>
          <w:sz w:val="28"/>
          <w:szCs w:val="28"/>
        </w:rPr>
        <w:t>la edad</w:t>
      </w:r>
      <w:r>
        <w:rPr>
          <w:rFonts w:ascii="Century Gothic" w:hAnsi="Century Gothic"/>
          <w:sz w:val="28"/>
          <w:szCs w:val="28"/>
        </w:rPr>
        <w:t xml:space="preserve"> de nuestros alumnos/as (3-4-5 años)</w:t>
      </w:r>
      <w:r w:rsidR="00033BDE">
        <w:rPr>
          <w:rFonts w:ascii="Century Gothic" w:hAnsi="Century Gothic"/>
          <w:sz w:val="28"/>
          <w:szCs w:val="28"/>
        </w:rPr>
        <w:t>.</w:t>
      </w:r>
    </w:p>
    <w:p w:rsidR="00033BDE" w:rsidRDefault="00033BDE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Todas las actividades que se van a desarrollar trabajarán los siguientes aspectos:</w:t>
      </w:r>
    </w:p>
    <w:p w:rsidR="00B20A77" w:rsidRDefault="00033BDE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 w:rsidR="00B20A77">
        <w:rPr>
          <w:rFonts w:ascii="Century Gothic" w:hAnsi="Century Gothic"/>
          <w:b/>
          <w:sz w:val="28"/>
          <w:szCs w:val="28"/>
          <w:u w:val="single"/>
        </w:rPr>
        <w:t>Educación para la Salud</w:t>
      </w:r>
      <w:r w:rsidR="00B20A77">
        <w:rPr>
          <w:rFonts w:ascii="Century Gothic" w:hAnsi="Century Gothic"/>
          <w:sz w:val="28"/>
          <w:szCs w:val="28"/>
        </w:rPr>
        <w:t>, ya que las actividades propuestas trabajarán hábitos de higiene y la necesidad del agua para la vida.</w:t>
      </w:r>
    </w:p>
    <w:p w:rsidR="00B20A77" w:rsidRDefault="00B20A77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Century Gothic" w:hAnsi="Century Gothic"/>
          <w:b/>
          <w:sz w:val="28"/>
          <w:szCs w:val="28"/>
          <w:u w:val="single"/>
        </w:rPr>
        <w:t>Igualdad</w:t>
      </w:r>
      <w:r>
        <w:rPr>
          <w:rFonts w:ascii="Century Gothic" w:hAnsi="Century Gothic"/>
          <w:sz w:val="28"/>
          <w:szCs w:val="28"/>
        </w:rPr>
        <w:t>, pues todas y cada una de las actividades las realizan tanto niñas como niños.</w:t>
      </w:r>
    </w:p>
    <w:p w:rsidR="00FF1AAC" w:rsidRDefault="00B20A77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Century Gothic" w:hAnsi="Century Gothic"/>
          <w:b/>
          <w:sz w:val="28"/>
          <w:szCs w:val="28"/>
          <w:u w:val="single"/>
        </w:rPr>
        <w:t>Competencia comunicativa</w:t>
      </w:r>
      <w:r w:rsidR="00FF1AAC">
        <w:rPr>
          <w:rFonts w:ascii="Century Gothic" w:hAnsi="Century Gothic"/>
          <w:sz w:val="28"/>
          <w:szCs w:val="28"/>
        </w:rPr>
        <w:t>, puesto que incluimos actividades en las que, en la asamblea, los niños y niñas comparten sus ideas sobre lo que saben, lo que quieren saber, lluvia de ideas, debates adaptadas a las edades de nuestros niños y niñas…</w:t>
      </w:r>
    </w:p>
    <w:p w:rsidR="003A26AC" w:rsidRDefault="00FF1AAC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Century Gothic" w:hAnsi="Century Gothic"/>
          <w:b/>
          <w:sz w:val="28"/>
          <w:szCs w:val="28"/>
          <w:u w:val="single"/>
        </w:rPr>
        <w:t>Educación cívica</w:t>
      </w:r>
      <w:r>
        <w:rPr>
          <w:rFonts w:ascii="Century Gothic" w:hAnsi="Century Gothic"/>
          <w:sz w:val="28"/>
          <w:szCs w:val="28"/>
        </w:rPr>
        <w:t>, ya que a través de dicha UDI concienciaremos a nuestros alumnos/as sobre la importancia del buen aprovechamiento del agua y la importancia del reciclado para evitar la contaminación.</w:t>
      </w:r>
    </w:p>
    <w:p w:rsidR="003A26AC" w:rsidRDefault="003A26AC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Century Gothic" w:hAnsi="Century Gothic"/>
          <w:b/>
          <w:sz w:val="28"/>
          <w:szCs w:val="28"/>
          <w:u w:val="single"/>
        </w:rPr>
        <w:t>Convivencia</w:t>
      </w:r>
      <w:r>
        <w:rPr>
          <w:rFonts w:ascii="Century Gothic" w:hAnsi="Century Gothic"/>
          <w:sz w:val="28"/>
          <w:szCs w:val="28"/>
        </w:rPr>
        <w:t>, puesto que todas las actividades se realizarán en gran grupo y/o pequeños grupos en los que deberán trabajar en equipo cumpliendo las normas establecidas.</w:t>
      </w:r>
    </w:p>
    <w:p w:rsidR="00B779E8" w:rsidRDefault="003A26AC" w:rsidP="00B779E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rFonts w:ascii="Century Gothic" w:hAnsi="Century Gothic"/>
          <w:b/>
          <w:sz w:val="28"/>
          <w:szCs w:val="28"/>
          <w:u w:val="single"/>
        </w:rPr>
        <w:t>Dinamización de la biblioteca</w:t>
      </w:r>
      <w:r>
        <w:rPr>
          <w:rFonts w:ascii="Century Gothic" w:hAnsi="Century Gothic"/>
          <w:sz w:val="28"/>
          <w:szCs w:val="28"/>
        </w:rPr>
        <w:t>, tanto de aula como escolar, pues buscaremos información en los libros, así como, traer información y libros de casa para que todos puedan hacer uso de ella cuando quieran o lo necesiten.</w:t>
      </w:r>
    </w:p>
    <w:p w:rsidR="003A26AC" w:rsidRDefault="003A26AC" w:rsidP="00B779E8">
      <w:pPr>
        <w:jc w:val="both"/>
        <w:rPr>
          <w:rFonts w:ascii="Century Gothic" w:hAnsi="Century Gothic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87CF0" w:rsidRPr="00887CF0" w:rsidTr="00887CF0">
        <w:tc>
          <w:tcPr>
            <w:tcW w:w="9639" w:type="dxa"/>
          </w:tcPr>
          <w:p w:rsidR="00887CF0" w:rsidRPr="00887CF0" w:rsidRDefault="00887CF0" w:rsidP="00887CF0">
            <w:pPr>
              <w:spacing w:before="240" w:after="240" w:line="240" w:lineRule="auto"/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  <w:r w:rsidRPr="00887CF0">
              <w:rPr>
                <w:rFonts w:ascii="Century Gothic" w:eastAsia="Calibri" w:hAnsi="Century Gothic" w:cs="Times New Roman"/>
                <w:b/>
                <w:sz w:val="32"/>
                <w:szCs w:val="32"/>
              </w:rPr>
              <w:lastRenderedPageBreak/>
              <w:t>U.D.I. “EL AGUA</w:t>
            </w:r>
          </w:p>
        </w:tc>
      </w:tr>
    </w:tbl>
    <w:p w:rsidR="00887CF0" w:rsidRPr="00887CF0" w:rsidRDefault="00887CF0" w:rsidP="00887CF0">
      <w:pPr>
        <w:spacing w:after="0"/>
        <w:rPr>
          <w:rFonts w:ascii="Century Gothic" w:eastAsia="Calibri" w:hAnsi="Century Gothic" w:cs="Times New Roman"/>
          <w:sz w:val="36"/>
          <w:szCs w:val="36"/>
        </w:rPr>
      </w:pPr>
    </w:p>
    <w:p w:rsidR="00887CF0" w:rsidRPr="00887CF0" w:rsidRDefault="00887CF0" w:rsidP="00887CF0">
      <w:pPr>
        <w:rPr>
          <w:rFonts w:ascii="Century Gothic" w:eastAsia="Calibri" w:hAnsi="Century Gothic" w:cs="Times New Roman"/>
          <w:b/>
          <w:sz w:val="32"/>
          <w:szCs w:val="32"/>
        </w:rPr>
      </w:pPr>
      <w:r w:rsidRPr="00887CF0">
        <w:rPr>
          <w:rFonts w:ascii="Century Gothic" w:eastAsia="Calibri" w:hAnsi="Century Gothic" w:cs="Times New Roman"/>
          <w:sz w:val="32"/>
          <w:szCs w:val="32"/>
        </w:rPr>
        <w:sym w:font="Wingdings 2" w:char="F0E3"/>
      </w:r>
      <w:r w:rsidRPr="00887CF0">
        <w:rPr>
          <w:rFonts w:ascii="Century Gothic" w:eastAsia="Calibri" w:hAnsi="Century Gothic" w:cs="Times New Roman"/>
          <w:b/>
          <w:sz w:val="32"/>
          <w:szCs w:val="32"/>
        </w:rPr>
        <w:t>INDICADORES</w:t>
      </w: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sz w:val="28"/>
          <w:szCs w:val="28"/>
        </w:rPr>
        <w:t xml:space="preserve">► </w:t>
      </w:r>
      <w:r w:rsidRPr="00887CF0">
        <w:rPr>
          <w:rFonts w:ascii="Century Gothic" w:hAnsi="Century Gothic" w:cs="Arial"/>
          <w:b/>
          <w:sz w:val="28"/>
          <w:szCs w:val="28"/>
        </w:rPr>
        <w:t>ÁREAS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CMAP 5.1.</w:t>
      </w:r>
      <w:r w:rsidRPr="00887CF0">
        <w:rPr>
          <w:rFonts w:ascii="Century Gothic" w:hAnsi="Century Gothic" w:cs="Arial"/>
          <w:sz w:val="28"/>
          <w:szCs w:val="28"/>
        </w:rPr>
        <w:t xml:space="preserve"> Manifiesta un control progresivo de las posibilidades sensitivas del propio cuerpo en distintas situaciones y actividades, como juegos, rutinas o tareas de la vida cotidiana.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CMAP 7.2.</w:t>
      </w:r>
      <w:r w:rsidRPr="00887CF0">
        <w:rPr>
          <w:rFonts w:ascii="Century Gothic" w:hAnsi="Century Gothic" w:cs="Arial"/>
          <w:sz w:val="28"/>
          <w:szCs w:val="28"/>
        </w:rPr>
        <w:t xml:space="preserve"> Participar en actividades que favorezcan un entorno limpio y estéticamente agradable.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CENT 1.2.</w:t>
      </w:r>
      <w:r w:rsidRPr="00887CF0">
        <w:rPr>
          <w:rFonts w:ascii="Century Gothic" w:hAnsi="Century Gothic" w:cs="Arial"/>
          <w:sz w:val="28"/>
          <w:szCs w:val="28"/>
        </w:rPr>
        <w:t xml:space="preserve"> De manera progresiva identifica objetos y elementos del entorno inmediato.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CENT 2.1. </w:t>
      </w:r>
      <w:r w:rsidRPr="00887CF0">
        <w:rPr>
          <w:rFonts w:ascii="Century Gothic" w:hAnsi="Century Gothic" w:cs="Arial"/>
          <w:sz w:val="28"/>
          <w:szCs w:val="28"/>
        </w:rPr>
        <w:t>Muestra interés por el medio natural.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CENT 2.4.</w:t>
      </w:r>
      <w:r w:rsidRPr="00887CF0">
        <w:rPr>
          <w:rFonts w:ascii="Century Gothic" w:hAnsi="Century Gothic" w:cs="Arial"/>
          <w:sz w:val="28"/>
          <w:szCs w:val="28"/>
        </w:rPr>
        <w:t xml:space="preserve"> Manifiesta actitudes de cuidado y respeto hacia la naturaleza.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LCYR 6.2.</w:t>
      </w:r>
      <w:r w:rsidRPr="00887CF0">
        <w:rPr>
          <w:rFonts w:ascii="Century Gothic" w:hAnsi="Century Gothic" w:cs="Arial"/>
          <w:sz w:val="28"/>
          <w:szCs w:val="28"/>
        </w:rPr>
        <w:t xml:space="preserve"> Participa en situaciones de escritura del aula y otros contextos.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     LCYR 8.1.</w:t>
      </w:r>
      <w:r w:rsidRPr="00887CF0">
        <w:rPr>
          <w:rFonts w:ascii="Century Gothic" w:hAnsi="Century Gothic" w:cs="Arial"/>
          <w:sz w:val="28"/>
          <w:szCs w:val="28"/>
        </w:rPr>
        <w:t xml:space="preserve"> Muestra una actitud positiva hacia producciones artísticas en diferentes medios.</w:t>
      </w: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887CF0" w:rsidRPr="00887CF0" w:rsidRDefault="00887CF0" w:rsidP="00887CF0">
      <w:pPr>
        <w:rPr>
          <w:rFonts w:ascii="Century Gothic" w:eastAsia="Calibri" w:hAnsi="Century Gothic" w:cs="Times New Roman"/>
          <w:b/>
          <w:sz w:val="32"/>
          <w:szCs w:val="32"/>
        </w:rPr>
      </w:pPr>
      <w:r w:rsidRPr="00887CF0">
        <w:rPr>
          <w:rFonts w:ascii="Century Gothic" w:eastAsia="Calibri" w:hAnsi="Century Gothic" w:cs="Times New Roman"/>
          <w:b/>
          <w:sz w:val="32"/>
          <w:szCs w:val="32"/>
        </w:rPr>
        <w:sym w:font="Wingdings 2" w:char="F0E3"/>
      </w:r>
      <w:r w:rsidRPr="00887CF0">
        <w:rPr>
          <w:rFonts w:ascii="Century Gothic" w:eastAsia="Calibri" w:hAnsi="Century Gothic" w:cs="Times New Roman"/>
          <w:b/>
          <w:sz w:val="32"/>
          <w:szCs w:val="32"/>
        </w:rPr>
        <w:t xml:space="preserve"> TAREAS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>► TAREA 1:</w:t>
      </w:r>
      <w:r w:rsidRPr="00887CF0">
        <w:rPr>
          <w:rFonts w:ascii="Century Gothic" w:hAnsi="Century Gothic" w:cs="Arial"/>
          <w:sz w:val="28"/>
          <w:szCs w:val="28"/>
        </w:rPr>
        <w:t xml:space="preserve"> “EL GRAN CHAPARRÓN”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>► TAREA 2:</w:t>
      </w:r>
      <w:r w:rsidRPr="00887CF0">
        <w:rPr>
          <w:rFonts w:ascii="Century Gothic" w:hAnsi="Century Gothic" w:cs="Arial"/>
          <w:sz w:val="28"/>
          <w:szCs w:val="28"/>
        </w:rPr>
        <w:t xml:space="preserve"> “DOÑA GOTITA” (características, estados, utilidad…).</w:t>
      </w:r>
    </w:p>
    <w:p w:rsidR="00887CF0" w:rsidRPr="00887CF0" w:rsidRDefault="00887CF0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► TAREA 3: </w:t>
      </w:r>
      <w:r w:rsidRPr="00887CF0">
        <w:rPr>
          <w:rFonts w:ascii="Century Gothic" w:hAnsi="Century Gothic" w:cs="Arial"/>
          <w:sz w:val="28"/>
          <w:szCs w:val="28"/>
        </w:rPr>
        <w:t>“ANIMALES ACUÁTICOS”</w:t>
      </w:r>
    </w:p>
    <w:p w:rsidR="00887CF0" w:rsidRPr="00887CF0" w:rsidRDefault="00887CF0" w:rsidP="00887CF0">
      <w:pPr>
        <w:jc w:val="both"/>
        <w:rPr>
          <w:rFonts w:ascii="Arial" w:hAnsi="Arial" w:cs="Arial"/>
          <w:sz w:val="28"/>
          <w:szCs w:val="28"/>
        </w:rPr>
      </w:pPr>
    </w:p>
    <w:p w:rsidR="00887CF0" w:rsidRPr="00887CF0" w:rsidRDefault="00887CF0" w:rsidP="00887CF0">
      <w:pPr>
        <w:jc w:val="both"/>
        <w:rPr>
          <w:rFonts w:ascii="Century Gothic" w:hAnsi="Century Gothic" w:cs="Arial"/>
          <w:b/>
          <w:sz w:val="32"/>
          <w:szCs w:val="32"/>
        </w:rPr>
      </w:pPr>
      <w:r w:rsidRPr="00887CF0">
        <w:rPr>
          <w:rFonts w:ascii="Century Gothic" w:hAnsi="Century Gothic" w:cs="Arial"/>
          <w:b/>
          <w:sz w:val="32"/>
          <w:szCs w:val="32"/>
        </w:rPr>
        <w:sym w:font="Wingdings 2" w:char="F0E3"/>
      </w:r>
      <w:r w:rsidRPr="00887CF0">
        <w:rPr>
          <w:rFonts w:ascii="Century Gothic" w:hAnsi="Century Gothic" w:cs="Arial"/>
          <w:b/>
          <w:sz w:val="32"/>
          <w:szCs w:val="32"/>
        </w:rPr>
        <w:t xml:space="preserve"> ACTIVIDADES</w:t>
      </w: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  <w:r w:rsidRPr="00887CF0">
        <w:rPr>
          <w:rFonts w:ascii="Arial" w:hAnsi="Arial" w:cs="Arial"/>
          <w:b/>
          <w:sz w:val="28"/>
          <w:szCs w:val="28"/>
        </w:rPr>
        <w:t xml:space="preserve">► </w:t>
      </w:r>
      <w:r w:rsidRPr="00887CF0">
        <w:rPr>
          <w:rFonts w:ascii="Century Gothic" w:hAnsi="Century Gothic" w:cs="Arial"/>
          <w:b/>
          <w:sz w:val="28"/>
          <w:szCs w:val="28"/>
        </w:rPr>
        <w:t>TAREA 1: “EL GRAN CHAPARRÓN”</w:t>
      </w:r>
    </w:p>
    <w:p w:rsidR="00887CF0" w:rsidRPr="00887CF0" w:rsidRDefault="00A950E3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Nubes de confeti</w:t>
      </w:r>
    </w:p>
    <w:p w:rsidR="00887CF0" w:rsidRPr="00887CF0" w:rsidRDefault="00A950E3" w:rsidP="00887CF0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-</w:t>
      </w:r>
      <w:r w:rsidR="00887CF0" w:rsidRPr="00887CF0">
        <w:rPr>
          <w:rFonts w:ascii="Century Gothic" w:hAnsi="Century Gothic" w:cs="Arial"/>
          <w:sz w:val="28"/>
          <w:szCs w:val="28"/>
        </w:rPr>
        <w:t>Sonidos de la lluvia y la tormenta</w:t>
      </w: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887CF0" w:rsidRPr="00887CF0" w:rsidRDefault="00887CF0" w:rsidP="00887CF0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>► TAREA 2: “DOÑA GOTITA”</w:t>
      </w:r>
    </w:p>
    <w:p w:rsidR="00887CF0" w:rsidRPr="00887CF0" w:rsidRDefault="00372563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Poesía “Doña Gotita”</w:t>
      </w:r>
    </w:p>
    <w:p w:rsidR="00887CF0" w:rsidRPr="00887CF0" w:rsidRDefault="00372563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Qué sabemos, qué queremos saber…</w:t>
      </w:r>
    </w:p>
    <w:p w:rsidR="00887CF0" w:rsidRPr="00887CF0" w:rsidRDefault="00372563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Dibujamos el agua</w:t>
      </w:r>
    </w:p>
    <w:p w:rsidR="00887CF0" w:rsidRPr="00887CF0" w:rsidRDefault="00B55747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Traemos información, objetos, cuentos… de casa</w:t>
      </w:r>
    </w:p>
    <w:p w:rsidR="00887CF0" w:rsidRPr="00887CF0" w:rsidRDefault="00953764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Analizamos la información</w:t>
      </w:r>
    </w:p>
    <w:p w:rsidR="00887CF0" w:rsidRPr="00887CF0" w:rsidRDefault="005B1826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Creamos un mural con la información recopilada</w:t>
      </w:r>
    </w:p>
    <w:p w:rsidR="00887CF0" w:rsidRPr="00887CF0" w:rsidRDefault="00DB7E3D" w:rsidP="001E5513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-</w:t>
      </w:r>
      <w:r w:rsidR="00887CF0" w:rsidRPr="00887CF0">
        <w:rPr>
          <w:rFonts w:ascii="Century Gothic" w:hAnsi="Century Gothic" w:cs="Arial"/>
          <w:sz w:val="28"/>
          <w:szCs w:val="28"/>
        </w:rPr>
        <w:t>Los estados del agua: “La heladería en el Cole”, hervidor del agua.</w:t>
      </w: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887CF0" w:rsidRPr="00887CF0" w:rsidRDefault="00887CF0" w:rsidP="00887CF0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887CF0">
        <w:rPr>
          <w:rFonts w:ascii="Century Gothic" w:hAnsi="Century Gothic" w:cs="Arial"/>
          <w:b/>
          <w:sz w:val="28"/>
          <w:szCs w:val="28"/>
        </w:rPr>
        <w:t xml:space="preserve">► TAREA 3: “ANIMALES ACUÁTICOS” </w:t>
      </w:r>
    </w:p>
    <w:p w:rsidR="00887CF0" w:rsidRPr="00887CF0" w:rsidRDefault="00EE6932" w:rsidP="003F6151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Presentación de animales del agua.</w:t>
      </w:r>
    </w:p>
    <w:p w:rsidR="00887CF0" w:rsidRPr="00887CF0" w:rsidRDefault="00EE6932" w:rsidP="003F6151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Mural del fondo del mar  con distintas técnicas plásticas.</w:t>
      </w:r>
    </w:p>
    <w:p w:rsidR="00887CF0" w:rsidRDefault="009D5CE6" w:rsidP="003F6151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-</w:t>
      </w:r>
      <w:r w:rsidR="00887CF0" w:rsidRPr="00887CF0">
        <w:rPr>
          <w:rFonts w:ascii="Century Gothic" w:hAnsi="Century Gothic" w:cs="Arial"/>
          <w:sz w:val="28"/>
          <w:szCs w:val="28"/>
        </w:rPr>
        <w:t>Visita a Selwo-Marina.</w:t>
      </w:r>
    </w:p>
    <w:p w:rsidR="00593AD8" w:rsidRDefault="00593AD8" w:rsidP="003F6151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593AD8" w:rsidRPr="00887CF0" w:rsidRDefault="00593AD8" w:rsidP="003F6151">
      <w:pPr>
        <w:spacing w:after="120" w:line="240" w:lineRule="auto"/>
        <w:jc w:val="both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9997"/>
      </w:tblGrid>
      <w:tr w:rsidR="00D30318" w:rsidRPr="00D30318" w:rsidTr="00AB2230">
        <w:tc>
          <w:tcPr>
            <w:tcW w:w="10062" w:type="dxa"/>
            <w:shd w:val="clear" w:color="auto" w:fill="FFFFFF" w:themeFill="background1"/>
          </w:tcPr>
          <w:p w:rsidR="00D30318" w:rsidRPr="00D30318" w:rsidRDefault="00D30318" w:rsidP="00D30318">
            <w:pPr>
              <w:spacing w:before="240" w:after="240" w:line="240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D30318">
              <w:rPr>
                <w:rFonts w:ascii="Century Gothic" w:eastAsia="Calibri" w:hAnsi="Century Gothic" w:cs="Times New Roman"/>
                <w:b/>
                <w:sz w:val="32"/>
                <w:szCs w:val="32"/>
              </w:rPr>
              <w:t>METODOLOGIA</w:t>
            </w:r>
          </w:p>
        </w:tc>
      </w:tr>
    </w:tbl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 Nuestra metodología estará basada en el principio de aprendizaje significativo que parta de los conocimientos previos de los niños y niñas, que conecte con los intereses y necesidades de éstos y que les proponga actividades suficientemente atractivas para que aprecien de manera sencilla y clara la finalidad y la utilidad de los nuevos contenidos que van desarrollando..</w:t>
      </w: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Los niños y las niñas que nos ocupan, los de 3 a 6 años, se encuentran en posesión de un pensamiento sincrético, es decir, captan la realidad como un t</w:t>
      </w:r>
      <w:r>
        <w:rPr>
          <w:rFonts w:ascii="Century Gothic" w:hAnsi="Century Gothic" w:cs="Arial"/>
          <w:sz w:val="28"/>
          <w:szCs w:val="28"/>
        </w:rPr>
        <w:t>odo, de ahí que nuestra UDI “El agua”</w:t>
      </w:r>
      <w:r w:rsidRPr="00D30318">
        <w:rPr>
          <w:rFonts w:ascii="Century Gothic" w:hAnsi="Century Gothic" w:cs="Arial"/>
          <w:sz w:val="28"/>
          <w:szCs w:val="28"/>
        </w:rPr>
        <w:t xml:space="preserve"> se fundamente en el principio de globalización, y por ello trataremos los contenidos del nivel de la Educación Infantil de forma global, </w:t>
      </w:r>
      <w:r w:rsidRPr="00D30318">
        <w:rPr>
          <w:rFonts w:ascii="Century Gothic" w:hAnsi="Century Gothic" w:cs="Arial"/>
          <w:sz w:val="28"/>
          <w:szCs w:val="28"/>
        </w:rPr>
        <w:lastRenderedPageBreak/>
        <w:t>interrelacionando las tres áreas y sabiendo que la actividad es la principal fuente de aprendizaje y desarrollo de los niños y las niñas.</w:t>
      </w: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Por ello, la enseñanza ha de ser activa usando como una de las principales fuentes de actividad en estas edades el juego.</w:t>
      </w: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La enseñanza activa se contempla con una amplia propuesta de actividades individuales y de grupo, en las que los niños y las niñas podrán desarrollar sus capacidades de manipular, explorar, observar, experimentar, crear..., que les permitirán aplicar y construir sus propios esquemas de conocimiento.</w:t>
      </w: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Un principio metodológico muy ligado a la actividad es la motivación.</w:t>
      </w: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Para lograr que los niños y las niñas estén motivados proponemos varios tipos de estímulos:</w:t>
      </w:r>
    </w:p>
    <w:p w:rsidR="00D30318" w:rsidRPr="00D30318" w:rsidRDefault="00D30318" w:rsidP="00D30318">
      <w:pPr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>Observación, manipulación y exploración.</w:t>
      </w:r>
    </w:p>
    <w:p w:rsidR="00D30318" w:rsidRPr="00D30318" w:rsidRDefault="00D30318" w:rsidP="00D30318">
      <w:pPr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>Situaciones apropiadas de comunicación verbal, plástica y psicomotriz.</w:t>
      </w:r>
    </w:p>
    <w:p w:rsidR="00D30318" w:rsidRPr="00D30318" w:rsidRDefault="00D30318" w:rsidP="00D30318">
      <w:pPr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>Estímulos afectivos con alabanzas y premios</w:t>
      </w:r>
    </w:p>
    <w:p w:rsidR="00D30318" w:rsidRPr="00D30318" w:rsidRDefault="00D30318" w:rsidP="00D30318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 Para atender al principio de socialización proponemos gran cantidad  de actividades en grupo en las que los niños y las niñas aprenderán comportamientos  normas, así como a compartir, a respetar, a participar y, en definitiva, a relacionarse con los demás.</w:t>
      </w:r>
    </w:p>
    <w:p w:rsidR="00D30318" w:rsidRPr="00D30318" w:rsidRDefault="00D30318" w:rsidP="00AB2230">
      <w:pPr>
        <w:jc w:val="both"/>
        <w:rPr>
          <w:rFonts w:ascii="Century Gothic" w:hAnsi="Century Gothic" w:cs="Arial"/>
          <w:sz w:val="28"/>
          <w:szCs w:val="28"/>
        </w:rPr>
      </w:pPr>
      <w:r w:rsidRPr="00D30318">
        <w:rPr>
          <w:rFonts w:ascii="Century Gothic" w:hAnsi="Century Gothic" w:cs="Arial"/>
          <w:sz w:val="28"/>
          <w:szCs w:val="28"/>
        </w:rPr>
        <w:t xml:space="preserve">        </w:t>
      </w: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887CF0" w:rsidRPr="00887CF0" w:rsidRDefault="00887CF0" w:rsidP="00887CF0">
      <w:pPr>
        <w:jc w:val="both"/>
        <w:rPr>
          <w:rFonts w:ascii="Century Gothic" w:hAnsi="Century Gothic" w:cs="Arial"/>
          <w:sz w:val="28"/>
          <w:szCs w:val="28"/>
        </w:rPr>
      </w:pPr>
    </w:p>
    <w:p w:rsidR="003A26AC" w:rsidRPr="00887CF0" w:rsidRDefault="003A26AC" w:rsidP="00B779E8">
      <w:pPr>
        <w:jc w:val="both"/>
        <w:rPr>
          <w:rFonts w:ascii="Century Gothic" w:hAnsi="Century Gothic" w:cs="Arial"/>
          <w:sz w:val="28"/>
          <w:szCs w:val="28"/>
        </w:rPr>
      </w:pPr>
    </w:p>
    <w:sectPr w:rsidR="003A26AC" w:rsidRPr="00887CF0" w:rsidSect="00B779E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CEA"/>
    <w:multiLevelType w:val="hybridMultilevel"/>
    <w:tmpl w:val="62E2DC0E"/>
    <w:lvl w:ilvl="0" w:tplc="29D2B028">
      <w:numFmt w:val="bullet"/>
      <w:lvlText w:val="-"/>
      <w:lvlJc w:val="left"/>
      <w:pPr>
        <w:ind w:left="78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6F3919"/>
    <w:multiLevelType w:val="hybridMultilevel"/>
    <w:tmpl w:val="3350F9FE"/>
    <w:lvl w:ilvl="0" w:tplc="5B7AB9E6">
      <w:start w:val="21"/>
      <w:numFmt w:val="bullet"/>
      <w:lvlText w:val="-"/>
      <w:lvlJc w:val="left"/>
      <w:pPr>
        <w:ind w:left="855" w:hanging="360"/>
      </w:pPr>
      <w:rPr>
        <w:rFonts w:ascii="Century Gothic" w:eastAsia="Times New Roman" w:hAnsi="Century Gothic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443053C"/>
    <w:multiLevelType w:val="hybridMultilevel"/>
    <w:tmpl w:val="D89EA1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B779E8"/>
    <w:rsid w:val="00033BDE"/>
    <w:rsid w:val="0008778E"/>
    <w:rsid w:val="00122AF6"/>
    <w:rsid w:val="001E5513"/>
    <w:rsid w:val="00372563"/>
    <w:rsid w:val="003A26AC"/>
    <w:rsid w:val="003F6151"/>
    <w:rsid w:val="004825B7"/>
    <w:rsid w:val="00483470"/>
    <w:rsid w:val="00593AD8"/>
    <w:rsid w:val="005B1826"/>
    <w:rsid w:val="008642D7"/>
    <w:rsid w:val="00887CF0"/>
    <w:rsid w:val="00953764"/>
    <w:rsid w:val="009D5CE6"/>
    <w:rsid w:val="00A950E3"/>
    <w:rsid w:val="00AB2230"/>
    <w:rsid w:val="00B20A77"/>
    <w:rsid w:val="00B55747"/>
    <w:rsid w:val="00B651B2"/>
    <w:rsid w:val="00B76120"/>
    <w:rsid w:val="00B779E8"/>
    <w:rsid w:val="00D30318"/>
    <w:rsid w:val="00D707D3"/>
    <w:rsid w:val="00DB7E3D"/>
    <w:rsid w:val="00EE6932"/>
    <w:rsid w:val="00F71378"/>
    <w:rsid w:val="00FF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romero ruiz</dc:creator>
  <cp:lastModifiedBy>PROF02</cp:lastModifiedBy>
  <cp:revision>2</cp:revision>
  <dcterms:created xsi:type="dcterms:W3CDTF">2017-04-16T14:48:00Z</dcterms:created>
  <dcterms:modified xsi:type="dcterms:W3CDTF">2017-04-20T10:57:00Z</dcterms:modified>
</cp:coreProperties>
</file>