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06" w:type="dxa"/>
        <w:tblLook w:val="04A0"/>
      </w:tblPr>
      <w:tblGrid>
        <w:gridCol w:w="5637"/>
        <w:gridCol w:w="3969"/>
      </w:tblGrid>
      <w:tr w:rsidR="00AF0212" w:rsidTr="00AF0212">
        <w:tc>
          <w:tcPr>
            <w:tcW w:w="9606" w:type="dxa"/>
            <w:gridSpan w:val="2"/>
          </w:tcPr>
          <w:p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  <w:r w:rsidR="00DD2138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¿ SE DISUELVE EN EL AGUA?</w:t>
            </w:r>
          </w:p>
          <w:p w:rsidR="00AF0212" w:rsidRDefault="00AF0212"/>
          <w:p w:rsidR="00B552BA" w:rsidRDefault="00B552BA"/>
        </w:tc>
      </w:tr>
      <w:tr w:rsidR="00AF0212" w:rsidTr="00AF0212">
        <w:tc>
          <w:tcPr>
            <w:tcW w:w="5637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  <w:r w:rsidR="00DD2138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AGUA</w:t>
            </w:r>
          </w:p>
          <w:p w:rsidR="00AF0212" w:rsidRDefault="00AF0212"/>
          <w:p w:rsidR="00B552BA" w:rsidRDefault="00B552BA"/>
        </w:tc>
        <w:tc>
          <w:tcPr>
            <w:tcW w:w="3969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EE6BD8" w:rsidRDefault="00EE6BD8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BAJA</w:t>
            </w:r>
          </w:p>
        </w:tc>
      </w:tr>
      <w:tr w:rsidR="00AF0212" w:rsidTr="00AF0212">
        <w:tc>
          <w:tcPr>
            <w:tcW w:w="5637" w:type="dxa"/>
          </w:tcPr>
          <w:p w:rsidR="00AF0212" w:rsidRPr="00AF0212" w:rsidRDefault="00AF0212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AF0212" w:rsidRDefault="00AF0212"/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</w:tc>
      </w:tr>
    </w:tbl>
    <w:p w:rsidR="00E31C0C" w:rsidRDefault="00E31C0C"/>
    <w:tbl>
      <w:tblPr>
        <w:tblStyle w:val="Tablaconcuadrcula"/>
        <w:tblW w:w="9606" w:type="dxa"/>
        <w:tblLook w:val="04A0"/>
      </w:tblPr>
      <w:tblGrid>
        <w:gridCol w:w="9606"/>
      </w:tblGrid>
      <w:tr w:rsidR="002259E7" w:rsidTr="002259E7">
        <w:tc>
          <w:tcPr>
            <w:tcW w:w="9606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DD2138" w:rsidRPr="00DD2138" w:rsidRDefault="00DD2138" w:rsidP="002259E7">
            <w:pPr>
              <w:rPr>
                <w:rFonts w:cstheme="minorHAnsi"/>
                <w:sz w:val="28"/>
                <w:szCs w:val="28"/>
              </w:rPr>
            </w:pPr>
            <w:r w:rsidRPr="00DD2138">
              <w:rPr>
                <w:rFonts w:cstheme="minorHAnsi"/>
                <w:sz w:val="28"/>
                <w:szCs w:val="28"/>
              </w:rPr>
              <w:t>_ Enunciar hipótesis sobre los cambios de color al disolver diferentes cuerpos en el agua.</w:t>
            </w:r>
          </w:p>
          <w:p w:rsidR="002259E7" w:rsidRPr="00DD2138" w:rsidRDefault="002259E7" w:rsidP="002259E7">
            <w:pPr>
              <w:rPr>
                <w:rFonts w:cstheme="minorHAnsi"/>
                <w:sz w:val="28"/>
                <w:szCs w:val="28"/>
              </w:rPr>
            </w:pPr>
          </w:p>
          <w:p w:rsidR="002259E7" w:rsidRPr="00DD2138" w:rsidRDefault="002259E7" w:rsidP="002259E7">
            <w:pPr>
              <w:rPr>
                <w:rFonts w:cstheme="minorHAnsi"/>
                <w:sz w:val="28"/>
                <w:szCs w:val="28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EE6BD8" w:rsidRDefault="00EE6BD8" w:rsidP="002259E7"/>
          <w:p w:rsidR="00B552BA" w:rsidRDefault="00B552BA" w:rsidP="002259E7"/>
          <w:p w:rsidR="00B552BA" w:rsidRDefault="00B552BA" w:rsidP="002259E7"/>
          <w:p w:rsidR="00B552BA" w:rsidRDefault="00B552BA" w:rsidP="002259E7"/>
        </w:tc>
      </w:tr>
      <w:tr w:rsidR="002259E7" w:rsidRPr="00B552BA" w:rsidTr="00B552BA">
        <w:trPr>
          <w:trHeight w:val="6032"/>
        </w:trPr>
        <w:tc>
          <w:tcPr>
            <w:tcW w:w="9606" w:type="dxa"/>
          </w:tcPr>
          <w:p w:rsidR="002259E7" w:rsidRPr="00B552BA" w:rsidRDefault="00B552BA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2259E7" w:rsidRDefault="002259E7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EE6BD8" w:rsidRPr="00EE6BD8" w:rsidRDefault="00EE6BD8">
            <w:pPr>
              <w:rPr>
                <w:rFonts w:cstheme="minorHAnsi"/>
                <w:sz w:val="28"/>
                <w:szCs w:val="28"/>
              </w:rPr>
            </w:pPr>
            <w:r w:rsidRPr="00EE6BD8">
              <w:rPr>
                <w:rFonts w:cstheme="minorHAnsi"/>
                <w:sz w:val="28"/>
                <w:szCs w:val="28"/>
              </w:rPr>
              <w:t>_  Dos recipientes de plástic</w:t>
            </w:r>
            <w:r>
              <w:rPr>
                <w:rFonts w:cstheme="minorHAnsi"/>
                <w:sz w:val="28"/>
                <w:szCs w:val="28"/>
              </w:rPr>
              <w:t>o</w:t>
            </w:r>
          </w:p>
          <w:p w:rsidR="00EE6BD8" w:rsidRPr="00EE6BD8" w:rsidRDefault="00EE6BD8">
            <w:pPr>
              <w:rPr>
                <w:rFonts w:cstheme="minorHAnsi"/>
                <w:sz w:val="28"/>
                <w:szCs w:val="28"/>
              </w:rPr>
            </w:pPr>
            <w:r w:rsidRPr="00EE6BD8">
              <w:rPr>
                <w:rFonts w:cstheme="minorHAnsi"/>
                <w:sz w:val="28"/>
                <w:szCs w:val="28"/>
              </w:rPr>
              <w:t>_  Agu</w:t>
            </w:r>
            <w:r>
              <w:rPr>
                <w:rFonts w:cstheme="minorHAnsi"/>
                <w:sz w:val="28"/>
                <w:szCs w:val="28"/>
              </w:rPr>
              <w:t>a</w:t>
            </w:r>
          </w:p>
          <w:p w:rsidR="00EE6BD8" w:rsidRPr="00EE6BD8" w:rsidRDefault="00EE6BD8">
            <w:pPr>
              <w:rPr>
                <w:rFonts w:cstheme="minorHAnsi"/>
                <w:sz w:val="28"/>
                <w:szCs w:val="28"/>
              </w:rPr>
            </w:pPr>
            <w:r w:rsidRPr="00EE6BD8">
              <w:rPr>
                <w:rFonts w:cstheme="minorHAnsi"/>
                <w:sz w:val="28"/>
                <w:szCs w:val="28"/>
              </w:rPr>
              <w:t>_  Cuchar</w:t>
            </w:r>
            <w:r>
              <w:rPr>
                <w:rFonts w:cstheme="minorHAnsi"/>
                <w:sz w:val="28"/>
                <w:szCs w:val="28"/>
              </w:rPr>
              <w:t>a</w:t>
            </w:r>
          </w:p>
          <w:p w:rsidR="00EE6BD8" w:rsidRPr="00EE6BD8" w:rsidRDefault="00EE6BD8">
            <w:pPr>
              <w:rPr>
                <w:rFonts w:cstheme="minorHAnsi"/>
                <w:sz w:val="28"/>
                <w:szCs w:val="28"/>
              </w:rPr>
            </w:pPr>
            <w:r w:rsidRPr="00EE6BD8">
              <w:rPr>
                <w:rFonts w:cstheme="minorHAnsi"/>
                <w:sz w:val="28"/>
                <w:szCs w:val="28"/>
              </w:rPr>
              <w:t>_  Azúca</w:t>
            </w:r>
            <w:r>
              <w:rPr>
                <w:rFonts w:cstheme="minorHAnsi"/>
                <w:sz w:val="28"/>
                <w:szCs w:val="28"/>
              </w:rPr>
              <w:t>r</w:t>
            </w:r>
          </w:p>
          <w:p w:rsidR="00EE6BD8" w:rsidRPr="00EE6BD8" w:rsidRDefault="00EE6BD8">
            <w:pPr>
              <w:rPr>
                <w:rFonts w:cstheme="minorHAnsi"/>
                <w:sz w:val="28"/>
                <w:szCs w:val="28"/>
              </w:rPr>
            </w:pPr>
            <w:r w:rsidRPr="00EE6BD8">
              <w:rPr>
                <w:rFonts w:cstheme="minorHAnsi"/>
                <w:sz w:val="28"/>
                <w:szCs w:val="28"/>
              </w:rPr>
              <w:t>_  Caca</w:t>
            </w:r>
            <w:r>
              <w:rPr>
                <w:rFonts w:cstheme="minorHAnsi"/>
                <w:sz w:val="28"/>
                <w:szCs w:val="28"/>
              </w:rPr>
              <w:t>o</w:t>
            </w:r>
          </w:p>
          <w:p w:rsidR="002259E7" w:rsidRPr="00EE6BD8" w:rsidRDefault="00EE6BD8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EE6BD8">
              <w:rPr>
                <w:rFonts w:cstheme="minorHAnsi"/>
                <w:sz w:val="28"/>
                <w:szCs w:val="28"/>
              </w:rPr>
              <w:t>_  Lápices de  colores</w:t>
            </w:r>
          </w:p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/>
      </w:tblPr>
      <w:tblGrid>
        <w:gridCol w:w="10065"/>
      </w:tblGrid>
      <w:tr w:rsidR="002259E7" w:rsidTr="00B85435">
        <w:tc>
          <w:tcPr>
            <w:tcW w:w="10065" w:type="dxa"/>
          </w:tcPr>
          <w:p w:rsidR="002259E7" w:rsidRDefault="00B552BA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DESARROLLO (PASOS):</w:t>
            </w:r>
          </w:p>
          <w:p w:rsidR="007E3A35" w:rsidRDefault="007E3A3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7E3A35" w:rsidRPr="007E3A35" w:rsidRDefault="007E3A35" w:rsidP="000D495F">
            <w:pPr>
              <w:rPr>
                <w:rFonts w:cstheme="minorHAnsi"/>
                <w:bCs/>
                <w:sz w:val="28"/>
                <w:szCs w:val="28"/>
              </w:rPr>
            </w:pPr>
            <w:r w:rsidRPr="007E3A35">
              <w:rPr>
                <w:rFonts w:cstheme="minorHAnsi"/>
                <w:bCs/>
                <w:sz w:val="28"/>
                <w:szCs w:val="28"/>
              </w:rPr>
              <w:t>1.- Presentamos a los niños dos recipientes con agua, un azucarero, un bote de cacao y una cuchara.</w:t>
            </w:r>
          </w:p>
          <w:p w:rsidR="007E3A35" w:rsidRPr="007E3A35" w:rsidRDefault="007E3A35" w:rsidP="000D495F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7E3A35" w:rsidRPr="007E3A35" w:rsidRDefault="007E3A35" w:rsidP="000D495F">
            <w:pPr>
              <w:rPr>
                <w:rFonts w:cstheme="minorHAnsi"/>
                <w:bCs/>
                <w:sz w:val="28"/>
                <w:szCs w:val="28"/>
              </w:rPr>
            </w:pPr>
            <w:r w:rsidRPr="007E3A35">
              <w:rPr>
                <w:rFonts w:cstheme="minorHAnsi"/>
                <w:bCs/>
                <w:sz w:val="28"/>
                <w:szCs w:val="28"/>
              </w:rPr>
              <w:t>2.-Lespedimos a los niños que nos digan qué es lo que pasará cuando pongamos el azúcar en el agua o cuando pongamos el cacao.</w:t>
            </w:r>
          </w:p>
          <w:p w:rsidR="007E3A35" w:rsidRPr="007E3A35" w:rsidRDefault="007E3A35" w:rsidP="000D495F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7E3A35" w:rsidRPr="007E3A35" w:rsidRDefault="007E3A35" w:rsidP="000D495F">
            <w:pPr>
              <w:rPr>
                <w:rFonts w:cstheme="minorHAnsi"/>
                <w:sz w:val="28"/>
                <w:szCs w:val="28"/>
              </w:rPr>
            </w:pPr>
            <w:r w:rsidRPr="007E3A35">
              <w:rPr>
                <w:rFonts w:cstheme="minorHAnsi"/>
                <w:bCs/>
                <w:sz w:val="28"/>
                <w:szCs w:val="28"/>
              </w:rPr>
              <w:t>3.-Introducimos el azúcar en uno de los recipientes con agua y el cacao en el otro y removemos. Pedimos a los niños que digan qué resultado obtenemos.</w:t>
            </w:r>
          </w:p>
          <w:p w:rsidR="002259E7" w:rsidRPr="007E3A35" w:rsidRDefault="002259E7" w:rsidP="000D495F">
            <w:pPr>
              <w:rPr>
                <w:rFonts w:cstheme="minorHAnsi"/>
                <w:sz w:val="28"/>
                <w:szCs w:val="28"/>
              </w:rPr>
            </w:pPr>
          </w:p>
          <w:p w:rsidR="002259E7" w:rsidRPr="007E3A35" w:rsidRDefault="002259E7" w:rsidP="000D495F">
            <w:pPr>
              <w:rPr>
                <w:rFonts w:cstheme="minorHAnsi"/>
                <w:sz w:val="28"/>
                <w:szCs w:val="28"/>
              </w:rPr>
            </w:pPr>
          </w:p>
          <w:p w:rsidR="002259E7" w:rsidRPr="007E3A35" w:rsidRDefault="002259E7" w:rsidP="000D495F">
            <w:pPr>
              <w:rPr>
                <w:rFonts w:cstheme="minorHAnsi"/>
                <w:sz w:val="28"/>
                <w:szCs w:val="28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/>
          <w:p w:rsidR="00A23EDC" w:rsidRDefault="00A23EDC" w:rsidP="000D495F"/>
          <w:p w:rsidR="00A23EDC" w:rsidRDefault="00A23EDC" w:rsidP="000D495F"/>
          <w:p w:rsidR="00B552BA" w:rsidRDefault="00B552BA" w:rsidP="000D495F"/>
          <w:p w:rsidR="00A23EDC" w:rsidRDefault="00A23EDC" w:rsidP="000D495F"/>
          <w:p w:rsidR="00B552BA" w:rsidRDefault="00B552BA" w:rsidP="000D495F"/>
          <w:p w:rsidR="00B552BA" w:rsidRDefault="00B552BA" w:rsidP="000D495F"/>
          <w:p w:rsidR="00B552BA" w:rsidRDefault="00B552BA" w:rsidP="000D495F"/>
        </w:tc>
      </w:tr>
      <w:tr w:rsidR="002259E7" w:rsidTr="00B85435">
        <w:tc>
          <w:tcPr>
            <w:tcW w:w="10065" w:type="dxa"/>
          </w:tcPr>
          <w:p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bookmarkStart w:id="0" w:name="_GoBack"/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bookmarkEnd w:id="0"/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606A5" w:rsidRPr="00A606A5" w:rsidRDefault="00A606A5" w:rsidP="002259E7">
            <w:pPr>
              <w:rPr>
                <w:rFonts w:cstheme="minorHAnsi"/>
                <w:bCs/>
                <w:sz w:val="28"/>
                <w:szCs w:val="28"/>
              </w:rPr>
            </w:pPr>
            <w:r w:rsidRPr="00A606A5">
              <w:rPr>
                <w:rFonts w:cstheme="minorHAnsi"/>
                <w:bCs/>
                <w:sz w:val="28"/>
                <w:szCs w:val="28"/>
              </w:rPr>
              <w:t>Esta experiencia nos lleva a la conclusión de que el agua con azúcar no tiene color y la que tiene cacao toma el color marrón.</w:t>
            </w:r>
          </w:p>
          <w:p w:rsidR="002259E7" w:rsidRPr="00A606A5" w:rsidRDefault="002259E7" w:rsidP="002259E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BE4AA3" w:rsidRPr="00BE4AA3" w:rsidRDefault="00BE4AA3" w:rsidP="00A23ED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r w:rsidRPr="00BE4AA3">
              <w:rPr>
                <w:rFonts w:cstheme="minorHAnsi"/>
                <w:bCs/>
                <w:sz w:val="28"/>
                <w:szCs w:val="28"/>
              </w:rPr>
              <w:t>Vemos como el agua va cambiando de color dependiendo del color del producto que le echemos</w:t>
            </w:r>
          </w:p>
          <w:p w:rsidR="002259E7" w:rsidRPr="00BE4AA3" w:rsidRDefault="002259E7" w:rsidP="00AF0212">
            <w:pPr>
              <w:rPr>
                <w:rFonts w:cstheme="minorHAnsi"/>
                <w:sz w:val="28"/>
                <w:szCs w:val="28"/>
              </w:rPr>
            </w:pPr>
          </w:p>
          <w:p w:rsidR="002259E7" w:rsidRPr="00BE4AA3" w:rsidRDefault="002259E7" w:rsidP="00AF0212">
            <w:pPr>
              <w:rPr>
                <w:rFonts w:cstheme="minorHAnsi"/>
                <w:sz w:val="28"/>
                <w:szCs w:val="28"/>
              </w:rPr>
            </w:pPr>
          </w:p>
          <w:p w:rsidR="002259E7" w:rsidRDefault="002259E7" w:rsidP="00AF0212"/>
          <w:p w:rsidR="002259E7" w:rsidRDefault="002259E7" w:rsidP="00AF0212"/>
          <w:p w:rsidR="002259E7" w:rsidRDefault="002259E7" w:rsidP="00AF0212"/>
          <w:p w:rsidR="00A23EDC" w:rsidRDefault="00A23EDC" w:rsidP="00AF0212"/>
          <w:p w:rsidR="00A23EDC" w:rsidRDefault="00A23EDC" w:rsidP="00AF0212"/>
          <w:p w:rsidR="00B552BA" w:rsidRDefault="00B552BA" w:rsidP="00AF0212"/>
          <w:p w:rsidR="002259E7" w:rsidRDefault="002259E7" w:rsidP="00AF0212"/>
        </w:tc>
      </w:tr>
    </w:tbl>
    <w:p w:rsidR="00AF0212" w:rsidRDefault="00AF0212" w:rsidP="00AF0212"/>
    <w:sectPr w:rsidR="00AF0212" w:rsidSect="00E31C0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D8" w:rsidRDefault="004659D8" w:rsidP="00AF0212">
      <w:pPr>
        <w:spacing w:after="0" w:line="240" w:lineRule="auto"/>
      </w:pPr>
      <w:r>
        <w:separator/>
      </w:r>
    </w:p>
  </w:endnote>
  <w:endnote w:type="continuationSeparator" w:id="0">
    <w:p w:rsidR="004659D8" w:rsidRDefault="004659D8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8541"/>
      <w:docPartObj>
        <w:docPartGallery w:val="Page Numbers (Bottom of Page)"/>
        <w:docPartUnique/>
      </w:docPartObj>
    </w:sdtPr>
    <w:sdtContent>
      <w:p w:rsidR="00AF0212" w:rsidRDefault="009B341F">
        <w:pPr>
          <w:pStyle w:val="Piedepgina"/>
          <w:jc w:val="right"/>
        </w:pPr>
        <w:r>
          <w:fldChar w:fldCharType="begin"/>
        </w:r>
        <w:r w:rsidR="003C36D4">
          <w:instrText xml:space="preserve"> PAGE   \* MERGEFORMAT </w:instrText>
        </w:r>
        <w:r>
          <w:fldChar w:fldCharType="separate"/>
        </w:r>
        <w:r w:rsidR="00BE4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D8" w:rsidRDefault="004659D8" w:rsidP="00AF0212">
      <w:pPr>
        <w:spacing w:after="0" w:line="240" w:lineRule="auto"/>
      </w:pPr>
      <w:r>
        <w:separator/>
      </w:r>
    </w:p>
  </w:footnote>
  <w:footnote w:type="continuationSeparator" w:id="0">
    <w:p w:rsidR="004659D8" w:rsidRDefault="004659D8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0212"/>
    <w:rsid w:val="002259E7"/>
    <w:rsid w:val="002E53B3"/>
    <w:rsid w:val="003C36D4"/>
    <w:rsid w:val="004659D8"/>
    <w:rsid w:val="007E3A35"/>
    <w:rsid w:val="008E7EB7"/>
    <w:rsid w:val="009B341F"/>
    <w:rsid w:val="00A23EDC"/>
    <w:rsid w:val="00A606A5"/>
    <w:rsid w:val="00AF0212"/>
    <w:rsid w:val="00B552BA"/>
    <w:rsid w:val="00B85435"/>
    <w:rsid w:val="00BE4AA3"/>
    <w:rsid w:val="00DD2138"/>
    <w:rsid w:val="00E31C0C"/>
    <w:rsid w:val="00EE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rojo</cp:lastModifiedBy>
  <cp:revision>8</cp:revision>
  <dcterms:created xsi:type="dcterms:W3CDTF">2017-03-27T18:54:00Z</dcterms:created>
  <dcterms:modified xsi:type="dcterms:W3CDTF">2017-04-05T09:36:00Z</dcterms:modified>
</cp:coreProperties>
</file>