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361"/>
        <w:tblW w:w="74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992"/>
      </w:tblGrid>
      <w:tr w:rsidR="008021D4" w:rsidRPr="00F81FA5" w:rsidTr="00411767">
        <w:trPr>
          <w:trHeight w:val="340"/>
        </w:trPr>
        <w:tc>
          <w:tcPr>
            <w:tcW w:w="1668" w:type="dxa"/>
            <w:vMerge w:val="restart"/>
            <w:vAlign w:val="center"/>
          </w:tcPr>
          <w:p w:rsidR="008021D4" w:rsidRPr="00ED72AC" w:rsidRDefault="00DD43C8" w:rsidP="00655FFD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FECHA</w:t>
            </w:r>
            <w:r w:rsidR="00655FFD" w:rsidRPr="00ED72AC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2551" w:type="dxa"/>
            <w:vMerge w:val="restart"/>
          </w:tcPr>
          <w:p w:rsidR="008021D4" w:rsidRDefault="008021D4" w:rsidP="00655FFD">
            <w:pPr>
              <w:rPr>
                <w:rFonts w:ascii="Arial" w:hAnsi="Arial" w:cs="Arial"/>
                <w:sz w:val="20"/>
              </w:rPr>
            </w:pPr>
          </w:p>
          <w:p w:rsidR="00865AC3" w:rsidRPr="00F81FA5" w:rsidRDefault="00CD10BA" w:rsidP="00655F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Lunes 9 de abril de 2018</w:t>
            </w:r>
          </w:p>
        </w:tc>
        <w:tc>
          <w:tcPr>
            <w:tcW w:w="2268" w:type="dxa"/>
            <w:vAlign w:val="center"/>
          </w:tcPr>
          <w:p w:rsidR="008021D4" w:rsidRPr="00ED72AC" w:rsidRDefault="008021D4" w:rsidP="00655FFD">
            <w:pPr>
              <w:rPr>
                <w:rFonts w:ascii="Arial" w:hAnsi="Arial" w:cs="Arial"/>
                <w:b/>
                <w:sz w:val="20"/>
              </w:rPr>
            </w:pPr>
            <w:r w:rsidRPr="00ED72AC">
              <w:rPr>
                <w:rFonts w:ascii="Arial" w:hAnsi="Arial" w:cs="Arial"/>
                <w:b/>
                <w:i/>
                <w:sz w:val="20"/>
              </w:rPr>
              <w:t>Hora de Comienzo:</w:t>
            </w:r>
          </w:p>
        </w:tc>
        <w:tc>
          <w:tcPr>
            <w:tcW w:w="992" w:type="dxa"/>
            <w:vAlign w:val="center"/>
          </w:tcPr>
          <w:p w:rsidR="008021D4" w:rsidRPr="00F81FA5" w:rsidRDefault="00CD10BA" w:rsidP="00655F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CD6356">
              <w:rPr>
                <w:rFonts w:ascii="Arial" w:hAnsi="Arial" w:cs="Arial"/>
                <w:sz w:val="20"/>
              </w:rPr>
              <w:t>:00 h</w:t>
            </w:r>
          </w:p>
        </w:tc>
      </w:tr>
      <w:tr w:rsidR="008021D4" w:rsidRPr="00F81FA5" w:rsidTr="00411767">
        <w:trPr>
          <w:trHeight w:val="340"/>
        </w:trPr>
        <w:tc>
          <w:tcPr>
            <w:tcW w:w="1668" w:type="dxa"/>
            <w:vMerge/>
            <w:vAlign w:val="center"/>
          </w:tcPr>
          <w:p w:rsidR="008021D4" w:rsidRPr="00ED72AC" w:rsidRDefault="008021D4" w:rsidP="00655FF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8021D4" w:rsidRPr="00F81FA5" w:rsidRDefault="008021D4" w:rsidP="00655F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021D4" w:rsidRPr="00ED72AC" w:rsidRDefault="008021D4" w:rsidP="00655FFD">
            <w:pPr>
              <w:rPr>
                <w:rFonts w:ascii="Arial" w:hAnsi="Arial" w:cs="Arial"/>
                <w:b/>
                <w:i/>
                <w:sz w:val="20"/>
              </w:rPr>
            </w:pPr>
            <w:r w:rsidRPr="00ED72AC">
              <w:rPr>
                <w:rFonts w:ascii="Arial" w:hAnsi="Arial" w:cs="Arial"/>
                <w:b/>
                <w:i/>
                <w:sz w:val="20"/>
              </w:rPr>
              <w:t>Hora de finalización:</w:t>
            </w:r>
          </w:p>
        </w:tc>
        <w:tc>
          <w:tcPr>
            <w:tcW w:w="992" w:type="dxa"/>
            <w:vAlign w:val="center"/>
          </w:tcPr>
          <w:p w:rsidR="008021D4" w:rsidRPr="00F81FA5" w:rsidRDefault="00CD10BA" w:rsidP="00655F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0571AE">
              <w:rPr>
                <w:rFonts w:ascii="Arial" w:hAnsi="Arial" w:cs="Arial"/>
                <w:sz w:val="20"/>
              </w:rPr>
              <w:t>:4</w:t>
            </w:r>
            <w:r w:rsidR="00CD6356">
              <w:rPr>
                <w:rFonts w:ascii="Arial" w:hAnsi="Arial" w:cs="Arial"/>
                <w:sz w:val="20"/>
              </w:rPr>
              <w:t>0 h</w:t>
            </w:r>
          </w:p>
        </w:tc>
      </w:tr>
      <w:tr w:rsidR="008021D4" w:rsidRPr="00F81FA5" w:rsidTr="00411767">
        <w:trPr>
          <w:trHeight w:val="315"/>
        </w:trPr>
        <w:tc>
          <w:tcPr>
            <w:tcW w:w="1668" w:type="dxa"/>
            <w:vAlign w:val="center"/>
          </w:tcPr>
          <w:p w:rsidR="00655FFD" w:rsidRPr="00ED72AC" w:rsidRDefault="00655FFD" w:rsidP="00655FFD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8021D4" w:rsidRPr="00ED72AC" w:rsidRDefault="00655FFD" w:rsidP="00655FFD">
            <w:pPr>
              <w:rPr>
                <w:rFonts w:ascii="Arial" w:hAnsi="Arial" w:cs="Arial"/>
                <w:b/>
                <w:i/>
                <w:sz w:val="20"/>
              </w:rPr>
            </w:pPr>
            <w:r w:rsidRPr="00ED72AC">
              <w:rPr>
                <w:rFonts w:ascii="Arial" w:hAnsi="Arial" w:cs="Arial"/>
                <w:b/>
                <w:i/>
                <w:sz w:val="20"/>
              </w:rPr>
              <w:t>PONENTE</w:t>
            </w:r>
            <w:r w:rsidR="008021D4" w:rsidRPr="00ED72AC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655FFD" w:rsidRPr="00ED72AC" w:rsidRDefault="00655FFD" w:rsidP="00655FF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424A17" w:rsidRPr="00F81FA5" w:rsidRDefault="00655FFD" w:rsidP="00655F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Mª Benedicta Serrano Sánchez.</w:t>
            </w:r>
          </w:p>
        </w:tc>
      </w:tr>
      <w:tr w:rsidR="00655FFD" w:rsidRPr="00F81FA5" w:rsidTr="00411767">
        <w:trPr>
          <w:trHeight w:val="3660"/>
        </w:trPr>
        <w:tc>
          <w:tcPr>
            <w:tcW w:w="1668" w:type="dxa"/>
            <w:vAlign w:val="center"/>
          </w:tcPr>
          <w:p w:rsidR="00655FFD" w:rsidRPr="00ED72AC" w:rsidRDefault="00655FFD" w:rsidP="00655FFD">
            <w:pPr>
              <w:rPr>
                <w:rFonts w:ascii="Arial" w:hAnsi="Arial" w:cs="Arial"/>
                <w:b/>
                <w:i/>
                <w:sz w:val="20"/>
              </w:rPr>
            </w:pPr>
            <w:r w:rsidRPr="00ED72AC">
              <w:rPr>
                <w:rFonts w:ascii="Arial" w:hAnsi="Arial" w:cs="Arial"/>
                <w:b/>
                <w:i/>
                <w:sz w:val="20"/>
              </w:rPr>
              <w:t>ASISTENTES:</w:t>
            </w:r>
          </w:p>
        </w:tc>
        <w:tc>
          <w:tcPr>
            <w:tcW w:w="5811" w:type="dxa"/>
            <w:gridSpan w:val="3"/>
            <w:vAlign w:val="center"/>
          </w:tcPr>
          <w:p w:rsidR="00655FFD" w:rsidRDefault="00655FFD" w:rsidP="00655FFD">
            <w:r>
              <w:t xml:space="preserve">Mª Teresa Alonso Peña. </w:t>
            </w:r>
          </w:p>
          <w:p w:rsidR="00655FFD" w:rsidRDefault="00655FFD" w:rsidP="00655FFD">
            <w:r>
              <w:t xml:space="preserve">Mª Dolores </w:t>
            </w:r>
            <w:proofErr w:type="spellStart"/>
            <w:r>
              <w:t>Baturone</w:t>
            </w:r>
            <w:proofErr w:type="spellEnd"/>
            <w:r>
              <w:t xml:space="preserve"> </w:t>
            </w:r>
            <w:proofErr w:type="spellStart"/>
            <w:r>
              <w:t>Domíngue</w:t>
            </w:r>
            <w:proofErr w:type="spellEnd"/>
            <w:proofErr w:type="gramStart"/>
            <w:r>
              <w:t>,.</w:t>
            </w:r>
            <w:proofErr w:type="gramEnd"/>
          </w:p>
          <w:p w:rsidR="00655FFD" w:rsidRDefault="00655FFD" w:rsidP="00655FFD">
            <w:r>
              <w:t xml:space="preserve">Mª Teresa </w:t>
            </w:r>
            <w:proofErr w:type="spellStart"/>
            <w:r>
              <w:t>Codesido</w:t>
            </w:r>
            <w:proofErr w:type="spellEnd"/>
            <w:r>
              <w:t xml:space="preserve"> Gutiérrez.</w:t>
            </w:r>
          </w:p>
          <w:p w:rsidR="00655FFD" w:rsidRDefault="00655FFD" w:rsidP="00655FFD">
            <w:r>
              <w:t>Manuela Galeano Villegas.</w:t>
            </w:r>
          </w:p>
          <w:p w:rsidR="00655FFD" w:rsidRDefault="00ED72AC" w:rsidP="00655FFD">
            <w:r>
              <w:t>Gloria Mª</w:t>
            </w:r>
            <w:r w:rsidR="00655FFD">
              <w:t xml:space="preserve"> </w:t>
            </w:r>
            <w:r>
              <w:t>Gámez Maldonado</w:t>
            </w:r>
            <w:r w:rsidR="00655FFD">
              <w:t xml:space="preserve">. </w:t>
            </w:r>
          </w:p>
          <w:p w:rsidR="00655FFD" w:rsidRDefault="00ED72AC" w:rsidP="00655FFD">
            <w:r>
              <w:t>Pablo Lara Velasco</w:t>
            </w:r>
            <w:r w:rsidR="00655FFD">
              <w:t>.</w:t>
            </w:r>
          </w:p>
          <w:p w:rsidR="00655FFD" w:rsidRDefault="00ED72AC" w:rsidP="00655FFD">
            <w:r>
              <w:t xml:space="preserve">Mª Luisa </w:t>
            </w:r>
            <w:proofErr w:type="spellStart"/>
            <w:r>
              <w:t>Manzorro</w:t>
            </w:r>
            <w:proofErr w:type="spellEnd"/>
            <w:r>
              <w:t xml:space="preserve"> Bonilla</w:t>
            </w:r>
            <w:r w:rsidR="00655FFD">
              <w:t xml:space="preserve">. </w:t>
            </w:r>
          </w:p>
          <w:p w:rsidR="00655FFD" w:rsidRDefault="00ED72AC" w:rsidP="00655FFD">
            <w:r>
              <w:t>Inmaculada Martínez González</w:t>
            </w:r>
            <w:r w:rsidR="00655FFD">
              <w:t xml:space="preserve">. </w:t>
            </w:r>
          </w:p>
          <w:p w:rsidR="00655FFD" w:rsidRDefault="00ED72AC" w:rsidP="00655FFD">
            <w:r>
              <w:t>Mª José Muñoz Iglesias</w:t>
            </w:r>
            <w:r w:rsidR="00655FFD">
              <w:t xml:space="preserve">. </w:t>
            </w:r>
          </w:p>
          <w:p w:rsidR="00655FFD" w:rsidRDefault="00ED72AC" w:rsidP="00655FFD">
            <w:r>
              <w:t xml:space="preserve">Mª Luisa </w:t>
            </w:r>
            <w:proofErr w:type="spellStart"/>
            <w:r>
              <w:t>Rivada</w:t>
            </w:r>
            <w:proofErr w:type="spellEnd"/>
            <w:r>
              <w:t xml:space="preserve"> Hidalgo</w:t>
            </w:r>
            <w:r w:rsidR="00655FFD">
              <w:t xml:space="preserve">. </w:t>
            </w:r>
          </w:p>
          <w:p w:rsidR="00655FFD" w:rsidRDefault="00ED72AC" w:rsidP="00655FFD">
            <w:r>
              <w:t>Ana Mª Rodríguez Pérez</w:t>
            </w:r>
            <w:r w:rsidR="00655FFD">
              <w:t xml:space="preserve">. </w:t>
            </w:r>
          </w:p>
          <w:p w:rsidR="00655FFD" w:rsidRDefault="00ED72AC" w:rsidP="00655FFD">
            <w:r>
              <w:t xml:space="preserve">Rodolfo </w:t>
            </w:r>
            <w:proofErr w:type="spellStart"/>
            <w:r>
              <w:t>Valeiras</w:t>
            </w:r>
            <w:proofErr w:type="spellEnd"/>
            <w:r>
              <w:t xml:space="preserve"> Reina</w:t>
            </w:r>
            <w:r w:rsidR="00655FFD">
              <w:t xml:space="preserve">. </w:t>
            </w:r>
          </w:p>
          <w:p w:rsidR="00655FFD" w:rsidRDefault="00ED72AC" w:rsidP="00655FFD">
            <w:r>
              <w:t xml:space="preserve">José Manuel </w:t>
            </w:r>
            <w:proofErr w:type="spellStart"/>
            <w:r>
              <w:t>Verdulla</w:t>
            </w:r>
            <w:proofErr w:type="spellEnd"/>
            <w:r>
              <w:t xml:space="preserve"> Otero.</w:t>
            </w:r>
          </w:p>
        </w:tc>
      </w:tr>
    </w:tbl>
    <w:p w:rsidR="00655FFD" w:rsidRDefault="00655FFD" w:rsidP="00655FFD">
      <w:pPr>
        <w:spacing w:after="0" w:line="240" w:lineRule="auto"/>
        <w:jc w:val="center"/>
        <w:rPr>
          <w:b/>
        </w:rPr>
      </w:pPr>
    </w:p>
    <w:p w:rsidR="00655FFD" w:rsidRPr="00655FFD" w:rsidRDefault="00655FFD" w:rsidP="00655FFD">
      <w:pPr>
        <w:spacing w:after="0" w:line="240" w:lineRule="auto"/>
        <w:jc w:val="center"/>
        <w:rPr>
          <w:b/>
        </w:rPr>
      </w:pPr>
      <w:r>
        <w:rPr>
          <w:b/>
        </w:rPr>
        <w:t>ACTIVIDAD  FORMATIVA  ESPECÍFICA: BUENAS PRÁCTICAS  EN EL PLC.</w:t>
      </w:r>
    </w:p>
    <w:p w:rsidR="008021D4" w:rsidRDefault="008021D4" w:rsidP="00655FFD">
      <w:pPr>
        <w:spacing w:after="0" w:line="240" w:lineRule="auto"/>
        <w:rPr>
          <w:b/>
          <w:i/>
          <w:u w:val="single"/>
        </w:rPr>
      </w:pPr>
    </w:p>
    <w:p w:rsidR="00CD6356" w:rsidRDefault="00CD6356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8021D4" w:rsidRDefault="008021D4" w:rsidP="00DD43C8">
      <w:pPr>
        <w:spacing w:line="240" w:lineRule="auto"/>
        <w:ind w:firstLine="851"/>
        <w:rPr>
          <w:b/>
          <w:i/>
          <w:sz w:val="24"/>
          <w:szCs w:val="24"/>
          <w:u w:val="single"/>
        </w:rPr>
      </w:pPr>
      <w:r w:rsidRPr="00CD6356">
        <w:rPr>
          <w:b/>
          <w:i/>
          <w:sz w:val="24"/>
          <w:szCs w:val="24"/>
          <w:u w:val="single"/>
        </w:rPr>
        <w:t>Desarrollo de la sesión:</w:t>
      </w:r>
    </w:p>
    <w:p w:rsidR="00ED72AC" w:rsidRDefault="00ED72AC" w:rsidP="00DD43C8">
      <w:pPr>
        <w:spacing w:after="0" w:line="240" w:lineRule="auto"/>
        <w:ind w:left="851" w:right="282"/>
        <w:rPr>
          <w:sz w:val="24"/>
          <w:szCs w:val="24"/>
        </w:rPr>
      </w:pPr>
      <w:r>
        <w:rPr>
          <w:sz w:val="24"/>
          <w:szCs w:val="24"/>
        </w:rPr>
        <w:t>La sesión comienza con la presentación de la ponente y del resumen de las líneas generales sobre las que trabajaremos en las dos jornadas del curso.</w:t>
      </w:r>
    </w:p>
    <w:p w:rsidR="00DD43C8" w:rsidRDefault="00DD43C8" w:rsidP="00DD43C8">
      <w:pPr>
        <w:spacing w:after="0" w:line="240" w:lineRule="auto"/>
        <w:ind w:left="851" w:right="282"/>
        <w:rPr>
          <w:sz w:val="24"/>
          <w:szCs w:val="24"/>
        </w:rPr>
      </w:pPr>
    </w:p>
    <w:p w:rsidR="00DD43C8" w:rsidRDefault="00DF6A17" w:rsidP="00DD43C8">
      <w:pPr>
        <w:spacing w:line="240" w:lineRule="auto"/>
        <w:ind w:left="851" w:right="282"/>
        <w:rPr>
          <w:sz w:val="24"/>
          <w:szCs w:val="24"/>
        </w:rPr>
      </w:pPr>
      <w:r>
        <w:rPr>
          <w:sz w:val="24"/>
          <w:szCs w:val="24"/>
        </w:rPr>
        <w:t>Tras una introducción de la compañera Mª Benedicta de</w:t>
      </w:r>
      <w:r w:rsidR="00ED72AC">
        <w:rPr>
          <w:sz w:val="24"/>
          <w:szCs w:val="24"/>
        </w:rPr>
        <w:t xml:space="preserve"> como llegan en su centro</w:t>
      </w:r>
      <w:r w:rsidR="00554A2B">
        <w:rPr>
          <w:sz w:val="24"/>
          <w:szCs w:val="24"/>
        </w:rPr>
        <w:t xml:space="preserve">, con un claustro de </w:t>
      </w:r>
      <w:r w:rsidR="005C3B44">
        <w:rPr>
          <w:sz w:val="24"/>
          <w:szCs w:val="24"/>
        </w:rPr>
        <w:t>unos</w:t>
      </w:r>
      <w:r w:rsidR="00554A2B">
        <w:rPr>
          <w:sz w:val="24"/>
          <w:szCs w:val="24"/>
        </w:rPr>
        <w:t xml:space="preserve"> 50 maestros, </w:t>
      </w:r>
      <w:r w:rsidR="00ED72AC">
        <w:rPr>
          <w:sz w:val="24"/>
          <w:szCs w:val="24"/>
        </w:rPr>
        <w:t xml:space="preserve"> a la necesidad de abordar un </w:t>
      </w:r>
      <w:r w:rsidR="001157EF">
        <w:rPr>
          <w:sz w:val="24"/>
          <w:szCs w:val="24"/>
        </w:rPr>
        <w:t>proyecto</w:t>
      </w:r>
      <w:r w:rsidR="00ED72AC">
        <w:rPr>
          <w:sz w:val="24"/>
          <w:szCs w:val="24"/>
        </w:rPr>
        <w:t xml:space="preserve"> de manera reglado que les permita  </w:t>
      </w:r>
      <w:r w:rsidR="00DD43C8">
        <w:rPr>
          <w:sz w:val="24"/>
          <w:szCs w:val="24"/>
        </w:rPr>
        <w:t>trabajar las CC</w:t>
      </w:r>
      <w:r w:rsidR="006374AE">
        <w:rPr>
          <w:sz w:val="24"/>
          <w:szCs w:val="24"/>
        </w:rPr>
        <w:t>L</w:t>
      </w:r>
      <w:r w:rsidR="00DD43C8">
        <w:rPr>
          <w:sz w:val="24"/>
          <w:szCs w:val="24"/>
        </w:rPr>
        <w:t>.</w:t>
      </w:r>
    </w:p>
    <w:p w:rsidR="006374AE" w:rsidRDefault="00DD43C8" w:rsidP="006374AE">
      <w:pPr>
        <w:spacing w:after="0" w:line="240" w:lineRule="auto"/>
        <w:ind w:left="851" w:right="284"/>
        <w:rPr>
          <w:sz w:val="24"/>
          <w:szCs w:val="24"/>
        </w:rPr>
      </w:pPr>
      <w:r>
        <w:rPr>
          <w:sz w:val="24"/>
          <w:szCs w:val="24"/>
        </w:rPr>
        <w:t>E</w:t>
      </w:r>
      <w:r w:rsidR="00DF6A17">
        <w:rPr>
          <w:sz w:val="24"/>
          <w:szCs w:val="24"/>
        </w:rPr>
        <w:t>mpieza su exposición</w:t>
      </w:r>
      <w:r>
        <w:rPr>
          <w:sz w:val="24"/>
          <w:szCs w:val="24"/>
        </w:rPr>
        <w:t xml:space="preserve"> con la descripción de las cuatro destrezas</w:t>
      </w:r>
      <w:r w:rsidR="006374AE">
        <w:rPr>
          <w:sz w:val="24"/>
          <w:szCs w:val="24"/>
        </w:rPr>
        <w:t xml:space="preserve"> a trabajar para conseguir una buena competencia lingüística, concretamente en su centro se</w:t>
      </w:r>
    </w:p>
    <w:p w:rsidR="00DD43C8" w:rsidRDefault="006374AE" w:rsidP="006374AE">
      <w:pPr>
        <w:spacing w:after="0" w:line="240" w:lineRule="auto"/>
        <w:ind w:left="851" w:right="284"/>
        <w:rPr>
          <w:sz w:val="24"/>
          <w:szCs w:val="24"/>
        </w:rPr>
      </w:pPr>
      <w:proofErr w:type="gramStart"/>
      <w:r>
        <w:rPr>
          <w:sz w:val="24"/>
          <w:szCs w:val="24"/>
        </w:rPr>
        <w:t>trabaja</w:t>
      </w:r>
      <w:proofErr w:type="gramEnd"/>
      <w:r>
        <w:rPr>
          <w:sz w:val="24"/>
          <w:szCs w:val="24"/>
        </w:rPr>
        <w:t xml:space="preserve"> con el Google driver en el que se van insertando carpetas con cada una de las destrezas y dentro de las mismas todos los documentos consensuados y agrupados por ciclo.</w:t>
      </w:r>
    </w:p>
    <w:p w:rsidR="006374AE" w:rsidRDefault="006374AE" w:rsidP="006374AE">
      <w:pPr>
        <w:spacing w:after="0" w:line="240" w:lineRule="auto"/>
        <w:ind w:left="851" w:right="284"/>
        <w:rPr>
          <w:sz w:val="24"/>
          <w:szCs w:val="24"/>
        </w:rPr>
      </w:pPr>
    </w:p>
    <w:p w:rsidR="006374AE" w:rsidRDefault="006374AE" w:rsidP="006374AE">
      <w:pPr>
        <w:spacing w:after="0" w:line="240" w:lineRule="auto"/>
        <w:ind w:left="851" w:right="284"/>
        <w:rPr>
          <w:sz w:val="24"/>
          <w:szCs w:val="24"/>
        </w:rPr>
      </w:pPr>
      <w:r>
        <w:rPr>
          <w:sz w:val="24"/>
          <w:szCs w:val="24"/>
        </w:rPr>
        <w:t>Se revisan y nos propone ideas, recursos, líneas metodológicas, ejemplos de rúbricas… relacionadas con hablar, leer y escuchar</w:t>
      </w:r>
      <w:r w:rsidR="00411767">
        <w:rPr>
          <w:sz w:val="24"/>
          <w:szCs w:val="24"/>
        </w:rPr>
        <w:t xml:space="preserve"> todo ello en un ambiente de</w:t>
      </w:r>
    </w:p>
    <w:p w:rsidR="00411767" w:rsidRDefault="00411767" w:rsidP="006374AE">
      <w:pPr>
        <w:spacing w:after="0" w:line="240" w:lineRule="auto"/>
        <w:ind w:left="851" w:right="284"/>
        <w:rPr>
          <w:sz w:val="24"/>
          <w:szCs w:val="24"/>
        </w:rPr>
      </w:pPr>
      <w:r>
        <w:rPr>
          <w:sz w:val="24"/>
          <w:szCs w:val="24"/>
        </w:rPr>
        <w:t xml:space="preserve">Interactuación e interés por parte tanto  de la ponente como por los miembros </w:t>
      </w:r>
    </w:p>
    <w:p w:rsidR="00411767" w:rsidRDefault="00411767" w:rsidP="006374AE">
      <w:pPr>
        <w:spacing w:after="0" w:line="240" w:lineRule="auto"/>
        <w:ind w:left="851" w:right="284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grupo.</w:t>
      </w:r>
    </w:p>
    <w:p w:rsidR="00DD43C8" w:rsidRPr="00393081" w:rsidRDefault="00DD43C8" w:rsidP="008021D4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DD43C8" w:rsidRPr="00393081" w:rsidSect="006C2444">
      <w:headerReference w:type="default" r:id="rId8"/>
      <w:footerReference w:type="default" r:id="rId9"/>
      <w:pgSz w:w="11906" w:h="16838"/>
      <w:pgMar w:top="2031" w:right="1701" w:bottom="1417" w:left="1134" w:header="993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73" w:rsidRDefault="007C1273" w:rsidP="007C1273">
      <w:pPr>
        <w:spacing w:after="0" w:line="240" w:lineRule="auto"/>
      </w:pPr>
      <w:r>
        <w:separator/>
      </w:r>
    </w:p>
  </w:endnote>
  <w:endnote w:type="continuationSeparator" w:id="0">
    <w:p w:rsidR="007C1273" w:rsidRDefault="007C1273" w:rsidP="007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73" w:rsidRDefault="007C1273">
    <w:pPr>
      <w:pStyle w:val="Piedepgina"/>
    </w:pPr>
  </w:p>
  <w:p w:rsidR="007C1273" w:rsidRDefault="007C1273" w:rsidP="007C1273">
    <w:pPr>
      <w:pStyle w:val="Piedepgina"/>
      <w:jc w:val="center"/>
    </w:pPr>
    <w:r>
      <w:t>------------------------------------------------------------------------------------------------------------------------------</w:t>
    </w:r>
  </w:p>
  <w:p w:rsidR="007C1273" w:rsidRPr="00F81FA5" w:rsidRDefault="007C1273" w:rsidP="007C1273">
    <w:pPr>
      <w:pStyle w:val="Piedepgina"/>
      <w:jc w:val="center"/>
      <w:rPr>
        <w:rFonts w:ascii="Arial" w:hAnsi="Arial" w:cs="Arial"/>
        <w:i/>
        <w:sz w:val="20"/>
      </w:rPr>
    </w:pPr>
    <w:r w:rsidRPr="00F81FA5">
      <w:rPr>
        <w:rFonts w:ascii="Arial" w:hAnsi="Arial" w:cs="Arial"/>
        <w:i/>
        <w:sz w:val="20"/>
      </w:rPr>
      <w:t>C.E.I.P. Los Esteros (11603038)</w:t>
    </w:r>
    <w:r w:rsidR="00C26CAD">
      <w:rPr>
        <w:rFonts w:ascii="Arial" w:hAnsi="Arial" w:cs="Arial"/>
        <w:i/>
        <w:sz w:val="20"/>
      </w:rPr>
      <w:t xml:space="preserve">       –      Curso Escolar 2017 /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73" w:rsidRDefault="007C1273" w:rsidP="007C1273">
      <w:pPr>
        <w:spacing w:after="0" w:line="240" w:lineRule="auto"/>
      </w:pPr>
      <w:r>
        <w:separator/>
      </w:r>
    </w:p>
  </w:footnote>
  <w:footnote w:type="continuationSeparator" w:id="0">
    <w:p w:rsidR="007C1273" w:rsidRDefault="007C1273" w:rsidP="007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ítulo"/>
      <w:id w:val="-776634819"/>
      <w:placeholder>
        <w:docPart w:val="46D2426D267D4BA68A7EDF51975AF8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1273" w:rsidRPr="007C1273" w:rsidRDefault="00F81FA5" w:rsidP="00CD10BA">
        <w:pPr>
          <w:pStyle w:val="Encabezado"/>
          <w:pBdr>
            <w:bottom w:val="thickThinSmallGap" w:sz="24" w:space="24" w:color="622423" w:themeColor="accent2" w:themeShade="7F"/>
          </w:pBdr>
          <w:spacing w:before="240"/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5AC3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 </w:t>
        </w:r>
        <w:r w:rsidR="00865AC3" w:rsidRPr="00865AC3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Actas </w:t>
        </w:r>
        <w:r w:rsidR="007C1273" w:rsidRPr="00865AC3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</w:t>
        </w:r>
        <w:r w:rsidR="00CD10BA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de Formación Específica en Centros</w:t>
        </w:r>
      </w:p>
    </w:sdtContent>
  </w:sdt>
  <w:p w:rsidR="007C1273" w:rsidRDefault="00865AC3">
    <w:pPr>
      <w:pStyle w:val="Encabezado"/>
    </w:pPr>
    <w:r w:rsidRPr="00F81FA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3B05B1C" wp14:editId="2FA42427">
          <wp:simplePos x="0" y="0"/>
          <wp:positionH relativeFrom="column">
            <wp:posOffset>5090160</wp:posOffset>
          </wp:positionH>
          <wp:positionV relativeFrom="paragraph">
            <wp:posOffset>-935355</wp:posOffset>
          </wp:positionV>
          <wp:extent cx="876300" cy="778273"/>
          <wp:effectExtent l="0" t="0" r="0" b="0"/>
          <wp:wrapNone/>
          <wp:docPr id="24" name="Imagen 1" descr="J:\Centro escudo cole p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entro escudo cole p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18" cy="77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FA5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470BC3FC" wp14:editId="296A6FE4">
          <wp:simplePos x="0" y="0"/>
          <wp:positionH relativeFrom="column">
            <wp:posOffset>-17780</wp:posOffset>
          </wp:positionH>
          <wp:positionV relativeFrom="paragraph">
            <wp:posOffset>-692785</wp:posOffset>
          </wp:positionV>
          <wp:extent cx="958850" cy="714375"/>
          <wp:effectExtent l="0" t="0" r="0" b="0"/>
          <wp:wrapNone/>
          <wp:docPr id="25" name="Imagen 2" descr="http://www.eneso.es/blog/wp-content/uploads/2013/07/logo-junt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neso.es/blog/wp-content/uploads/2013/07/logo-junt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40A9"/>
    <w:multiLevelType w:val="hybridMultilevel"/>
    <w:tmpl w:val="B1C0928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1A4096"/>
    <w:multiLevelType w:val="hybridMultilevel"/>
    <w:tmpl w:val="E26847E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8A3817"/>
    <w:multiLevelType w:val="hybridMultilevel"/>
    <w:tmpl w:val="BEA0B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73"/>
    <w:rsid w:val="000571AE"/>
    <w:rsid w:val="001157EF"/>
    <w:rsid w:val="00192443"/>
    <w:rsid w:val="001C6EFF"/>
    <w:rsid w:val="00212D5D"/>
    <w:rsid w:val="003419F8"/>
    <w:rsid w:val="00393081"/>
    <w:rsid w:val="003F44B7"/>
    <w:rsid w:val="003F6D07"/>
    <w:rsid w:val="00411767"/>
    <w:rsid w:val="00424A17"/>
    <w:rsid w:val="00454046"/>
    <w:rsid w:val="00554A2B"/>
    <w:rsid w:val="005B3802"/>
    <w:rsid w:val="005C3B44"/>
    <w:rsid w:val="005C4553"/>
    <w:rsid w:val="00615718"/>
    <w:rsid w:val="006374AE"/>
    <w:rsid w:val="00655FFD"/>
    <w:rsid w:val="006C2444"/>
    <w:rsid w:val="006F17D6"/>
    <w:rsid w:val="00705230"/>
    <w:rsid w:val="007C1273"/>
    <w:rsid w:val="008021D4"/>
    <w:rsid w:val="00821B15"/>
    <w:rsid w:val="00865AC3"/>
    <w:rsid w:val="008C208A"/>
    <w:rsid w:val="008E6559"/>
    <w:rsid w:val="00902A4C"/>
    <w:rsid w:val="009A228A"/>
    <w:rsid w:val="009B2840"/>
    <w:rsid w:val="009E68B3"/>
    <w:rsid w:val="00A25FCC"/>
    <w:rsid w:val="00C15508"/>
    <w:rsid w:val="00C26CAD"/>
    <w:rsid w:val="00CD10BA"/>
    <w:rsid w:val="00CD6356"/>
    <w:rsid w:val="00D15613"/>
    <w:rsid w:val="00D61AAB"/>
    <w:rsid w:val="00D67ADC"/>
    <w:rsid w:val="00DD43C8"/>
    <w:rsid w:val="00DE0B1B"/>
    <w:rsid w:val="00DF6A17"/>
    <w:rsid w:val="00ED72AC"/>
    <w:rsid w:val="00F81FA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AFCBDC-735F-4C0C-89C9-97CE660E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273"/>
  </w:style>
  <w:style w:type="paragraph" w:styleId="Piedepgina">
    <w:name w:val="footer"/>
    <w:basedOn w:val="Normal"/>
    <w:link w:val="PiedepginaCar"/>
    <w:uiPriority w:val="99"/>
    <w:unhideWhenUsed/>
    <w:rsid w:val="007C1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273"/>
  </w:style>
  <w:style w:type="paragraph" w:styleId="Textodeglobo">
    <w:name w:val="Balloon Text"/>
    <w:basedOn w:val="Normal"/>
    <w:link w:val="TextodegloboCar"/>
    <w:uiPriority w:val="99"/>
    <w:semiHidden/>
    <w:unhideWhenUsed/>
    <w:rsid w:val="007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2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2426D267D4BA68A7EDF51975A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4313-B386-453B-BA1B-D2F2FD568F8E}"/>
      </w:docPartPr>
      <w:docPartBody>
        <w:p w:rsidR="00D8586E" w:rsidRDefault="00AD1D2D" w:rsidP="00AD1D2D">
          <w:pPr>
            <w:pStyle w:val="46D2426D267D4BA68A7EDF51975AF8A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D2D"/>
    <w:rsid w:val="00943E24"/>
    <w:rsid w:val="009C1D57"/>
    <w:rsid w:val="00AD1D2D"/>
    <w:rsid w:val="00D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D2426D267D4BA68A7EDF51975AF8AA">
    <w:name w:val="46D2426D267D4BA68A7EDF51975AF8AA"/>
    <w:rsid w:val="00AD1D2D"/>
  </w:style>
  <w:style w:type="paragraph" w:customStyle="1" w:styleId="F4EBB56B8EE243ED8082CFAE03929907">
    <w:name w:val="F4EBB56B8EE243ED8082CFAE03929907"/>
    <w:rsid w:val="00943E24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A90E-DFE4-4D09-9632-C6B0BF9E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Actas  de Formación Específica en Centros</vt:lpstr>
    </vt:vector>
  </TitlesOfParts>
  <Company>Windows uE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Actas  de Formación Específica en Centros</dc:title>
  <dc:subject/>
  <dc:creator>WinuE</dc:creator>
  <cp:keywords/>
  <dc:description/>
  <cp:lastModifiedBy>usuario01</cp:lastModifiedBy>
  <cp:revision>9</cp:revision>
  <cp:lastPrinted>2015-11-06T07:15:00Z</cp:lastPrinted>
  <dcterms:created xsi:type="dcterms:W3CDTF">2013-09-13T09:50:00Z</dcterms:created>
  <dcterms:modified xsi:type="dcterms:W3CDTF">2018-04-12T18:05:00Z</dcterms:modified>
</cp:coreProperties>
</file>