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3D" w:rsidRDefault="00F67F3D" w:rsidP="00F67F3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34DDC" w:rsidRDefault="00534DDC" w:rsidP="00534D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Actas de reunión</w:t>
      </w:r>
    </w:p>
    <w:p w:rsidR="00534DDC" w:rsidRDefault="00534DDC" w:rsidP="00534DD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Fecha: </w:t>
      </w:r>
      <w:r w:rsidR="00481476">
        <w:rPr>
          <w:sz w:val="32"/>
          <w:szCs w:val="32"/>
        </w:rPr>
        <w:t>17/0</w:t>
      </w:r>
      <w:r w:rsidR="008B1BC1">
        <w:rPr>
          <w:sz w:val="32"/>
          <w:szCs w:val="32"/>
        </w:rPr>
        <w:t>1</w:t>
      </w:r>
      <w:r w:rsidR="00481476">
        <w:rPr>
          <w:sz w:val="32"/>
          <w:szCs w:val="32"/>
        </w:rPr>
        <w:t>/2019</w:t>
      </w:r>
    </w:p>
    <w:p w:rsidR="00534DDC" w:rsidRDefault="00534DDC" w:rsidP="00534DD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Asistentes: </w:t>
      </w:r>
      <w:r w:rsidRPr="00534DDC">
        <w:rPr>
          <w:sz w:val="32"/>
          <w:szCs w:val="32"/>
        </w:rPr>
        <w:t>María Valle Duro Almazán, María del Rocío González García y Laura Mesa Castro</w:t>
      </w:r>
    </w:p>
    <w:p w:rsidR="00534DDC" w:rsidRDefault="00534DDC" w:rsidP="00534D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Orden del día.</w:t>
      </w:r>
    </w:p>
    <w:p w:rsidR="00481476" w:rsidRDefault="00481476" w:rsidP="00534DDC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Planificación del segundo trimestre.</w:t>
      </w:r>
    </w:p>
    <w:p w:rsidR="00E7792F" w:rsidRPr="00481476" w:rsidRDefault="00481476" w:rsidP="00534DDC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Desarrollo del </w:t>
      </w:r>
      <w:r w:rsidR="008B1BC1" w:rsidRPr="00481476">
        <w:rPr>
          <w:sz w:val="32"/>
          <w:szCs w:val="32"/>
        </w:rPr>
        <w:t>p</w:t>
      </w:r>
      <w:r>
        <w:rPr>
          <w:sz w:val="32"/>
          <w:szCs w:val="32"/>
        </w:rPr>
        <w:t>royecto: ATANDO CABOS, DESATANDO NUDOS.</w:t>
      </w:r>
    </w:p>
    <w:p w:rsidR="00E7792F" w:rsidRPr="00534DDC" w:rsidRDefault="00E7792F" w:rsidP="00534DDC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Otros.</w:t>
      </w:r>
    </w:p>
    <w:p w:rsidR="00534DDC" w:rsidRDefault="00534DDC" w:rsidP="00534DDC">
      <w:pPr>
        <w:jc w:val="both"/>
        <w:rPr>
          <w:sz w:val="32"/>
          <w:szCs w:val="32"/>
        </w:rPr>
      </w:pPr>
    </w:p>
    <w:p w:rsidR="00481476" w:rsidRDefault="00481476" w:rsidP="00E7792F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Organizamos de forma cronológica las tareas programadas. Recordamos que no es necesario desarrollar la misma tarea en todos los grupos. Sus intereses son distintos; sin embargo, sería interesante añadir las variantes que se lleven a cabo para implementar las fichas.</w:t>
      </w:r>
    </w:p>
    <w:p w:rsidR="008B1BC1" w:rsidRPr="00481476" w:rsidRDefault="00481476" w:rsidP="00E7792F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Hemos acordado las fechas de las charlas formativas del proyecto. Serán el 14 de febrero y el 5 de Marzo. Se desarrollarán en el SEP María Alfonsa Rosal Hidalgo, pero, obviamente, los alumnos del SEP 8 de Marzo asistirán también.</w:t>
      </w:r>
    </w:p>
    <w:p w:rsidR="008B1BC1" w:rsidRDefault="008B1BC1" w:rsidP="00E7792F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481476">
        <w:rPr>
          <w:sz w:val="32"/>
          <w:szCs w:val="32"/>
        </w:rPr>
        <w:t xml:space="preserve"> lo largo del segundo trimestre ya dispondremos de una copia del manual de juegos</w:t>
      </w:r>
      <w:r w:rsidR="00C25B2D" w:rsidRPr="00C25B2D">
        <w:rPr>
          <w:i/>
          <w:sz w:val="32"/>
          <w:szCs w:val="32"/>
        </w:rPr>
        <w:t xml:space="preserve"> ¡Fuera el aburrimiento! ¡Aquí hay entretenimiento!</w:t>
      </w:r>
      <w:r w:rsidR="00C25B2D">
        <w:rPr>
          <w:sz w:val="32"/>
          <w:szCs w:val="32"/>
        </w:rPr>
        <w:t xml:space="preserve"> del grupo de trabajo de Patios Dinámicos.</w:t>
      </w:r>
      <w:r w:rsidR="00481476">
        <w:rPr>
          <w:sz w:val="32"/>
          <w:szCs w:val="32"/>
        </w:rPr>
        <w:t xml:space="preserve"> Este ya está imprimido en diputación, pero queda que lo encuadernen en Villanueva de Córdoba.</w:t>
      </w:r>
    </w:p>
    <w:sectPr w:rsidR="008B1BC1" w:rsidSect="00534D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F3" w:rsidRDefault="006974F3" w:rsidP="00C00CA0">
      <w:pPr>
        <w:spacing w:after="0" w:line="240" w:lineRule="auto"/>
      </w:pPr>
      <w:r>
        <w:separator/>
      </w:r>
    </w:p>
  </w:endnote>
  <w:endnote w:type="continuationSeparator" w:id="0">
    <w:p w:rsidR="006974F3" w:rsidRDefault="006974F3" w:rsidP="00C0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F3" w:rsidRDefault="006974F3" w:rsidP="00C00CA0">
      <w:pPr>
        <w:spacing w:after="0" w:line="240" w:lineRule="auto"/>
      </w:pPr>
      <w:r>
        <w:separator/>
      </w:r>
    </w:p>
  </w:footnote>
  <w:footnote w:type="continuationSeparator" w:id="0">
    <w:p w:rsidR="006974F3" w:rsidRDefault="006974F3" w:rsidP="00C0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A0" w:rsidRDefault="00C00CA0" w:rsidP="00C00CA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-542470</wp:posOffset>
          </wp:positionH>
          <wp:positionV relativeFrom="paragraph">
            <wp:posOffset>-190273</wp:posOffset>
          </wp:positionV>
          <wp:extent cx="1011304" cy="832514"/>
          <wp:effectExtent l="19050" t="0" r="0" b="0"/>
          <wp:wrapNone/>
          <wp:docPr id="1" name="0 Imagen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026" cy="837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0CA0" w:rsidRPr="00534DDC" w:rsidRDefault="00534DDC" w:rsidP="00534DDC">
    <w:pPr>
      <w:pStyle w:val="Encabezado"/>
      <w:rPr>
        <w:rFonts w:ascii="Calibri" w:eastAsia="Calibri" w:hAnsi="Calibri" w:cs="Times New Roman"/>
        <w:sz w:val="28"/>
        <w:szCs w:val="28"/>
      </w:rPr>
    </w:pPr>
    <w:r w:rsidRPr="00534DDC">
      <w:rPr>
        <w:rFonts w:ascii="Calibri" w:eastAsia="Calibri" w:hAnsi="Calibri" w:cs="Times New Roman"/>
        <w:sz w:val="28"/>
        <w:szCs w:val="28"/>
      </w:rPr>
      <w:t xml:space="preserve">                Grupo de trabajo</w:t>
    </w:r>
  </w:p>
  <w:p w:rsidR="00534DDC" w:rsidRPr="00534DDC" w:rsidRDefault="00534DDC" w:rsidP="00534DDC">
    <w:pPr>
      <w:pStyle w:val="Encabezado"/>
      <w:rPr>
        <w:sz w:val="28"/>
        <w:szCs w:val="28"/>
      </w:rPr>
    </w:pPr>
    <w:r w:rsidRPr="00534DDC">
      <w:rPr>
        <w:rFonts w:ascii="Calibri" w:eastAsia="Calibri" w:hAnsi="Calibri" w:cs="Times New Roman"/>
        <w:sz w:val="28"/>
        <w:szCs w:val="28"/>
      </w:rPr>
      <w:t xml:space="preserve">                 -Aulas dinámicas-</w:t>
    </w:r>
  </w:p>
  <w:p w:rsidR="00C00CA0" w:rsidRDefault="00C00C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78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5634F0"/>
    <w:multiLevelType w:val="hybridMultilevel"/>
    <w:tmpl w:val="2B2CBD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51227"/>
    <w:multiLevelType w:val="hybridMultilevel"/>
    <w:tmpl w:val="597C53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2"/>
    <w:rsid w:val="00063DC9"/>
    <w:rsid w:val="000E7F68"/>
    <w:rsid w:val="001008E6"/>
    <w:rsid w:val="00191DE0"/>
    <w:rsid w:val="0023340F"/>
    <w:rsid w:val="003649E1"/>
    <w:rsid w:val="00481476"/>
    <w:rsid w:val="00534DDC"/>
    <w:rsid w:val="00563E61"/>
    <w:rsid w:val="005F08E3"/>
    <w:rsid w:val="006843A8"/>
    <w:rsid w:val="006974F3"/>
    <w:rsid w:val="008B1BC1"/>
    <w:rsid w:val="008D2D48"/>
    <w:rsid w:val="008D3CC2"/>
    <w:rsid w:val="009D55BB"/>
    <w:rsid w:val="00A70250"/>
    <w:rsid w:val="00A93BE8"/>
    <w:rsid w:val="00AD13EA"/>
    <w:rsid w:val="00B10668"/>
    <w:rsid w:val="00B131B8"/>
    <w:rsid w:val="00C00CA0"/>
    <w:rsid w:val="00C0351A"/>
    <w:rsid w:val="00C25B2D"/>
    <w:rsid w:val="00E7792F"/>
    <w:rsid w:val="00F67F3D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CA0"/>
  </w:style>
  <w:style w:type="paragraph" w:styleId="Piedepgina">
    <w:name w:val="footer"/>
    <w:basedOn w:val="Normal"/>
    <w:link w:val="PiedepginaCar"/>
    <w:uiPriority w:val="99"/>
    <w:semiHidden/>
    <w:unhideWhenUsed/>
    <w:rsid w:val="00C0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0CA0"/>
  </w:style>
  <w:style w:type="paragraph" w:styleId="Textodeglobo">
    <w:name w:val="Balloon Text"/>
    <w:basedOn w:val="Normal"/>
    <w:link w:val="TextodegloboCar"/>
    <w:uiPriority w:val="99"/>
    <w:semiHidden/>
    <w:unhideWhenUsed/>
    <w:rsid w:val="00C0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CA0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F67F3D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67F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34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USER1</cp:lastModifiedBy>
  <cp:revision>2</cp:revision>
  <dcterms:created xsi:type="dcterms:W3CDTF">2019-01-18T10:31:00Z</dcterms:created>
  <dcterms:modified xsi:type="dcterms:W3CDTF">2019-01-18T10:31:00Z</dcterms:modified>
</cp:coreProperties>
</file>