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E0" w:rsidRDefault="00D05288" w:rsidP="00D052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288">
        <w:rPr>
          <w:rFonts w:ascii="Times New Roman" w:hAnsi="Times New Roman" w:cs="Times New Roman"/>
          <w:b/>
          <w:sz w:val="24"/>
          <w:szCs w:val="24"/>
          <w:u w:val="single"/>
        </w:rPr>
        <w:t>ACTUACIONES CON EL ALUMNADO DE PRIMARIA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Y SECUNDARIA</w:t>
      </w:r>
    </w:p>
    <w:p w:rsidR="00D05288" w:rsidRDefault="00D05288" w:rsidP="00D0528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Soy tutora de 6º de Educación Primaria, pero además imparto la especialidad de Música desde 1º de Educación Primaria, hasta 2 º de ESO.</w:t>
      </w:r>
    </w:p>
    <w:p w:rsidR="00D05288" w:rsidRDefault="00D05288" w:rsidP="00D0528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continuación, he recopilado en este trabajo un resumen de actuaciones basadas en las emociones  que he llevado en mi clase con el alumnado.</w:t>
      </w:r>
    </w:p>
    <w:p w:rsidR="00D05288" w:rsidRPr="00C64BEA" w:rsidRDefault="00D05288" w:rsidP="00D05288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64BEA">
        <w:rPr>
          <w:rFonts w:ascii="Times New Roman" w:hAnsi="Times New Roman" w:cs="Times New Roman"/>
          <w:b/>
          <w:sz w:val="24"/>
          <w:szCs w:val="24"/>
        </w:rPr>
        <w:t>ALUMNADO DE 1º y 2º DE EDUCACIÓN PRIMARIA</w:t>
      </w:r>
    </w:p>
    <w:p w:rsidR="00D05288" w:rsidRDefault="00D05288" w:rsidP="00D05288">
      <w:pPr>
        <w:spacing w:line="360" w:lineRule="auto"/>
        <w:ind w:firstLine="708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05288">
        <w:rPr>
          <w:rStyle w:val="Textoennegrita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J</w:t>
      </w:r>
      <w:r w:rsidRPr="00D05288">
        <w:rPr>
          <w:rStyle w:val="Textoennegrita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uego de las estatuas.</w:t>
      </w:r>
      <w:r w:rsidRPr="00D0528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</w:p>
    <w:p w:rsidR="00D05288" w:rsidRDefault="00C64BEA" w:rsidP="00D05288">
      <w:pPr>
        <w:spacing w:line="360" w:lineRule="auto"/>
        <w:ind w:firstLine="708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423729B" wp14:editId="0EF090E2">
            <wp:simplePos x="0" y="0"/>
            <wp:positionH relativeFrom="column">
              <wp:posOffset>4060825</wp:posOffset>
            </wp:positionH>
            <wp:positionV relativeFrom="paragraph">
              <wp:posOffset>248285</wp:posOffset>
            </wp:positionV>
            <wp:extent cx="1997075" cy="2094230"/>
            <wp:effectExtent l="0" t="0" r="3175" b="1270"/>
            <wp:wrapSquare wrapText="bothSides"/>
            <wp:docPr id="1" name="Imagen 1" descr="Resultado de imagen de juego estatu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juego estatu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28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Trabajamos </w:t>
      </w:r>
      <w:r w:rsidR="00D05288" w:rsidRPr="00D0528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las emociones</w:t>
      </w:r>
      <w:r w:rsidR="00D0528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de la siguiente manera:</w:t>
      </w:r>
    </w:p>
    <w:p w:rsidR="00D05288" w:rsidRPr="00D05288" w:rsidRDefault="00D05288" w:rsidP="00D05288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28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Mientras suena la música, los niños bailan; cuando para, cada uno debe quedarse quieto, refl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ejando una emoción en su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rostro.</w:t>
      </w:r>
      <w:r w:rsidRPr="00D0528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Justo</w:t>
      </w:r>
      <w:proofErr w:type="spellEnd"/>
      <w:r w:rsidRPr="00D0528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después  </w:t>
      </w:r>
      <w:r w:rsidRPr="00D0528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sus compañeros han de adivinar de qué emoción se trata.</w:t>
      </w:r>
    </w:p>
    <w:p w:rsidR="00D05288" w:rsidRDefault="00D05288" w:rsidP="00D05288">
      <w:pPr>
        <w:pStyle w:val="Prrafodelista"/>
        <w:spacing w:line="360" w:lineRule="auto"/>
        <w:ind w:left="1068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Este juego lo hemos realizado dos veces, al principio sin haber tratado los tipos de emociones y ha sido  curioso observar como todos coincidían en emociones comunes de risa o tristeza. Después hemos realizado de nuevo la actividad, tras haber hablado de otras emociones y el resultad ha sido muy distinto. Ya hemos podido observar rostro de risa, alegría, rabia…</w:t>
      </w:r>
    </w:p>
    <w:p w:rsidR="00C64BEA" w:rsidRDefault="00C64BEA" w:rsidP="00D05288">
      <w:pPr>
        <w:pStyle w:val="Prrafodelista"/>
        <w:spacing w:line="360" w:lineRule="auto"/>
        <w:ind w:left="1068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D05288" w:rsidRDefault="00D05288" w:rsidP="00D05288">
      <w:pPr>
        <w:pStyle w:val="Prrafodelista"/>
        <w:spacing w:line="360" w:lineRule="auto"/>
        <w:ind w:left="1068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D05288" w:rsidRPr="00C64BEA" w:rsidRDefault="00C64BEA" w:rsidP="00D05288">
      <w:pPr>
        <w:pStyle w:val="Prrafodelista"/>
        <w:spacing w:line="36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C64BEA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Juego El mimo soy yo</w:t>
      </w:r>
    </w:p>
    <w:p w:rsidR="00D05288" w:rsidRDefault="00C64BEA" w:rsidP="00D0528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9F19117" wp14:editId="23580EED">
            <wp:simplePos x="0" y="0"/>
            <wp:positionH relativeFrom="column">
              <wp:posOffset>4305551</wp:posOffset>
            </wp:positionH>
            <wp:positionV relativeFrom="paragraph">
              <wp:posOffset>14000</wp:posOffset>
            </wp:positionV>
            <wp:extent cx="1116684" cy="1116684"/>
            <wp:effectExtent l="0" t="0" r="7620" b="7620"/>
            <wp:wrapSquare wrapText="bothSides"/>
            <wp:docPr id="2" name="Imagen 2" descr="Resultado de imagen de juego el m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juego el mim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684" cy="111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Este juego consiste en que cada niño/a escribe  en un papel cosas que se le dan bien y otras que crea que debe mejorar, en lo que se refiere a la relación con sus compañeros/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as .</w:t>
      </w:r>
      <w:proofErr w:type="gram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A continuación, se tiene que disfrazar de mimo y utilizando la mímica exponer a sus compañeros/as  aquello en lo que es bueno y el resto debe adivinarlo.</w:t>
      </w:r>
    </w:p>
    <w:p w:rsidR="00D05288" w:rsidRDefault="00D05288" w:rsidP="00D052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4BEA" w:rsidRDefault="00C64BEA" w:rsidP="00D052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4BEA" w:rsidRPr="00C64BEA" w:rsidRDefault="00C64BEA" w:rsidP="00C64BEA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ALUMNADO DE 3º y 4</w:t>
      </w:r>
      <w:r w:rsidRPr="00C64BEA">
        <w:rPr>
          <w:rFonts w:ascii="Times New Roman" w:hAnsi="Times New Roman" w:cs="Times New Roman"/>
          <w:b/>
          <w:sz w:val="24"/>
          <w:szCs w:val="24"/>
        </w:rPr>
        <w:t>º DE EDUCACIÓN PRIMARIA</w:t>
      </w:r>
    </w:p>
    <w:p w:rsidR="00C64BEA" w:rsidRDefault="00C64BEA" w:rsidP="00C64BEA">
      <w:pPr>
        <w:shd w:val="clear" w:color="auto" w:fill="FFFFFF"/>
        <w:spacing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C64BE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s-ES"/>
        </w:rPr>
        <w:t>La silla caliente.</w:t>
      </w:r>
      <w:r w:rsidRPr="00C64BEA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 </w:t>
      </w:r>
    </w:p>
    <w:p w:rsidR="00C64BEA" w:rsidRPr="00C64BEA" w:rsidRDefault="00B9053B" w:rsidP="00C64BEA">
      <w:pPr>
        <w:shd w:val="clear" w:color="auto" w:fill="FFFFFF"/>
        <w:spacing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5051303D" wp14:editId="55B46322">
            <wp:simplePos x="0" y="0"/>
            <wp:positionH relativeFrom="column">
              <wp:posOffset>5081727</wp:posOffset>
            </wp:positionH>
            <wp:positionV relativeFrom="paragraph">
              <wp:posOffset>5671</wp:posOffset>
            </wp:positionV>
            <wp:extent cx="818515" cy="1528445"/>
            <wp:effectExtent l="0" t="0" r="635" b="0"/>
            <wp:wrapSquare wrapText="bothSides"/>
            <wp:docPr id="4" name="Imagen 4" descr="Resultado de imagen de silla de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silla de colegi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49"/>
                    <a:stretch/>
                  </pic:blipFill>
                  <pic:spPr bwMode="auto">
                    <a:xfrm>
                      <a:off x="0" y="0"/>
                      <a:ext cx="81851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BEA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El juego consiste en que u</w:t>
      </w:r>
      <w:r w:rsidR="00C64BEA" w:rsidRPr="00C64BEA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n alumno se sienta en una silla y el resto va pasando por delante diciéndole qué le gusta de él o el</w:t>
      </w:r>
      <w:r w:rsidR="00C64BEA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 xml:space="preserve">la, o qué le hace sentir bien. Con este juego hemos visto como entre ellos hay niños/as que son muy tímidos /as y lo pasan realmente mal cuando los compañeros les muestran lo que piensan de ellos, a pesar de que el comentario es </w:t>
      </w:r>
      <w:r w:rsidR="00C64BEA" w:rsidRPr="00C64BEA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positivo.</w:t>
      </w:r>
    </w:p>
    <w:p w:rsidR="00B9053B" w:rsidRDefault="00B9053B" w:rsidP="00C64BEA">
      <w:pPr>
        <w:shd w:val="clear" w:color="auto" w:fill="FFFFFF"/>
        <w:spacing w:after="0" w:afterAutospacing="1" w:line="360" w:lineRule="auto"/>
        <w:textAlignment w:val="baseline"/>
        <w:rPr>
          <w:rStyle w:val="Textoennegrita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B9053B" w:rsidRDefault="00B9053B" w:rsidP="00C64BEA">
      <w:pPr>
        <w:shd w:val="clear" w:color="auto" w:fill="FFFFFF"/>
        <w:spacing w:after="0" w:afterAutospacing="1" w:line="360" w:lineRule="auto"/>
        <w:textAlignment w:val="baseline"/>
        <w:rPr>
          <w:rStyle w:val="Textoennegrita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C64BEA" w:rsidRDefault="00C64BEA" w:rsidP="00C64BEA">
      <w:pPr>
        <w:shd w:val="clear" w:color="auto" w:fill="FFFFFF"/>
        <w:spacing w:after="0" w:afterAutospacing="1" w:line="360" w:lineRule="auto"/>
        <w:textAlignment w:val="baseline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C64BEA">
        <w:rPr>
          <w:rStyle w:val="Textoennegrita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La c</w:t>
      </w:r>
      <w:r w:rsidRPr="00C64BEA">
        <w:rPr>
          <w:rStyle w:val="Textoennegrita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aja del tesoro oculto.</w:t>
      </w:r>
      <w:r w:rsidRPr="00C64BE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</w:p>
    <w:p w:rsidR="00C64BEA" w:rsidRPr="00C64BEA" w:rsidRDefault="00B9053B" w:rsidP="00D052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270B7562" wp14:editId="7DA2FEC0">
            <wp:simplePos x="0" y="0"/>
            <wp:positionH relativeFrom="column">
              <wp:posOffset>4560732</wp:posOffset>
            </wp:positionH>
            <wp:positionV relativeFrom="paragraph">
              <wp:posOffset>83407</wp:posOffset>
            </wp:positionV>
            <wp:extent cx="1477645" cy="1477645"/>
            <wp:effectExtent l="0" t="0" r="8255" b="8255"/>
            <wp:wrapSquare wrapText="bothSides"/>
            <wp:docPr id="5" name="Imagen 5" descr="Resultado de imagen de cajita  mÃ¡g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cajita  mÃ¡gi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Les he entregado una caja con un secreto dentro, un espejo. Le he pedido uno a uno que la abran y que digan que han visto dentro. Así a través del espejo cada uno/a ha mostrado lo positivo que le gusta de sí mismo. También han salido emociones negativas, que han sido solventadas por el resto de compañeros que 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les</w:t>
      </w:r>
      <w:proofErr w:type="gram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han dado opiniones positivas al alumno que se veía mal así mismo. Esta actividad ha sido muy enriquecedora</w:t>
      </w:r>
    </w:p>
    <w:p w:rsidR="00B9053B" w:rsidRPr="00C64BEA" w:rsidRDefault="00B9053B" w:rsidP="00B9053B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ALUMNADO DE </w:t>
      </w:r>
      <w:r>
        <w:rPr>
          <w:rFonts w:ascii="Times New Roman" w:hAnsi="Times New Roman" w:cs="Times New Roman"/>
          <w:b/>
          <w:sz w:val="24"/>
          <w:szCs w:val="24"/>
        </w:rPr>
        <w:t>5º y 6</w:t>
      </w:r>
      <w:r w:rsidRPr="00C64BEA">
        <w:rPr>
          <w:rFonts w:ascii="Times New Roman" w:hAnsi="Times New Roman" w:cs="Times New Roman"/>
          <w:b/>
          <w:sz w:val="24"/>
          <w:szCs w:val="24"/>
        </w:rPr>
        <w:t>º DE EDUCACIÓN PRIMARIA</w:t>
      </w:r>
      <w:r>
        <w:rPr>
          <w:rFonts w:ascii="Times New Roman" w:hAnsi="Times New Roman" w:cs="Times New Roman"/>
          <w:b/>
          <w:sz w:val="24"/>
          <w:szCs w:val="24"/>
        </w:rPr>
        <w:t xml:space="preserve"> y 1º -2º ESO</w:t>
      </w:r>
    </w:p>
    <w:p w:rsidR="00C64BEA" w:rsidRDefault="00B9053B" w:rsidP="00D0528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053B">
        <w:rPr>
          <w:rFonts w:ascii="Times New Roman" w:hAnsi="Times New Roman" w:cs="Times New Roman"/>
          <w:b/>
          <w:sz w:val="24"/>
          <w:szCs w:val="24"/>
        </w:rPr>
        <w:t xml:space="preserve">Cuentos de Jorge </w:t>
      </w:r>
      <w:proofErr w:type="spellStart"/>
      <w:r w:rsidRPr="00B9053B">
        <w:rPr>
          <w:rFonts w:ascii="Times New Roman" w:hAnsi="Times New Roman" w:cs="Times New Roman"/>
          <w:b/>
          <w:sz w:val="24"/>
          <w:szCs w:val="24"/>
        </w:rPr>
        <w:t>Bucay</w:t>
      </w:r>
      <w:proofErr w:type="spellEnd"/>
    </w:p>
    <w:p w:rsidR="00B9053B" w:rsidRDefault="00B9053B" w:rsidP="00D052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Hemos llevado a cabo la escucha atenta de cuentos de Jorge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Bucay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continuación, hemos establecido debates muy interesantes con todo el alumnado. Cada uno /a han dado su punto de vista abriéndose a los demás y respetando sus emociones.</w:t>
      </w:r>
    </w:p>
    <w:p w:rsidR="00B9053B" w:rsidRDefault="00B9053B" w:rsidP="00D05288">
      <w:pPr>
        <w:spacing w:line="36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B9053B">
        <w:rPr>
          <w:rStyle w:val="Textoennegrita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Hay una carta para ti.</w:t>
      </w:r>
      <w:r w:rsidRPr="00B905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</w:p>
    <w:p w:rsidR="00B9053B" w:rsidRPr="00400358" w:rsidRDefault="00400358" w:rsidP="00D052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Les he pedido a c</w:t>
      </w:r>
      <w:r w:rsidR="00B9053B" w:rsidRPr="00B905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ada alumno escribe tres virtudes y tres defectos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que tenga en una </w:t>
      </w:r>
      <w:r w:rsidR="00B9053B" w:rsidRPr="00B905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hoja de papel, que guardará en un sobre.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 continuación, e</w:t>
      </w:r>
      <w:r w:rsidR="00B9053B" w:rsidRPr="00B905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l sobre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se ha ido pasando por el resto de compañeros/as y han escrito en él tres calidades positivas</w:t>
      </w:r>
      <w:r w:rsidR="00B9053B" w:rsidRPr="00B905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Después ca</w:t>
      </w:r>
      <w:r w:rsidR="00B9053B" w:rsidRPr="00B905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da alumno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/a ha leído lo bueno que han escrito de él o ella el resto de compañeros/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as.</w:t>
      </w:r>
      <w:r w:rsidR="00B9053B" w:rsidRPr="00B905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leerá</w:t>
      </w:r>
      <w:proofErr w:type="spellEnd"/>
      <w:r w:rsidR="00B9053B" w:rsidRPr="00B905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todo lo bueno que los demás piensan de él. </w:t>
      </w:r>
      <w:bookmarkStart w:id="0" w:name="_GoBack"/>
      <w:bookmarkEnd w:id="0"/>
    </w:p>
    <w:sectPr w:rsidR="00B9053B" w:rsidRPr="00400358" w:rsidSect="00D05288">
      <w:pgSz w:w="11906" w:h="16838"/>
      <w:pgMar w:top="1418" w:right="1701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C6B39"/>
    <w:multiLevelType w:val="hybridMultilevel"/>
    <w:tmpl w:val="BAE44B1A"/>
    <w:lvl w:ilvl="0" w:tplc="8F52DFA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444444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88"/>
    <w:rsid w:val="002A4DE0"/>
    <w:rsid w:val="00400358"/>
    <w:rsid w:val="004E649E"/>
    <w:rsid w:val="00B9053B"/>
    <w:rsid w:val="00C64BEA"/>
    <w:rsid w:val="00D0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797A3-DFD2-4638-8ED4-4DA4200F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05288"/>
    <w:rPr>
      <w:b/>
      <w:bCs/>
    </w:rPr>
  </w:style>
  <w:style w:type="paragraph" w:styleId="Prrafodelista">
    <w:name w:val="List Paragraph"/>
    <w:basedOn w:val="Normal"/>
    <w:uiPriority w:val="34"/>
    <w:qFormat/>
    <w:rsid w:val="00D05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7DCCE-4DDC-420A-936F-5EFBC477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MªSierra Mora Lopez</dc:creator>
  <cp:keywords/>
  <dc:description/>
  <cp:lastModifiedBy>MªSierra Mora Lopez</cp:lastModifiedBy>
  <cp:revision>1</cp:revision>
  <dcterms:created xsi:type="dcterms:W3CDTF">2019-06-02T22:37:00Z</dcterms:created>
  <dcterms:modified xsi:type="dcterms:W3CDTF">2019-06-02T23:18:00Z</dcterms:modified>
</cp:coreProperties>
</file>