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32D" w:rsidRPr="00B81A32" w:rsidRDefault="00B81A32">
      <w:pPr>
        <w:rPr>
          <w:rFonts w:ascii="Times New Roman" w:hAnsi="Times New Roman" w:cs="Times New Roman"/>
          <w:noProof/>
          <w:sz w:val="24"/>
          <w:szCs w:val="24"/>
          <w:lang w:eastAsia="es-ES"/>
        </w:rPr>
      </w:pPr>
      <w:r w:rsidRPr="00B81A32">
        <w:rPr>
          <w:rFonts w:ascii="Times New Roman" w:hAnsi="Times New Roman" w:cs="Times New Roman"/>
          <w:noProof/>
          <w:sz w:val="24"/>
          <w:szCs w:val="24"/>
          <w:lang w:eastAsia="es-ES"/>
        </w:rPr>
        <w:t xml:space="preserve">TÍTULO:  TALLER </w:t>
      </w:r>
      <w:r>
        <w:rPr>
          <w:rFonts w:ascii="Times New Roman" w:hAnsi="Times New Roman" w:cs="Times New Roman"/>
          <w:noProof/>
          <w:sz w:val="24"/>
          <w:szCs w:val="24"/>
          <w:lang w:eastAsia="es-ES"/>
        </w:rPr>
        <w:t xml:space="preserve"> </w:t>
      </w:r>
      <w:r w:rsidRPr="00B81A32">
        <w:rPr>
          <w:rFonts w:ascii="Times New Roman" w:hAnsi="Times New Roman" w:cs="Times New Roman"/>
          <w:noProof/>
          <w:sz w:val="24"/>
          <w:szCs w:val="24"/>
          <w:lang w:eastAsia="es-ES"/>
        </w:rPr>
        <w:t>LITERARIO SOBRE ANTONIO MACHADO</w:t>
      </w:r>
    </w:p>
    <w:p w:rsidR="00B81A32" w:rsidRDefault="00B81A32">
      <w:pPr>
        <w:rPr>
          <w:rFonts w:ascii="Times New Roman" w:hAnsi="Times New Roman" w:cs="Times New Roman"/>
          <w:noProof/>
          <w:sz w:val="24"/>
          <w:szCs w:val="24"/>
          <w:lang w:eastAsia="es-ES"/>
        </w:rPr>
      </w:pPr>
      <w:r w:rsidRPr="00B81A32">
        <w:rPr>
          <w:rFonts w:ascii="Times New Roman" w:hAnsi="Times New Roman" w:cs="Times New Roman"/>
          <w:noProof/>
          <w:sz w:val="24"/>
          <w:szCs w:val="24"/>
          <w:lang w:eastAsia="es-ES"/>
        </w:rPr>
        <w:t>ALUMNADO AL QUE VA DIRIG</w:t>
      </w:r>
      <w:r>
        <w:rPr>
          <w:rFonts w:ascii="Times New Roman" w:hAnsi="Times New Roman" w:cs="Times New Roman"/>
          <w:noProof/>
          <w:sz w:val="24"/>
          <w:szCs w:val="24"/>
          <w:lang w:eastAsia="es-ES"/>
        </w:rPr>
        <w:t xml:space="preserve">IDO: </w:t>
      </w:r>
      <w:r w:rsidRPr="00B81A32">
        <w:rPr>
          <w:rFonts w:ascii="Times New Roman" w:hAnsi="Times New Roman" w:cs="Times New Roman"/>
          <w:noProof/>
          <w:sz w:val="24"/>
          <w:szCs w:val="24"/>
          <w:lang w:eastAsia="es-ES"/>
        </w:rPr>
        <w:t>TERCER CICLO</w:t>
      </w:r>
    </w:p>
    <w:p w:rsidR="00B81A32" w:rsidRDefault="00B81A32">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DESCRIPTOR: Con este proyecto se pretende trabajar la competencia comunicativa, la expresión oral así como la dinamización de la biblioteca escolar.</w:t>
      </w:r>
    </w:p>
    <w:p w:rsidR="00C72268" w:rsidRDefault="00C72268">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DESCRIPCIÓN:</w:t>
      </w:r>
    </w:p>
    <w:p w:rsidR="00F72ADC" w:rsidRDefault="00F72ADC">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Descripción:</w:t>
      </w:r>
    </w:p>
    <w:p w:rsidR="00C8751C" w:rsidRDefault="00C72268">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Aprovechando la semana cultural que coincide con el día del libro, hemos diseñado un proyecto literario que inc</w:t>
      </w:r>
      <w:r w:rsidR="00F8346D">
        <w:rPr>
          <w:rFonts w:ascii="Times New Roman" w:hAnsi="Times New Roman" w:cs="Times New Roman"/>
          <w:noProof/>
          <w:sz w:val="24"/>
          <w:szCs w:val="24"/>
          <w:lang w:eastAsia="es-ES"/>
        </w:rPr>
        <w:t>luye murales con cuentos, cómic</w:t>
      </w:r>
      <w:r>
        <w:rPr>
          <w:rFonts w:ascii="Times New Roman" w:hAnsi="Times New Roman" w:cs="Times New Roman"/>
          <w:noProof/>
          <w:sz w:val="24"/>
          <w:szCs w:val="24"/>
          <w:lang w:eastAsia="es-ES"/>
        </w:rPr>
        <w:t xml:space="preserve"> y poesías. </w:t>
      </w:r>
      <w:r w:rsidR="00C8751C">
        <w:rPr>
          <w:rFonts w:ascii="Times New Roman" w:hAnsi="Times New Roman" w:cs="Times New Roman"/>
          <w:noProof/>
          <w:sz w:val="24"/>
          <w:szCs w:val="24"/>
          <w:lang w:eastAsia="es-ES"/>
        </w:rPr>
        <w:t xml:space="preserve">Dichas obras serán creadas por el alumnado con una temática libre. </w:t>
      </w:r>
    </w:p>
    <w:p w:rsidR="00C72268" w:rsidRDefault="00C72268">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Además se realizará un certamen literario en el que el alumnado recitará poemas de Antonio Machado. Para ello  saldremos del centro en un horario determinado a diferentes lugares del pueblo (mercado, plaza, ayuntamiento…) teniendo distinto público como oyente.</w:t>
      </w:r>
    </w:p>
    <w:p w:rsidR="00C8751C" w:rsidRDefault="00C8751C">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Por último se realizará un taller artístico en el que el alumnado aprenderá a encuadernar su propio block de notas.</w:t>
      </w:r>
    </w:p>
    <w:p w:rsidR="00F72ADC" w:rsidRDefault="00F72ADC">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Actuaciones previas:</w:t>
      </w:r>
    </w:p>
    <w:p w:rsidR="00F72ADC" w:rsidRDefault="00F72ADC">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 Ejercicios de entonación y recitado.</w:t>
      </w:r>
    </w:p>
    <w:p w:rsidR="00F72ADC" w:rsidRDefault="00F72ADC">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 Actividades de improvisación oral.</w:t>
      </w:r>
    </w:p>
    <w:p w:rsidR="00F72ADC" w:rsidRDefault="00F72ADC">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 xml:space="preserve">- Trabajo sobre </w:t>
      </w:r>
      <w:r w:rsidR="00AA245F">
        <w:rPr>
          <w:rFonts w:ascii="Times New Roman" w:hAnsi="Times New Roman" w:cs="Times New Roman"/>
          <w:noProof/>
          <w:sz w:val="24"/>
          <w:szCs w:val="24"/>
          <w:lang w:eastAsia="es-ES"/>
        </w:rPr>
        <w:t xml:space="preserve">las </w:t>
      </w:r>
      <w:r>
        <w:rPr>
          <w:rFonts w:ascii="Times New Roman" w:hAnsi="Times New Roman" w:cs="Times New Roman"/>
          <w:noProof/>
          <w:sz w:val="24"/>
          <w:szCs w:val="24"/>
          <w:lang w:eastAsia="es-ES"/>
        </w:rPr>
        <w:t>figuras literarias.</w:t>
      </w:r>
    </w:p>
    <w:p w:rsidR="00F72ADC" w:rsidRDefault="00F72ADC">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 Actividades sobre los ángulos y planos del cómic.</w:t>
      </w:r>
    </w:p>
    <w:p w:rsidR="00F72ADC" w:rsidRDefault="00F72ADC">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 Trabajo sobre las figuras geométricas en las viñetas del cómic.</w:t>
      </w:r>
    </w:p>
    <w:p w:rsidR="00AA245F" w:rsidRDefault="00AA245F">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 Investigación la vida y obra de Machado.</w:t>
      </w:r>
    </w:p>
    <w:p w:rsidR="00AA245F" w:rsidRDefault="00AA245F">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¿Cómo ponerla en práctica?</w:t>
      </w:r>
    </w:p>
    <w:p w:rsidR="00D91BCC" w:rsidRDefault="00AA245F">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En primer lugar se han formado grupos para asignarle a cada curso un tipo de texto diferente, ya sea cómic, poesía o cuento.</w:t>
      </w:r>
      <w:r w:rsidR="00D91BCC">
        <w:rPr>
          <w:rFonts w:ascii="Times New Roman" w:hAnsi="Times New Roman" w:cs="Times New Roman"/>
          <w:noProof/>
          <w:sz w:val="24"/>
          <w:szCs w:val="24"/>
          <w:lang w:eastAsia="es-ES"/>
        </w:rPr>
        <w:t xml:space="preserve"> Para formar estos grupos se han seguido varias dinámicas: aleatorio (con la ruleta), a través de asociaciones de imágenes o textos. </w:t>
      </w:r>
      <w:r w:rsidR="00163D00">
        <w:rPr>
          <w:rFonts w:ascii="Times New Roman" w:hAnsi="Times New Roman" w:cs="Times New Roman"/>
          <w:noProof/>
          <w:sz w:val="24"/>
          <w:szCs w:val="24"/>
          <w:lang w:eastAsia="es-ES"/>
        </w:rPr>
        <w:t>Para la realización del taller de encuadernación se ha seleccionado de cada clase un número de alumnos para que sean monitores de la actividad y la expliquen a sus compañeros.</w:t>
      </w:r>
    </w:p>
    <w:p w:rsidR="00AA245F" w:rsidRDefault="00D91BCC">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Los maestros nos hemos limitado a servir de guías ante las actividades propuestas dando pautas limitadas y directrices par</w:t>
      </w:r>
      <w:r w:rsidR="00F8346D">
        <w:rPr>
          <w:rFonts w:ascii="Times New Roman" w:hAnsi="Times New Roman" w:cs="Times New Roman"/>
          <w:noProof/>
          <w:sz w:val="24"/>
          <w:szCs w:val="24"/>
          <w:lang w:eastAsia="es-ES"/>
        </w:rPr>
        <w:t>a</w:t>
      </w:r>
      <w:r>
        <w:rPr>
          <w:rFonts w:ascii="Times New Roman" w:hAnsi="Times New Roman" w:cs="Times New Roman"/>
          <w:noProof/>
          <w:sz w:val="24"/>
          <w:szCs w:val="24"/>
          <w:lang w:eastAsia="es-ES"/>
        </w:rPr>
        <w:t xml:space="preserve"> no influir en</w:t>
      </w:r>
      <w:r w:rsidR="00F8346D">
        <w:rPr>
          <w:rFonts w:ascii="Times New Roman" w:hAnsi="Times New Roman" w:cs="Times New Roman"/>
          <w:noProof/>
          <w:sz w:val="24"/>
          <w:szCs w:val="24"/>
          <w:lang w:eastAsia="es-ES"/>
        </w:rPr>
        <w:t xml:space="preserve"> </w:t>
      </w:r>
      <w:r>
        <w:rPr>
          <w:rFonts w:ascii="Times New Roman" w:hAnsi="Times New Roman" w:cs="Times New Roman"/>
          <w:noProof/>
          <w:sz w:val="24"/>
          <w:szCs w:val="24"/>
          <w:lang w:eastAsia="es-ES"/>
        </w:rPr>
        <w:t>la creatividad y originalidad de los trabajos. De esta forma</w:t>
      </w:r>
      <w:r w:rsidR="00F8346D">
        <w:rPr>
          <w:rFonts w:ascii="Times New Roman" w:hAnsi="Times New Roman" w:cs="Times New Roman"/>
          <w:noProof/>
          <w:sz w:val="24"/>
          <w:szCs w:val="24"/>
          <w:lang w:eastAsia="es-ES"/>
        </w:rPr>
        <w:t>,</w:t>
      </w:r>
      <w:r>
        <w:rPr>
          <w:rFonts w:ascii="Times New Roman" w:hAnsi="Times New Roman" w:cs="Times New Roman"/>
          <w:noProof/>
          <w:sz w:val="24"/>
          <w:szCs w:val="24"/>
          <w:lang w:eastAsia="es-ES"/>
        </w:rPr>
        <w:t xml:space="preserve"> los alumnos son los protagonistas de su propio aprendizaje. Para ello hemos utilizado una metodología basada en el aprendizaje cooperativo, el </w:t>
      </w:r>
      <w:r>
        <w:rPr>
          <w:rFonts w:ascii="Times New Roman" w:hAnsi="Times New Roman" w:cs="Times New Roman"/>
          <w:noProof/>
          <w:sz w:val="24"/>
          <w:szCs w:val="24"/>
          <w:lang w:eastAsia="es-ES"/>
        </w:rPr>
        <w:lastRenderedPageBreak/>
        <w:t xml:space="preserve">aprendizaje por descubrimiento y basada en la motivaciónn y el desarrollo autónomo de la creatividad. </w:t>
      </w:r>
    </w:p>
    <w:p w:rsidR="00D91BCC" w:rsidRDefault="00777A15">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Con respecto a la atención</w:t>
      </w:r>
      <w:r w:rsidR="00D91BCC">
        <w:rPr>
          <w:rFonts w:ascii="Times New Roman" w:hAnsi="Times New Roman" w:cs="Times New Roman"/>
          <w:noProof/>
          <w:sz w:val="24"/>
          <w:szCs w:val="24"/>
          <w:lang w:eastAsia="es-ES"/>
        </w:rPr>
        <w:t xml:space="preserve"> a la diversidad </w:t>
      </w:r>
      <w:r w:rsidR="00163D00">
        <w:rPr>
          <w:rFonts w:ascii="Times New Roman" w:hAnsi="Times New Roman" w:cs="Times New Roman"/>
          <w:noProof/>
          <w:sz w:val="24"/>
          <w:szCs w:val="24"/>
          <w:lang w:eastAsia="es-ES"/>
        </w:rPr>
        <w:t xml:space="preserve">comentamos que debido a la metodología basada en el aprendizaje cooperativo, los alumnos adquieren diferentes roles en los grupos: uno hace de coordinador, supervisor, redactor, ilustrador etc. Previamente estos roles han sido debatidos para repartirlos dependiendo de sus habilidades y destrezas. </w:t>
      </w:r>
    </w:p>
    <w:p w:rsidR="00163D00" w:rsidRDefault="00163D00">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En reuniones periódicas los equipos educativos nos hemos puesto de acuerdo para realizar las distintas actividades mencionadas anteriormente con el fin de participar el número máximo de maestros posibles que imparten áreas en el curso, especialmente en el taller de block que hemos realizado en la biblioteca.</w:t>
      </w:r>
    </w:p>
    <w:p w:rsidR="00163D00" w:rsidRDefault="00163D00">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Con este proyecto hemos trabajado diferentes áreas: lengua, artística, matemáticas</w:t>
      </w:r>
      <w:r w:rsidR="00C4213D">
        <w:rPr>
          <w:rFonts w:ascii="Times New Roman" w:hAnsi="Times New Roman" w:cs="Times New Roman"/>
          <w:noProof/>
          <w:sz w:val="24"/>
          <w:szCs w:val="24"/>
          <w:lang w:eastAsia="es-ES"/>
        </w:rPr>
        <w:t>, las TIC... , haciendo uso de PDI, materiales fungibles, ordenadores, materiales plásticos etc...</w:t>
      </w:r>
    </w:p>
    <w:p w:rsidR="00C4213D" w:rsidRDefault="00C4213D">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EVALUACIÓN:</w:t>
      </w:r>
    </w:p>
    <w:p w:rsidR="00C4213D" w:rsidRDefault="00777A15">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Evaluaremos a través de la observación directa en las actividades, el cuaderno del profesorado, rúbricas, porfolios..., teniendo en cuenta los siguientes contextos de evaluación:</w:t>
      </w:r>
    </w:p>
    <w:p w:rsidR="00777A15" w:rsidRDefault="00777A15">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1. Expresión oral y escrita.</w:t>
      </w:r>
    </w:p>
    <w:p w:rsidR="00777A15" w:rsidRDefault="00777A15">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2. Entonación al leer cuentos y poesías.</w:t>
      </w:r>
    </w:p>
    <w:p w:rsidR="00777A15" w:rsidRDefault="00777A15">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3. Comprensión lectora.</w:t>
      </w:r>
    </w:p>
    <w:p w:rsidR="00777A15" w:rsidRDefault="00777A15">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4. Creatividad y originalidad.</w:t>
      </w:r>
    </w:p>
    <w:p w:rsidR="00777A15" w:rsidRDefault="00777A15">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5. Cooperación y trabajo en equipo.</w:t>
      </w:r>
    </w:p>
    <w:p w:rsidR="00777A15" w:rsidRDefault="00777A15">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7. Participación activa.</w:t>
      </w:r>
    </w:p>
    <w:p w:rsidR="00616457" w:rsidRDefault="00616457">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TEMPORALIZACIÓN:</w:t>
      </w:r>
    </w:p>
    <w:p w:rsidR="00616457" w:rsidRDefault="00616457">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Para llevar a cabo este proyecto se han necesitado:</w:t>
      </w:r>
    </w:p>
    <w:p w:rsidR="00616457" w:rsidRDefault="00616457">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 Dos sesiones para la investigación.</w:t>
      </w:r>
    </w:p>
    <w:p w:rsidR="00616457" w:rsidRDefault="00616457">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 Una sesión para la formar a los monitores.</w:t>
      </w:r>
    </w:p>
    <w:p w:rsidR="00616457" w:rsidRDefault="00616457">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 xml:space="preserve">- Tres sesiones para la realización del texto. </w:t>
      </w:r>
    </w:p>
    <w:p w:rsidR="00616457" w:rsidRDefault="00616457">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 xml:space="preserve">- Dos sesiones para la elaboración del mural.  </w:t>
      </w:r>
    </w:p>
    <w:p w:rsidR="00777A15" w:rsidRDefault="00616457">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 Dos sesiones para el taller de encadernación.</w:t>
      </w:r>
    </w:p>
    <w:p w:rsidR="00A3670E" w:rsidRDefault="00A3670E">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 xml:space="preserve">- Dos sesiones para la salida para la realización. </w:t>
      </w:r>
    </w:p>
    <w:p w:rsidR="00616457" w:rsidRDefault="00616457">
      <w:pPr>
        <w:rPr>
          <w:rFonts w:ascii="Times New Roman" w:hAnsi="Times New Roman" w:cs="Times New Roman"/>
          <w:noProof/>
          <w:sz w:val="24"/>
          <w:szCs w:val="24"/>
          <w:lang w:eastAsia="es-ES"/>
        </w:rPr>
      </w:pPr>
    </w:p>
    <w:p w:rsidR="00616457" w:rsidRDefault="00A3670E">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ASPECTOS QUE HABRÍA QUE CONSIDERAR:</w:t>
      </w:r>
    </w:p>
    <w:p w:rsidR="00A3670E" w:rsidRDefault="00A3670E">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 Tener mucha consideración a la hora de la elaboración de los grupos teniendo en cuenta limitaciones, actitudes, habilidades, creatividad...</w:t>
      </w:r>
    </w:p>
    <w:p w:rsidR="00A3670E" w:rsidRDefault="00A3670E">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 xml:space="preserve">- Mantener una buena coordinación entre los miembros </w:t>
      </w:r>
      <w:r w:rsidR="00113DA7">
        <w:rPr>
          <w:rFonts w:ascii="Times New Roman" w:hAnsi="Times New Roman" w:cs="Times New Roman"/>
          <w:noProof/>
          <w:sz w:val="24"/>
          <w:szCs w:val="24"/>
          <w:lang w:eastAsia="es-ES"/>
        </w:rPr>
        <w:t>del equipo docente para llegar a un óptimo nivel de trabajo.</w:t>
      </w:r>
    </w:p>
    <w:p w:rsidR="00113DA7" w:rsidRDefault="00113DA7">
      <w:pPr>
        <w:rPr>
          <w:rFonts w:ascii="Times New Roman" w:hAnsi="Times New Roman" w:cs="Times New Roman"/>
          <w:noProof/>
          <w:sz w:val="24"/>
          <w:szCs w:val="24"/>
          <w:lang w:eastAsia="es-ES"/>
        </w:rPr>
      </w:pPr>
    </w:p>
    <w:p w:rsidR="00616457" w:rsidRDefault="00616457">
      <w:pPr>
        <w:rPr>
          <w:rFonts w:ascii="Times New Roman" w:hAnsi="Times New Roman" w:cs="Times New Roman"/>
          <w:noProof/>
          <w:sz w:val="24"/>
          <w:szCs w:val="24"/>
          <w:lang w:eastAsia="es-ES"/>
        </w:rPr>
      </w:pPr>
    </w:p>
    <w:p w:rsidR="00616457" w:rsidRDefault="00616457">
      <w:pPr>
        <w:rPr>
          <w:rFonts w:ascii="Times New Roman" w:hAnsi="Times New Roman" w:cs="Times New Roman"/>
          <w:noProof/>
          <w:sz w:val="24"/>
          <w:szCs w:val="24"/>
          <w:lang w:eastAsia="es-ES"/>
        </w:rPr>
      </w:pPr>
    </w:p>
    <w:p w:rsidR="00F72ADC" w:rsidRDefault="00F72ADC">
      <w:pPr>
        <w:rPr>
          <w:rFonts w:ascii="Times New Roman" w:hAnsi="Times New Roman" w:cs="Times New Roman"/>
          <w:noProof/>
          <w:sz w:val="24"/>
          <w:szCs w:val="24"/>
          <w:lang w:eastAsia="es-ES"/>
        </w:rPr>
      </w:pPr>
    </w:p>
    <w:p w:rsidR="00F72ADC" w:rsidRDefault="00F72ADC">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 xml:space="preserve">- </w:t>
      </w:r>
    </w:p>
    <w:p w:rsidR="00F72ADC" w:rsidRDefault="00F72ADC">
      <w:pPr>
        <w:rPr>
          <w:rFonts w:ascii="Times New Roman" w:hAnsi="Times New Roman" w:cs="Times New Roman"/>
          <w:noProof/>
          <w:sz w:val="24"/>
          <w:szCs w:val="24"/>
          <w:lang w:eastAsia="es-ES"/>
        </w:rPr>
      </w:pPr>
    </w:p>
    <w:p w:rsidR="00C72268" w:rsidRPr="00B81A32" w:rsidRDefault="00C72268">
      <w:pPr>
        <w:rPr>
          <w:rFonts w:ascii="Times New Roman" w:hAnsi="Times New Roman" w:cs="Times New Roman"/>
          <w:noProof/>
          <w:sz w:val="24"/>
          <w:szCs w:val="24"/>
          <w:lang w:eastAsia="es-ES"/>
        </w:rPr>
      </w:pPr>
      <w:r>
        <w:rPr>
          <w:rFonts w:ascii="Times New Roman" w:hAnsi="Times New Roman" w:cs="Times New Roman"/>
          <w:noProof/>
          <w:sz w:val="24"/>
          <w:szCs w:val="24"/>
          <w:lang w:eastAsia="es-ES"/>
        </w:rPr>
        <w:t xml:space="preserve"> </w:t>
      </w:r>
    </w:p>
    <w:sectPr w:rsidR="00C72268" w:rsidRPr="00B81A32" w:rsidSect="00A8132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E4E5A"/>
    <w:rsid w:val="00113DA7"/>
    <w:rsid w:val="00163D00"/>
    <w:rsid w:val="004D559E"/>
    <w:rsid w:val="00616457"/>
    <w:rsid w:val="00777A15"/>
    <w:rsid w:val="00A3670E"/>
    <w:rsid w:val="00A8132D"/>
    <w:rsid w:val="00AA245F"/>
    <w:rsid w:val="00B81A32"/>
    <w:rsid w:val="00C4213D"/>
    <w:rsid w:val="00C72268"/>
    <w:rsid w:val="00C8751C"/>
    <w:rsid w:val="00D35365"/>
    <w:rsid w:val="00D91BCC"/>
    <w:rsid w:val="00F72ADC"/>
    <w:rsid w:val="00F8346D"/>
    <w:rsid w:val="00FE4E5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3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4E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4E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604</Words>
  <Characters>3326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Darkside Archives</dc:creator>
  <cp:lastModifiedBy>Acer</cp:lastModifiedBy>
  <cp:revision>5</cp:revision>
  <dcterms:created xsi:type="dcterms:W3CDTF">2019-03-06T16:17:00Z</dcterms:created>
  <dcterms:modified xsi:type="dcterms:W3CDTF">2019-04-25T09:28:00Z</dcterms:modified>
</cp:coreProperties>
</file>