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E4F48" w:rsidRDefault="000F6372" w:rsidP="008F403B">
      <w:pPr>
        <w:jc w:val="center"/>
        <w:rPr>
          <w:rFonts w:ascii="Comic Sans MS" w:hAnsi="Comic Sans MS"/>
          <w:b/>
          <w:sz w:val="52"/>
          <w:szCs w:val="52"/>
        </w:rPr>
      </w:pPr>
      <w:r w:rsidRPr="001E4F48">
        <w:rPr>
          <w:rFonts w:ascii="Comic Sans MS" w:hAnsi="Comic Sans MS"/>
          <w:b/>
          <w:sz w:val="52"/>
          <w:szCs w:val="52"/>
        </w:rPr>
        <w:t>PROYECTO “EL AGUA”</w:t>
      </w:r>
    </w:p>
    <w:p w:rsidR="001E4F48" w:rsidRDefault="001E4F48" w:rsidP="008F403B">
      <w:pPr>
        <w:jc w:val="both"/>
        <w:rPr>
          <w:rFonts w:ascii="Comic Sans MS" w:hAnsi="Comic Sans MS"/>
          <w:sz w:val="28"/>
          <w:szCs w:val="28"/>
        </w:rPr>
      </w:pPr>
    </w:p>
    <w:p w:rsidR="000F6372" w:rsidRPr="001E4F48" w:rsidRDefault="000F6372" w:rsidP="008F403B">
      <w:p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CUARTO DE PRIMARIA</w:t>
      </w:r>
    </w:p>
    <w:p w:rsidR="001E4F48" w:rsidRDefault="001E4F48" w:rsidP="008F403B">
      <w:pPr>
        <w:jc w:val="both"/>
        <w:rPr>
          <w:rFonts w:ascii="Comic Sans MS" w:hAnsi="Comic Sans MS"/>
          <w:sz w:val="28"/>
          <w:szCs w:val="28"/>
          <w:u w:val="single"/>
        </w:rPr>
      </w:pPr>
    </w:p>
    <w:p w:rsidR="008F403B" w:rsidRPr="001E4F48" w:rsidRDefault="008F403B" w:rsidP="008F403B">
      <w:pPr>
        <w:jc w:val="both"/>
        <w:rPr>
          <w:rFonts w:ascii="Comic Sans MS" w:hAnsi="Comic Sans MS"/>
          <w:sz w:val="28"/>
          <w:szCs w:val="28"/>
          <w:u w:val="single"/>
        </w:rPr>
      </w:pPr>
      <w:r w:rsidRPr="001E4F48">
        <w:rPr>
          <w:rFonts w:ascii="Comic Sans MS" w:hAnsi="Comic Sans MS"/>
          <w:sz w:val="28"/>
          <w:szCs w:val="28"/>
          <w:u w:val="single"/>
        </w:rPr>
        <w:t>SESIÓN 1:</w:t>
      </w:r>
    </w:p>
    <w:p w:rsidR="001E4F48" w:rsidRDefault="001E4F48" w:rsidP="008F403B">
      <w:pPr>
        <w:jc w:val="both"/>
        <w:rPr>
          <w:rFonts w:ascii="Comic Sans MS" w:hAnsi="Comic Sans MS"/>
          <w:sz w:val="28"/>
          <w:szCs w:val="28"/>
        </w:rPr>
      </w:pPr>
    </w:p>
    <w:p w:rsidR="000F6372" w:rsidRPr="001E4F48" w:rsidRDefault="000F6372" w:rsidP="008F403B">
      <w:p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Comenzamos la actividad con una dobla actividad motivadora:</w:t>
      </w:r>
    </w:p>
    <w:p w:rsidR="000F6372" w:rsidRPr="001E4F48" w:rsidRDefault="000F6372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Al abrir las puertas del colegio, nuestro alumnado se encontró en el patio un barco rodeado de basura: latas, botellas, diferentes envases, bolsas de basura…. Junto a él un gran cartel que decía “¿Qué le estamos haciendo a nuestro planeta?”</w:t>
      </w:r>
      <w:r w:rsidR="005F4A66" w:rsidRPr="001E4F48">
        <w:rPr>
          <w:rFonts w:ascii="Comic Sans MS" w:hAnsi="Comic Sans MS"/>
          <w:sz w:val="28"/>
          <w:szCs w:val="28"/>
        </w:rPr>
        <w:t>.</w:t>
      </w:r>
    </w:p>
    <w:p w:rsidR="005F4A66" w:rsidRPr="001E4F48" w:rsidRDefault="001E4F48" w:rsidP="008F403B">
      <w:p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490463" cy="3320716"/>
            <wp:effectExtent l="57150" t="38100" r="43187" b="13034"/>
            <wp:docPr id="1" name="0 Imagen" descr="IMG-2019052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5-WA00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550" cy="331949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E4F4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3825040" cy="2868779"/>
            <wp:effectExtent l="57150" t="38100" r="42110" b="26821"/>
            <wp:docPr id="2" name="1 Imagen" descr="IMG_20190510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0_1219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938" cy="288220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F4A66" w:rsidRPr="001E4F48" w:rsidRDefault="005F4A66" w:rsidP="008F403B">
      <w:pPr>
        <w:jc w:val="both"/>
        <w:rPr>
          <w:rFonts w:ascii="Comic Sans MS" w:hAnsi="Comic Sans MS"/>
          <w:sz w:val="28"/>
          <w:szCs w:val="28"/>
        </w:rPr>
      </w:pPr>
    </w:p>
    <w:p w:rsidR="001E4F48" w:rsidRDefault="001E4F48" w:rsidP="001E4F48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Un club de buceo “Capitán Garfio”, nos mostró imágenes del fondo del mar en diferentes puntos y nos contó la cantidad de basura que encuentran en cada inmersión. Nos hicieron ver la importancia de que cada uno de nosotros se conciencie y ponga su granito de arena para cuidar nuestro planeta.</w:t>
      </w:r>
    </w:p>
    <w:p w:rsidR="001E4F48" w:rsidRPr="001E4F48" w:rsidRDefault="001E4F48" w:rsidP="001E4F48">
      <w:pPr>
        <w:pStyle w:val="Prrafodelista"/>
        <w:jc w:val="both"/>
        <w:rPr>
          <w:rFonts w:ascii="Comic Sans MS" w:hAnsi="Comic Sans MS"/>
          <w:sz w:val="28"/>
          <w:szCs w:val="28"/>
        </w:rPr>
      </w:pPr>
    </w:p>
    <w:p w:rsidR="001E4F48" w:rsidRPr="001E4F48" w:rsidRDefault="001E4F48" w:rsidP="00B4557B">
      <w:pPr>
        <w:jc w:val="center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146508" cy="2919663"/>
            <wp:effectExtent l="57150" t="38100" r="35092" b="14037"/>
            <wp:docPr id="3" name="2 Imagen" descr="IMG_20190510_11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0_112920.jpg"/>
                    <pic:cNvPicPr/>
                  </pic:nvPicPr>
                  <pic:blipFill>
                    <a:blip r:embed="rId7" cstate="print"/>
                    <a:srcRect t="24481"/>
                    <a:stretch>
                      <a:fillRect/>
                    </a:stretch>
                  </pic:blipFill>
                  <pic:spPr>
                    <a:xfrm>
                      <a:off x="0" y="0"/>
                      <a:ext cx="5146508" cy="2919663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4F48" w:rsidRPr="001E4F48" w:rsidRDefault="001E4F48" w:rsidP="001E4F48">
      <w:p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980824" cy="2235760"/>
            <wp:effectExtent l="57150" t="38100" r="29076" b="12140"/>
            <wp:docPr id="4" name="3 Imagen" descr="IMG_20190510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0_1136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212" cy="2242052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1E4F48"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2865286" cy="2148965"/>
            <wp:effectExtent l="0" t="400050" r="0" b="384685"/>
            <wp:docPr id="7" name="Imagen 1" descr="E:\4º\proyectos\el agua\fotos\IMG_20190510_11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º\proyectos\el agua\fotos\IMG_20190510_115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524" cy="21551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48" w:rsidRPr="001E4F48" w:rsidRDefault="001E4F48" w:rsidP="001E4F48">
      <w:pPr>
        <w:jc w:val="both"/>
        <w:rPr>
          <w:rFonts w:ascii="Comic Sans MS" w:hAnsi="Comic Sans MS"/>
          <w:noProof/>
          <w:sz w:val="28"/>
          <w:szCs w:val="28"/>
        </w:rPr>
      </w:pPr>
    </w:p>
    <w:p w:rsidR="005F4A66" w:rsidRPr="001E4F48" w:rsidRDefault="005F4A66" w:rsidP="008F403B">
      <w:pPr>
        <w:ind w:left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Estas actividades llevaron al alumnado a diferentes reflexiones:</w:t>
      </w:r>
    </w:p>
    <w:p w:rsidR="005F4A66" w:rsidRPr="001E4F48" w:rsidRDefault="005F4A66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¿Cómo podemos ayudar?</w:t>
      </w:r>
    </w:p>
    <w:p w:rsidR="005F4A66" w:rsidRPr="001E4F48" w:rsidRDefault="005F4A66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¿Qué le pasará al planeta si no paramos de ensuciarlo?</w:t>
      </w:r>
    </w:p>
    <w:p w:rsidR="005F4A66" w:rsidRPr="001E4F48" w:rsidRDefault="00BB6A14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¿Qué pasaría si no hubiera agua?</w:t>
      </w:r>
    </w:p>
    <w:p w:rsidR="00BB6A14" w:rsidRPr="001E4F48" w:rsidRDefault="00BB6A14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¿Por qué el agua es tan importante?</w:t>
      </w:r>
    </w:p>
    <w:p w:rsidR="00BB6A14" w:rsidRPr="001E4F48" w:rsidRDefault="00BB6A14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Además de en los ríos y en los mares, ¿Dónde podemos encontrar agua?</w:t>
      </w:r>
    </w:p>
    <w:p w:rsidR="00BB6A14" w:rsidRPr="001E4F48" w:rsidRDefault="00BB6A14" w:rsidP="008F403B">
      <w:pPr>
        <w:pStyle w:val="Prrafodelist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¿Cómo se ha utilizado el agua a lo largo de los tiempos?</w:t>
      </w:r>
    </w:p>
    <w:p w:rsidR="001E4F48" w:rsidRDefault="001E4F48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1E4F48" w:rsidRDefault="001E4F48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Después de un amplio debate, decidimos centrar nuestra investigación en cuatro campos: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1.- Accidentes geográficos que están relacionados con el agua.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2.- Inventos que tienen alguna relación con el agua.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3.- Monumentos relativos al agua.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4.- Otras construcciones que tienen algo que ver con el agua.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8F403B" w:rsidRPr="001E4F48" w:rsidRDefault="008F403B" w:rsidP="008F403B">
      <w:pPr>
        <w:ind w:firstLine="360"/>
        <w:jc w:val="both"/>
        <w:rPr>
          <w:rFonts w:ascii="Comic Sans MS" w:hAnsi="Comic Sans MS"/>
          <w:sz w:val="28"/>
          <w:szCs w:val="28"/>
          <w:u w:val="single"/>
        </w:rPr>
      </w:pPr>
      <w:r w:rsidRPr="001E4F48">
        <w:rPr>
          <w:rFonts w:ascii="Comic Sans MS" w:hAnsi="Comic Sans MS"/>
          <w:sz w:val="28"/>
          <w:szCs w:val="28"/>
          <w:u w:val="single"/>
        </w:rPr>
        <w:t>SESIÓN 2:</w:t>
      </w:r>
    </w:p>
    <w:p w:rsidR="00BB6A14" w:rsidRPr="001E4F48" w:rsidRDefault="00BB6A14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ab/>
        <w:t>Se formaron cuatro grupos.</w:t>
      </w:r>
      <w:r w:rsidR="008F403B" w:rsidRPr="001E4F48">
        <w:rPr>
          <w:rFonts w:ascii="Comic Sans MS" w:hAnsi="Comic Sans MS"/>
          <w:sz w:val="28"/>
          <w:szCs w:val="28"/>
        </w:rPr>
        <w:t xml:space="preserve"> Y cada uno de ellos se centrará en uno de los cuatro apartados. Hicieron sus carteles alusivos al grupo y a los miembros que lo componen.</w:t>
      </w:r>
    </w:p>
    <w:p w:rsidR="008F403B" w:rsidRPr="001E4F48" w:rsidRDefault="008F403B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Se entregan imágenes mezcladas. En grupo, deben  clasificarlas  en los cuatro apartados en los que se divide nuestra investigación.  Después, en gran grupo, se expresan y corrigen las intervenciones, entregando a cada grupo sus imágenes correspondientes.</w:t>
      </w:r>
    </w:p>
    <w:p w:rsidR="00B4557B" w:rsidRDefault="008F403B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 xml:space="preserve">Por último, se entregan puzles de diferentes elementos, los cuales se </w:t>
      </w:r>
      <w:r w:rsidR="00B369A5" w:rsidRPr="001E4F48">
        <w:rPr>
          <w:rFonts w:ascii="Comic Sans MS" w:hAnsi="Comic Sans MS"/>
          <w:sz w:val="28"/>
          <w:szCs w:val="28"/>
        </w:rPr>
        <w:t>pegaron en una cartulina.</w:t>
      </w:r>
    </w:p>
    <w:p w:rsidR="008F403B" w:rsidRPr="001E4F48" w:rsidRDefault="00B4557B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B4557B">
        <w:rPr>
          <w:rFonts w:ascii="Comic Sans MS" w:hAnsi="Comic Sans MS"/>
          <w:sz w:val="28"/>
          <w:szCs w:val="28"/>
        </w:rPr>
        <w:t xml:space="preserve"> </w:t>
      </w:r>
      <w:r w:rsidRPr="00B4557B">
        <w:rPr>
          <w:rFonts w:ascii="Comic Sans MS" w:hAnsi="Comic Sans MS"/>
          <w:sz w:val="28"/>
          <w:szCs w:val="28"/>
        </w:rPr>
        <w:drawing>
          <wp:inline distT="0" distB="0" distL="0" distR="0">
            <wp:extent cx="3012907" cy="2053390"/>
            <wp:effectExtent l="57150" t="38100" r="35093" b="23060"/>
            <wp:docPr id="13" name="Imagen 2" descr="Resultado de imagen de VENE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esultado de imagen de VENEC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26" cy="20551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4557B">
        <w:rPr>
          <w:rFonts w:ascii="Comic Sans MS" w:hAnsi="Comic Sans MS"/>
          <w:sz w:val="28"/>
          <w:szCs w:val="28"/>
        </w:rPr>
        <w:drawing>
          <wp:inline distT="0" distB="0" distL="0" distR="0">
            <wp:extent cx="3125202" cy="1941095"/>
            <wp:effectExtent l="57150" t="38100" r="37098" b="21055"/>
            <wp:docPr id="14" name="Imagen 1" descr="https://www.fundacionaquae.org/wiki-explora/13_geiser/images/shutterstock_426883057.jpg?crc=391491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58142_img" descr="https://www.fundacionaquae.org/wiki-explora/13_geiser/images/shutterstock_426883057.jpg?crc=39149169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54" cy="19378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9A5" w:rsidRPr="001E4F48" w:rsidRDefault="00B4557B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B4557B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>
            <wp:extent cx="3670634" cy="1922045"/>
            <wp:effectExtent l="57150" t="38100" r="44116" b="21055"/>
            <wp:docPr id="10" name="Imagen 3" descr="I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13" cy="19232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4557B">
        <w:rPr>
          <w:rFonts w:ascii="Comic Sans MS" w:hAnsi="Comic Sans MS"/>
          <w:sz w:val="28"/>
          <w:szCs w:val="28"/>
        </w:rPr>
        <w:drawing>
          <wp:inline distT="0" distB="0" distL="0" distR="0">
            <wp:extent cx="1907704" cy="1907704"/>
            <wp:effectExtent l="19050" t="19050" r="16346" b="16346"/>
            <wp:docPr id="11" name="Imagen 4" descr="Resultado de imagen de grifo de rosca antígu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Resultado de imagen de grifo de rosca antígu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04" cy="19077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557B" w:rsidRDefault="00B4557B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B369A5" w:rsidRPr="00B4557B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  <w:u w:val="single"/>
        </w:rPr>
      </w:pPr>
      <w:r w:rsidRPr="00B4557B">
        <w:rPr>
          <w:rFonts w:ascii="Comic Sans MS" w:hAnsi="Comic Sans MS"/>
          <w:sz w:val="28"/>
          <w:szCs w:val="28"/>
          <w:u w:val="single"/>
        </w:rPr>
        <w:t>SESIÓN  3: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Se entregan piezas de información también mezcladas relativas a elementos de los cuatro apartados, como el autor (en su caso), localización, fecha, descripción, curiosidades,….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Durante el tiempo de esta sesión no dio tiempo a realizar la actividad. De modo que se continuará en la siguiente sesión.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9"/>
        <w:gridCol w:w="8233"/>
      </w:tblGrid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LOCALIZACIÓN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Londres, Inglaterra</w:t>
            </w:r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FECHA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eastAsia="Times New Roman" w:hAnsi="Comic Sans MS" w:cs="Arial"/>
                <w:spacing w:val="-8"/>
                <w:sz w:val="24"/>
                <w:szCs w:val="24"/>
              </w:rPr>
              <w:t>Finales del siglo XVI</w:t>
            </w:r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AUTOR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0826B3">
              <w:rPr>
                <w:rFonts w:ascii="Comic Sans MS" w:eastAsia="Times New Roman" w:hAnsi="Comic Sans MS" w:cs="Arial"/>
                <w:spacing w:val="-8"/>
                <w:sz w:val="24"/>
                <w:szCs w:val="24"/>
              </w:rPr>
              <w:t xml:space="preserve">Sir John </w:t>
            </w:r>
            <w:proofErr w:type="spellStart"/>
            <w:r w:rsidRPr="000826B3">
              <w:rPr>
                <w:rFonts w:ascii="Comic Sans MS" w:eastAsia="Times New Roman" w:hAnsi="Comic Sans MS" w:cs="Arial"/>
                <w:spacing w:val="-8"/>
                <w:sz w:val="24"/>
                <w:szCs w:val="24"/>
              </w:rPr>
              <w:t>Harrington</w:t>
            </w:r>
            <w:proofErr w:type="spellEnd"/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DESCRIPCIÓN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eastAsia="Times New Roman" w:hAnsi="Comic Sans MS" w:cs="Arial"/>
                <w:spacing w:val="-8"/>
                <w:sz w:val="24"/>
                <w:szCs w:val="24"/>
              </w:rPr>
              <w:t>Invento precursor de los váteres  que hoy existen.</w:t>
            </w:r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MATERIALES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Generalmente, los inodoros se fabrican de </w:t>
            </w:r>
            <w:hyperlink r:id="rId14" w:tooltip="Porcelana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porcelana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, pero también de </w:t>
            </w:r>
            <w:hyperlink r:id="rId15" w:tooltip="Acero inoxidable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acero inoxidable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y cualquier otro material </w:t>
            </w:r>
            <w:hyperlink r:id="rId16" w:tooltip="Permeabilidad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impermeable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y liso.</w:t>
            </w:r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USOS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Aparato sanitario utilizado para recoger y evacuar los </w:t>
            </w:r>
            <w:hyperlink r:id="rId17" w:tooltip="Excremento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excrementos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sólidos y líquidos de los humanos hacia una instalación de </w:t>
            </w:r>
            <w:hyperlink r:id="rId18" w:tooltip="Saneamiento ambiental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saneamiento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y que impide, mediante un sistema de </w:t>
            </w:r>
            <w:hyperlink r:id="rId19" w:tooltip="Sifón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sifón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de agua limpia, la salida de los olores desagradables de la </w:t>
            </w:r>
            <w:hyperlink r:id="rId20" w:tooltip="Colector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cloaca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o </w:t>
            </w:r>
            <w:hyperlink r:id="rId21" w:tooltip="Alcantarillado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alcantarillado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hacia los espacios habitados.</w:t>
            </w:r>
          </w:p>
        </w:tc>
      </w:tr>
      <w:tr w:rsidR="00B4557B" w:rsidRPr="000826B3" w:rsidTr="0023347E">
        <w:tc>
          <w:tcPr>
            <w:tcW w:w="2660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/>
                <w:sz w:val="24"/>
                <w:szCs w:val="24"/>
              </w:rPr>
              <w:t>CURIOSIDADES</w:t>
            </w:r>
          </w:p>
        </w:tc>
        <w:tc>
          <w:tcPr>
            <w:tcW w:w="11484" w:type="dxa"/>
          </w:tcPr>
          <w:p w:rsidR="00B4557B" w:rsidRPr="000826B3" w:rsidRDefault="00B4557B" w:rsidP="0023347E">
            <w:pPr>
              <w:rPr>
                <w:rFonts w:ascii="Comic Sans MS" w:hAnsi="Comic Sans MS"/>
                <w:sz w:val="24"/>
                <w:szCs w:val="24"/>
              </w:rPr>
            </w:pPr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El nombre de </w:t>
            </w:r>
            <w:r w:rsidRPr="000826B3">
              <w:rPr>
                <w:rFonts w:ascii="Comic Sans MS" w:hAnsi="Comic Sans MS" w:cs="Arial"/>
                <w:i/>
                <w:iCs/>
                <w:sz w:val="24"/>
                <w:szCs w:val="24"/>
                <w:shd w:val="clear" w:color="auto" w:fill="FFFFFF"/>
              </w:rPr>
              <w:t>inodoro</w:t>
            </w:r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viene de que es el primer aparato sanitario que tuvo un </w:t>
            </w:r>
            <w:hyperlink r:id="rId22" w:tooltip="Sifón" w:history="1">
              <w:r w:rsidRPr="000826B3">
                <w:rPr>
                  <w:rStyle w:val="Hipervnculo"/>
                  <w:rFonts w:ascii="Comic Sans MS" w:hAnsi="Comic Sans MS" w:cs="Arial"/>
                  <w:color w:val="auto"/>
                  <w:sz w:val="24"/>
                  <w:szCs w:val="24"/>
                  <w:u w:val="none"/>
                  <w:shd w:val="clear" w:color="auto" w:fill="FFFFFF"/>
                </w:rPr>
                <w:t>cierre hidráulico</w:t>
              </w:r>
            </w:hyperlink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 para evitar la salida de olores. Antes de la aparición de este sistema, evidentemente era maloliente, y se encerraba en un local pequeño, exclusivo para ese uso, que tenía el nombre de </w:t>
            </w:r>
            <w:r w:rsidRPr="000826B3">
              <w:rPr>
                <w:rFonts w:ascii="Comic Sans MS" w:hAnsi="Comic Sans MS" w:cs="Arial"/>
                <w:i/>
                <w:iCs/>
                <w:sz w:val="24"/>
                <w:szCs w:val="24"/>
                <w:shd w:val="clear" w:color="auto" w:fill="FFFFFF"/>
              </w:rPr>
              <w:t>retrete</w:t>
            </w:r>
            <w:r w:rsidRPr="000826B3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</w:tbl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B369A5" w:rsidRPr="00B4557B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  <w:u w:val="single"/>
        </w:rPr>
      </w:pPr>
      <w:r w:rsidRPr="00B4557B">
        <w:rPr>
          <w:rFonts w:ascii="Comic Sans MS" w:hAnsi="Comic Sans MS"/>
          <w:sz w:val="28"/>
          <w:szCs w:val="28"/>
          <w:u w:val="single"/>
        </w:rPr>
        <w:lastRenderedPageBreak/>
        <w:t>SESIÓN 4: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 xml:space="preserve">Se continuará clasificando la información, corrigiendo los posibles fallos y entregando a sus respectivos grupos la información correspondiente. Asimismo se compondrán cada una de las tablas de cada elemento. 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B369A5" w:rsidRPr="00B4557B" w:rsidRDefault="00935D9E" w:rsidP="008F403B">
      <w:pPr>
        <w:ind w:firstLine="360"/>
        <w:jc w:val="both"/>
        <w:rPr>
          <w:rFonts w:ascii="Comic Sans MS" w:hAnsi="Comic Sans MS"/>
          <w:sz w:val="28"/>
          <w:szCs w:val="28"/>
          <w:u w:val="single"/>
        </w:rPr>
      </w:pPr>
      <w:r w:rsidRPr="00B4557B">
        <w:rPr>
          <w:rFonts w:ascii="Comic Sans MS" w:hAnsi="Comic Sans MS"/>
          <w:sz w:val="28"/>
          <w:szCs w:val="28"/>
          <w:u w:val="single"/>
        </w:rPr>
        <w:t xml:space="preserve">SESIONES </w:t>
      </w:r>
      <w:r w:rsidR="00B369A5" w:rsidRPr="00B4557B">
        <w:rPr>
          <w:rFonts w:ascii="Comic Sans MS" w:hAnsi="Comic Sans MS"/>
          <w:sz w:val="28"/>
          <w:szCs w:val="28"/>
          <w:u w:val="single"/>
        </w:rPr>
        <w:t xml:space="preserve"> 5</w:t>
      </w:r>
      <w:r w:rsidRPr="00B4557B">
        <w:rPr>
          <w:rFonts w:ascii="Comic Sans MS" w:hAnsi="Comic Sans MS"/>
          <w:sz w:val="28"/>
          <w:szCs w:val="28"/>
          <w:u w:val="single"/>
        </w:rPr>
        <w:t xml:space="preserve"> Y 6</w:t>
      </w:r>
      <w:r w:rsidR="00B369A5" w:rsidRPr="00B4557B">
        <w:rPr>
          <w:rFonts w:ascii="Comic Sans MS" w:hAnsi="Comic Sans MS"/>
          <w:sz w:val="28"/>
          <w:szCs w:val="28"/>
          <w:u w:val="single"/>
        </w:rPr>
        <w:t>: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Realizaremos algún tipo de trabajo artístico relacionado con su apartado:</w:t>
      </w:r>
    </w:p>
    <w:p w:rsidR="00B369A5" w:rsidRPr="001E4F48" w:rsidRDefault="00B369A5" w:rsidP="00B369A5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1.- Accidentes geográficos que están relacionados con el agua: Realizaremos un gran mapamundi situando</w:t>
      </w:r>
      <w:r w:rsidR="00935D9E" w:rsidRPr="001E4F48">
        <w:rPr>
          <w:rFonts w:ascii="Comic Sans MS" w:hAnsi="Comic Sans MS"/>
          <w:sz w:val="28"/>
          <w:szCs w:val="28"/>
        </w:rPr>
        <w:t xml:space="preserve"> cada uno de estos accidentes geográficos en su lugar en el mundo.</w:t>
      </w:r>
    </w:p>
    <w:p w:rsidR="00B369A5" w:rsidRPr="001E4F48" w:rsidRDefault="00B369A5" w:rsidP="00B369A5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2.- Inventos que tie</w:t>
      </w:r>
      <w:r w:rsidR="00935D9E" w:rsidRPr="001E4F48">
        <w:rPr>
          <w:rFonts w:ascii="Comic Sans MS" w:hAnsi="Comic Sans MS"/>
          <w:sz w:val="28"/>
          <w:szCs w:val="28"/>
        </w:rPr>
        <w:t>nen alguna relación con el agua: Realizaremos algún invento relacionado con el agua, como una placa solar casera, viendo cómo se calienta el agua.</w:t>
      </w:r>
    </w:p>
    <w:p w:rsidR="00B369A5" w:rsidRPr="001E4F48" w:rsidRDefault="00B369A5" w:rsidP="00B369A5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3</w:t>
      </w:r>
      <w:r w:rsidR="00935D9E" w:rsidRPr="001E4F48">
        <w:rPr>
          <w:rFonts w:ascii="Comic Sans MS" w:hAnsi="Comic Sans MS"/>
          <w:sz w:val="28"/>
          <w:szCs w:val="28"/>
        </w:rPr>
        <w:t>.- Monumentos relativos al agua: Realizaremos con pasta moldeable los distintos monumentos del Peine de los Vientos de San Sebastián.</w:t>
      </w:r>
    </w:p>
    <w:p w:rsidR="00B369A5" w:rsidRPr="001E4F48" w:rsidRDefault="00B369A5" w:rsidP="00B369A5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 xml:space="preserve">4.- Otras construcciones que </w:t>
      </w:r>
      <w:r w:rsidR="00935D9E" w:rsidRPr="001E4F48">
        <w:rPr>
          <w:rFonts w:ascii="Comic Sans MS" w:hAnsi="Comic Sans MS"/>
          <w:sz w:val="28"/>
          <w:szCs w:val="28"/>
        </w:rPr>
        <w:t>tienen algo que ver con el agua: Utilizando cereales en forma de conchas de chocolate, reproduciremos una construcción local como son Los Corrales de Rota.</w:t>
      </w:r>
    </w:p>
    <w:p w:rsidR="00B369A5" w:rsidRPr="001E4F48" w:rsidRDefault="00B369A5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</w:p>
    <w:p w:rsidR="00935D9E" w:rsidRPr="00B4557B" w:rsidRDefault="00935D9E" w:rsidP="008F403B">
      <w:pPr>
        <w:ind w:firstLine="360"/>
        <w:jc w:val="both"/>
        <w:rPr>
          <w:rFonts w:ascii="Comic Sans MS" w:hAnsi="Comic Sans MS"/>
          <w:sz w:val="28"/>
          <w:szCs w:val="28"/>
          <w:u w:val="single"/>
        </w:rPr>
      </w:pPr>
      <w:r w:rsidRPr="00B4557B">
        <w:rPr>
          <w:rFonts w:ascii="Comic Sans MS" w:hAnsi="Comic Sans MS"/>
          <w:sz w:val="28"/>
          <w:szCs w:val="28"/>
          <w:u w:val="single"/>
        </w:rPr>
        <w:t xml:space="preserve">SESIÓN 7: </w:t>
      </w:r>
    </w:p>
    <w:p w:rsidR="00935D9E" w:rsidRPr="001E4F48" w:rsidRDefault="00935D9E" w:rsidP="008F403B">
      <w:pPr>
        <w:ind w:firstLine="360"/>
        <w:jc w:val="both"/>
        <w:rPr>
          <w:rFonts w:ascii="Comic Sans MS" w:hAnsi="Comic Sans MS"/>
          <w:sz w:val="28"/>
          <w:szCs w:val="28"/>
        </w:rPr>
      </w:pPr>
      <w:r w:rsidRPr="001E4F48">
        <w:rPr>
          <w:rFonts w:ascii="Comic Sans MS" w:hAnsi="Comic Sans MS"/>
          <w:sz w:val="28"/>
          <w:szCs w:val="28"/>
        </w:rPr>
        <w:t>Realizaremos una exposición de todo lo investigado. Junto a los trabajos de todos los compañeros del centro.</w:t>
      </w:r>
    </w:p>
    <w:sectPr w:rsidR="00935D9E" w:rsidRPr="001E4F48" w:rsidSect="001E4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26264"/>
    <w:multiLevelType w:val="hybridMultilevel"/>
    <w:tmpl w:val="C3D43E2E"/>
    <w:lvl w:ilvl="0" w:tplc="58D423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F6372"/>
    <w:rsid w:val="000F6372"/>
    <w:rsid w:val="001E4F48"/>
    <w:rsid w:val="005F4A66"/>
    <w:rsid w:val="008F403B"/>
    <w:rsid w:val="00935D9E"/>
    <w:rsid w:val="00B369A5"/>
    <w:rsid w:val="00B4557B"/>
    <w:rsid w:val="00BB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63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E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F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B455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s.wikipedia.org/wiki/Saneamiento_ambienta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Alcantarillado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s.wikipedia.org/wiki/Excremento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Permeabilidad" TargetMode="External"/><Relationship Id="rId20" Type="http://schemas.openxmlformats.org/officeDocument/2006/relationships/hyperlink" Target="https://es.wikipedia.org/wiki/Colecto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s.wikipedia.org/wiki/Acero_inoxidabl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es.wikipedia.org/wiki/Sif%C3%B3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s.wikipedia.org/wiki/Porcelana" TargetMode="External"/><Relationship Id="rId22" Type="http://schemas.openxmlformats.org/officeDocument/2006/relationships/hyperlink" Target="https://es.wikipedia.org/wiki/Sif%C3%B3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742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Mar Suárez Torres</dc:creator>
  <cp:keywords/>
  <dc:description/>
  <cp:lastModifiedBy>María del Mar Suárez Torres</cp:lastModifiedBy>
  <cp:revision>2</cp:revision>
  <dcterms:created xsi:type="dcterms:W3CDTF">2019-05-25T19:51:00Z</dcterms:created>
  <dcterms:modified xsi:type="dcterms:W3CDTF">2019-05-25T21:11:00Z</dcterms:modified>
</cp:coreProperties>
</file>