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99" w:type="dxa"/>
        <w:tblInd w:w="-1282" w:type="dxa"/>
        <w:tblCellMar>
          <w:left w:w="113" w:type="dxa"/>
        </w:tblCellMar>
        <w:tblLook w:val="04A0"/>
      </w:tblPr>
      <w:tblGrid>
        <w:gridCol w:w="4110"/>
        <w:gridCol w:w="3550"/>
        <w:gridCol w:w="3539"/>
      </w:tblGrid>
      <w:tr w:rsidR="00693C1D" w:rsidTr="00B77A30">
        <w:trPr>
          <w:trHeight w:val="138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C1D" w:rsidRDefault="00693C1D" w:rsidP="00B77A30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51659264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76835</wp:posOffset>
                  </wp:positionV>
                  <wp:extent cx="903605" cy="654685"/>
                  <wp:effectExtent l="19050" t="0" r="0" b="0"/>
                  <wp:wrapTight wrapText="bothSides">
                    <wp:wrapPolygon edited="0">
                      <wp:start x="-455" y="0"/>
                      <wp:lineTo x="-455" y="20741"/>
                      <wp:lineTo x="21403" y="20741"/>
                      <wp:lineTo x="21403" y="0"/>
                      <wp:lineTo x="-455" y="0"/>
                    </wp:wrapPolygon>
                  </wp:wrapTight>
                  <wp:docPr id="5" name="Picture 1" descr="cep je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ep je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C1D" w:rsidRDefault="00693C1D" w:rsidP="00B77A3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93C1D" w:rsidRDefault="00693C1D" w:rsidP="00B77A3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93C1D" w:rsidRDefault="00693C1D" w:rsidP="00B77A30">
            <w:pPr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sesión</w:t>
            </w:r>
            <w:proofErr w:type="spellEnd"/>
          </w:p>
          <w:p w:rsidR="00693C1D" w:rsidRDefault="00693C1D" w:rsidP="00B77A30">
            <w:pPr>
              <w:rPr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C1D" w:rsidRDefault="00693C1D" w:rsidP="00B77A30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251660288" behindDoc="0" locked="0" layoutInCell="1" allowOverlap="1">
                  <wp:simplePos x="0" y="0"/>
                  <wp:positionH relativeFrom="margin">
                    <wp:posOffset>789940</wp:posOffset>
                  </wp:positionH>
                  <wp:positionV relativeFrom="paragraph">
                    <wp:posOffset>78740</wp:posOffset>
                  </wp:positionV>
                  <wp:extent cx="970280" cy="774065"/>
                  <wp:effectExtent l="0" t="0" r="0" b="0"/>
                  <wp:wrapTight wrapText="bothSides">
                    <wp:wrapPolygon edited="0">
                      <wp:start x="-196" y="0"/>
                      <wp:lineTo x="-196" y="20371"/>
                      <wp:lineTo x="20902" y="20371"/>
                      <wp:lineTo x="20902" y="0"/>
                      <wp:lineTo x="-196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3C1D" w:rsidRDefault="00693C1D" w:rsidP="00693C1D">
      <w:pPr>
        <w:rPr>
          <w:rFonts w:ascii="Arial" w:hAnsi="Arial"/>
          <w:lang w:val="en-US"/>
        </w:rPr>
      </w:pPr>
    </w:p>
    <w:p w:rsidR="00693C1D" w:rsidRDefault="00693C1D" w:rsidP="00693C1D">
      <w:pPr>
        <w:rPr>
          <w:rFonts w:ascii="Arial" w:hAnsi="Arial"/>
          <w:lang w:val="en-US"/>
        </w:rPr>
      </w:pPr>
    </w:p>
    <w:p w:rsidR="00693C1D" w:rsidRDefault="00693C1D" w:rsidP="00693C1D">
      <w:pPr>
        <w:rPr>
          <w:rFonts w:ascii="Arial" w:hAnsi="Arial"/>
          <w:lang w:val="en-US"/>
        </w:rPr>
      </w:pPr>
    </w:p>
    <w:p w:rsidR="00693C1D" w:rsidRDefault="00693C1D" w:rsidP="00693C1D">
      <w:pPr>
        <w:rPr>
          <w:rFonts w:ascii="Arial" w:hAnsi="Arial"/>
          <w:sz w:val="2"/>
          <w:szCs w:val="2"/>
          <w:lang w:val="en-US"/>
        </w:rPr>
      </w:pPr>
    </w:p>
    <w:tbl>
      <w:tblPr>
        <w:tblStyle w:val="Tablaconcuadrcula"/>
        <w:tblW w:w="9923" w:type="dxa"/>
        <w:tblInd w:w="-577" w:type="dxa"/>
        <w:tblCellMar>
          <w:left w:w="103" w:type="dxa"/>
        </w:tblCellMar>
        <w:tblLook w:val="04A0"/>
      </w:tblPr>
      <w:tblGrid>
        <w:gridCol w:w="3543"/>
        <w:gridCol w:w="2870"/>
        <w:gridCol w:w="844"/>
        <w:gridCol w:w="2666"/>
      </w:tblGrid>
      <w:tr w:rsidR="00693C1D" w:rsidTr="00B77A3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93C1D" w:rsidRDefault="00693C1D" w:rsidP="001509C9"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Título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Formación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93C1D" w:rsidRDefault="00B77A30" w:rsidP="00B77A30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Formación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específica</w:t>
            </w:r>
            <w:proofErr w:type="spellEnd"/>
            <w:r>
              <w:rPr>
                <w:rFonts w:ascii="Arial" w:hAnsi="Arial"/>
                <w:lang w:val="en-US"/>
              </w:rPr>
              <w:t xml:space="preserve">  de PLC en el  CEIP El </w:t>
            </w:r>
            <w:proofErr w:type="spellStart"/>
            <w:r>
              <w:rPr>
                <w:rFonts w:ascii="Arial" w:hAnsi="Arial"/>
                <w:lang w:val="en-US"/>
              </w:rPr>
              <w:t>Pino</w:t>
            </w:r>
            <w:proofErr w:type="spellEnd"/>
          </w:p>
        </w:tc>
      </w:tr>
      <w:tr w:rsidR="00693C1D" w:rsidTr="00B77A3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b/>
                <w:color w:val="000000" w:themeColor="text1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CEIP. El </w:t>
            </w:r>
            <w:proofErr w:type="spellStart"/>
            <w:r>
              <w:rPr>
                <w:rFonts w:ascii="Arial" w:hAnsi="Arial"/>
                <w:lang w:val="en-US"/>
              </w:rPr>
              <w:t>Pino</w:t>
            </w:r>
            <w:proofErr w:type="spellEnd"/>
          </w:p>
        </w:tc>
      </w:tr>
      <w:tr w:rsidR="00693C1D" w:rsidTr="00B77A3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Coordinador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en-US"/>
              </w:rPr>
              <w:t>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Fabiola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Jiménez</w:t>
            </w:r>
            <w:proofErr w:type="spellEnd"/>
            <w:r>
              <w:rPr>
                <w:rFonts w:ascii="Arial" w:hAnsi="Arial"/>
                <w:lang w:val="en-US"/>
              </w:rPr>
              <w:t xml:space="preserve"> Otero</w:t>
            </w:r>
          </w:p>
        </w:tc>
      </w:tr>
      <w:tr w:rsidR="00693C1D" w:rsidTr="00B77A30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en-US"/>
              </w:rPr>
              <w:t>Fecha</w:t>
            </w:r>
            <w:proofErr w:type="spellEnd"/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93C1D" w:rsidRDefault="00B77A30" w:rsidP="00B77A3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29 -octubre-2018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93C1D" w:rsidRDefault="00693C1D" w:rsidP="00B77A3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Hora</w:t>
            </w:r>
            <w:proofErr w:type="spellEnd"/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:rsidR="00693C1D" w:rsidRDefault="001509C9" w:rsidP="00B77A3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17</w:t>
            </w:r>
            <w:r w:rsidR="00693C1D">
              <w:rPr>
                <w:rFonts w:ascii="Arial" w:hAnsi="Arial"/>
                <w:lang w:val="en-US"/>
              </w:rPr>
              <w:t>:00</w:t>
            </w:r>
            <w:r>
              <w:rPr>
                <w:rFonts w:ascii="Arial" w:hAnsi="Arial"/>
                <w:lang w:val="en-US"/>
              </w:rPr>
              <w:t>-19:00</w:t>
            </w:r>
          </w:p>
        </w:tc>
      </w:tr>
    </w:tbl>
    <w:p w:rsidR="00693C1D" w:rsidRDefault="00693C1D" w:rsidP="00693C1D">
      <w:pPr>
        <w:rPr>
          <w:rFonts w:ascii="Arial" w:hAnsi="Arial"/>
          <w:lang w:val="en-US"/>
        </w:rPr>
      </w:pPr>
    </w:p>
    <w:p w:rsidR="00693C1D" w:rsidRDefault="00693C1D" w:rsidP="00693C1D">
      <w:pPr>
        <w:rPr>
          <w:rFonts w:ascii="Arial" w:hAnsi="Arial"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Asistentes</w:t>
      </w:r>
      <w:proofErr w:type="spellEnd"/>
      <w:r>
        <w:rPr>
          <w:rFonts w:ascii="Arial" w:hAnsi="Arial"/>
          <w:b/>
          <w:lang w:val="en-US"/>
        </w:rPr>
        <w:t>:</w:t>
      </w:r>
    </w:p>
    <w:p w:rsidR="00693C1D" w:rsidRDefault="00B77A30" w:rsidP="00693C1D">
      <w:pPr>
        <w:tabs>
          <w:tab w:val="left" w:pos="3540"/>
        </w:tabs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Agustín</w:t>
      </w:r>
      <w:proofErr w:type="spellEnd"/>
      <w:r w:rsidR="00693C1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Aguilar de </w:t>
      </w:r>
      <w:proofErr w:type="spellStart"/>
      <w:r>
        <w:rPr>
          <w:rFonts w:ascii="Arial" w:hAnsi="Arial"/>
          <w:lang w:val="en-US"/>
        </w:rPr>
        <w:t>Coza</w:t>
      </w:r>
      <w:proofErr w:type="spellEnd"/>
      <w:r w:rsidR="001509C9">
        <w:rPr>
          <w:rFonts w:ascii="Arial" w:hAnsi="Arial"/>
          <w:lang w:val="en-US"/>
        </w:rPr>
        <w:t>(</w:t>
      </w:r>
      <w:r>
        <w:rPr>
          <w:rFonts w:ascii="Arial" w:hAnsi="Arial"/>
          <w:lang w:val="en-US"/>
        </w:rPr>
        <w:t xml:space="preserve"> </w:t>
      </w:r>
      <w:proofErr w:type="spellStart"/>
      <w:r w:rsidR="00693C1D" w:rsidRPr="00BB3EEC">
        <w:rPr>
          <w:rFonts w:ascii="Arial" w:hAnsi="Arial"/>
          <w:lang w:val="en-US"/>
        </w:rPr>
        <w:t>Asesor</w:t>
      </w:r>
      <w:proofErr w:type="spellEnd"/>
      <w:r w:rsidR="00693C1D" w:rsidRPr="00BB3EEC">
        <w:rPr>
          <w:rFonts w:ascii="Arial" w:hAnsi="Arial"/>
          <w:lang w:val="en-US"/>
        </w:rPr>
        <w:t xml:space="preserve"> del C</w:t>
      </w:r>
      <w:r w:rsidR="00693C1D">
        <w:rPr>
          <w:rFonts w:ascii="Arial" w:hAnsi="Arial"/>
          <w:lang w:val="en-US"/>
        </w:rPr>
        <w:t>EP</w:t>
      </w:r>
      <w:r w:rsidR="001509C9">
        <w:rPr>
          <w:rFonts w:ascii="Arial" w:hAnsi="Arial"/>
          <w:lang w:val="en-US"/>
        </w:rPr>
        <w:t>)</w:t>
      </w:r>
    </w:p>
    <w:p w:rsidR="001509C9" w:rsidRDefault="001509C9" w:rsidP="00693C1D">
      <w:pPr>
        <w:tabs>
          <w:tab w:val="left" w:pos="35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Aurelio </w:t>
      </w:r>
      <w:proofErr w:type="spellStart"/>
      <w:r>
        <w:rPr>
          <w:rFonts w:ascii="Arial" w:hAnsi="Arial"/>
          <w:lang w:val="en-US"/>
        </w:rPr>
        <w:t>Rela</w:t>
      </w:r>
      <w:proofErr w:type="spellEnd"/>
      <w:r>
        <w:rPr>
          <w:rFonts w:ascii="Arial" w:hAnsi="Arial"/>
          <w:lang w:val="en-US"/>
        </w:rPr>
        <w:t xml:space="preserve"> Vega (</w:t>
      </w:r>
      <w:proofErr w:type="spellStart"/>
      <w:r>
        <w:rPr>
          <w:rFonts w:ascii="Arial" w:hAnsi="Arial"/>
          <w:lang w:val="en-US"/>
        </w:rPr>
        <w:t>Formador</w:t>
      </w:r>
      <w:proofErr w:type="spellEnd"/>
      <w:r>
        <w:rPr>
          <w:rFonts w:ascii="Arial" w:hAnsi="Arial"/>
          <w:lang w:val="en-US"/>
        </w:rPr>
        <w:t xml:space="preserve">  del CEP)</w:t>
      </w:r>
    </w:p>
    <w:p w:rsidR="00693C1D" w:rsidRDefault="001509C9" w:rsidP="00693C1D">
      <w:pPr>
        <w:tabs>
          <w:tab w:val="left" w:pos="3540"/>
        </w:tabs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Todos</w:t>
      </w:r>
      <w:proofErr w:type="spellEnd"/>
      <w:r>
        <w:rPr>
          <w:rFonts w:ascii="Arial" w:hAnsi="Arial"/>
          <w:lang w:val="en-US"/>
        </w:rPr>
        <w:t xml:space="preserve"> los </w:t>
      </w:r>
      <w:proofErr w:type="spellStart"/>
      <w:r>
        <w:rPr>
          <w:rFonts w:ascii="Arial" w:hAnsi="Arial"/>
          <w:lang w:val="en-US"/>
        </w:rPr>
        <w:t>miembros</w:t>
      </w:r>
      <w:proofErr w:type="spellEnd"/>
      <w:r>
        <w:rPr>
          <w:rFonts w:ascii="Arial" w:hAnsi="Arial"/>
          <w:lang w:val="en-US"/>
        </w:rPr>
        <w:t xml:space="preserve"> del </w:t>
      </w:r>
      <w:proofErr w:type="spellStart"/>
      <w:r>
        <w:rPr>
          <w:rFonts w:ascii="Arial" w:hAnsi="Arial"/>
          <w:lang w:val="en-US"/>
        </w:rPr>
        <w:t>grupo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formación</w:t>
      </w:r>
      <w:proofErr w:type="spellEnd"/>
      <w:r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excepción</w:t>
      </w:r>
      <w:proofErr w:type="spellEnd"/>
      <w:r>
        <w:rPr>
          <w:rFonts w:ascii="Arial" w:hAnsi="Arial"/>
          <w:lang w:val="en-US"/>
        </w:rPr>
        <w:t xml:space="preserve"> de 6 personas  (Baja </w:t>
      </w:r>
      <w:proofErr w:type="spellStart"/>
      <w:r>
        <w:rPr>
          <w:rFonts w:ascii="Arial" w:hAnsi="Arial"/>
          <w:lang w:val="en-US"/>
        </w:rPr>
        <w:t>por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enfermedad</w:t>
      </w:r>
      <w:proofErr w:type="spellEnd"/>
      <w:r>
        <w:rPr>
          <w:rFonts w:ascii="Arial" w:hAnsi="Arial"/>
          <w:lang w:val="en-US"/>
        </w:rPr>
        <w:t>)</w:t>
      </w:r>
    </w:p>
    <w:p w:rsidR="00693C1D" w:rsidRDefault="00693C1D" w:rsidP="00693C1D">
      <w:pPr>
        <w:tabs>
          <w:tab w:val="left" w:pos="3540"/>
        </w:tabs>
        <w:rPr>
          <w:rFonts w:ascii="Arial" w:hAnsi="Arial"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Puntos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abordados</w:t>
      </w:r>
      <w:proofErr w:type="spellEnd"/>
      <w:r>
        <w:rPr>
          <w:rFonts w:ascii="Arial" w:hAnsi="Arial"/>
          <w:b/>
          <w:lang w:val="en-US"/>
        </w:rPr>
        <w:t>:</w:t>
      </w:r>
    </w:p>
    <w:p w:rsidR="001509C9" w:rsidRDefault="001509C9" w:rsidP="00693C1D">
      <w:pPr>
        <w:tabs>
          <w:tab w:val="left" w:pos="35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- </w:t>
      </w:r>
      <w:proofErr w:type="spellStart"/>
      <w:r w:rsidR="00693C1D" w:rsidRPr="00BB3EEC">
        <w:rPr>
          <w:rFonts w:ascii="Arial" w:hAnsi="Arial"/>
          <w:lang w:val="en-US"/>
        </w:rPr>
        <w:t>Presentación</w:t>
      </w:r>
      <w:proofErr w:type="spellEnd"/>
      <w:r w:rsidR="00693C1D" w:rsidRPr="00BB3EEC">
        <w:rPr>
          <w:rFonts w:ascii="Arial" w:hAnsi="Arial"/>
          <w:lang w:val="en-US"/>
        </w:rPr>
        <w:t xml:space="preserve"> de</w:t>
      </w:r>
      <w:r w:rsidR="00693C1D">
        <w:rPr>
          <w:rFonts w:ascii="Arial" w:hAnsi="Arial"/>
          <w:lang w:val="en-US"/>
        </w:rPr>
        <w:t xml:space="preserve"> la </w:t>
      </w:r>
      <w:r w:rsidR="00693C1D" w:rsidRPr="00BB3EEC">
        <w:rPr>
          <w:rFonts w:ascii="Arial" w:hAnsi="Arial"/>
          <w:lang w:val="en-US"/>
        </w:rPr>
        <w:t xml:space="preserve"> </w:t>
      </w:r>
      <w:proofErr w:type="spellStart"/>
      <w:r w:rsidR="00693C1D" w:rsidRPr="00BB3EEC">
        <w:rPr>
          <w:rFonts w:ascii="Arial" w:hAnsi="Arial"/>
          <w:lang w:val="en-US"/>
        </w:rPr>
        <w:t>propue</w:t>
      </w:r>
      <w:r w:rsidR="00693C1D">
        <w:rPr>
          <w:rFonts w:ascii="Arial" w:hAnsi="Arial"/>
          <w:lang w:val="en-US"/>
        </w:rPr>
        <w:t>s</w:t>
      </w:r>
      <w:r w:rsidR="00693C1D" w:rsidRPr="00BB3EEC">
        <w:rPr>
          <w:rFonts w:ascii="Arial" w:hAnsi="Arial"/>
          <w:lang w:val="en-US"/>
        </w:rPr>
        <w:t>ta</w:t>
      </w:r>
      <w:proofErr w:type="spellEnd"/>
      <w:r w:rsidR="00693C1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de </w:t>
      </w:r>
      <w:proofErr w:type="spellStart"/>
      <w:r>
        <w:rPr>
          <w:rFonts w:ascii="Arial" w:hAnsi="Arial"/>
          <w:lang w:val="en-US"/>
        </w:rPr>
        <w:t>trabajo</w:t>
      </w:r>
      <w:proofErr w:type="spellEnd"/>
      <w:r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llevar</w:t>
      </w:r>
      <w:proofErr w:type="spellEnd"/>
      <w:r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cabo</w:t>
      </w:r>
      <w:proofErr w:type="spellEnd"/>
      <w:r>
        <w:rPr>
          <w:rFonts w:ascii="Arial" w:hAnsi="Arial"/>
          <w:lang w:val="en-US"/>
        </w:rPr>
        <w:t xml:space="preserve"> a lo largo de </w:t>
      </w:r>
      <w:proofErr w:type="spellStart"/>
      <w:r>
        <w:rPr>
          <w:rFonts w:ascii="Arial" w:hAnsi="Arial"/>
          <w:lang w:val="en-US"/>
        </w:rPr>
        <w:t>todo</w:t>
      </w:r>
      <w:proofErr w:type="spellEnd"/>
      <w:r>
        <w:rPr>
          <w:rFonts w:ascii="Arial" w:hAnsi="Arial"/>
          <w:lang w:val="en-US"/>
        </w:rPr>
        <w:t xml:space="preserve"> el </w:t>
      </w:r>
      <w:proofErr w:type="spellStart"/>
      <w:r>
        <w:rPr>
          <w:rFonts w:ascii="Arial" w:hAnsi="Arial"/>
          <w:lang w:val="en-US"/>
        </w:rPr>
        <w:t>curso</w:t>
      </w:r>
      <w:proofErr w:type="spellEnd"/>
      <w:r>
        <w:rPr>
          <w:rFonts w:ascii="Arial" w:hAnsi="Arial"/>
          <w:lang w:val="en-US"/>
        </w:rPr>
        <w:t xml:space="preserve">.  1º </w:t>
      </w:r>
      <w:proofErr w:type="spellStart"/>
      <w:r>
        <w:rPr>
          <w:rFonts w:ascii="Arial" w:hAnsi="Arial"/>
          <w:lang w:val="en-US"/>
        </w:rPr>
        <w:t>año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formación</w:t>
      </w:r>
      <w:proofErr w:type="spellEnd"/>
      <w:r>
        <w:rPr>
          <w:rFonts w:ascii="Arial" w:hAnsi="Arial"/>
          <w:lang w:val="en-US"/>
        </w:rPr>
        <w:t xml:space="preserve"> del PLC.</w:t>
      </w:r>
    </w:p>
    <w:p w:rsidR="00693C1D" w:rsidRDefault="001509C9" w:rsidP="00693C1D">
      <w:pPr>
        <w:tabs>
          <w:tab w:val="left" w:pos="3540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 xml:space="preserve">-  1ª </w:t>
      </w:r>
      <w:proofErr w:type="spellStart"/>
      <w:r>
        <w:rPr>
          <w:rFonts w:ascii="Arial" w:hAnsi="Arial"/>
          <w:lang w:val="en-US"/>
        </w:rPr>
        <w:t>Sesión</w:t>
      </w:r>
      <w:proofErr w:type="spellEnd"/>
      <w:r>
        <w:rPr>
          <w:rFonts w:ascii="Arial" w:hAnsi="Arial"/>
          <w:b/>
          <w:lang w:val="en-US"/>
        </w:rPr>
        <w:t xml:space="preserve"> :</w:t>
      </w:r>
    </w:p>
    <w:p w:rsidR="001509C9" w:rsidRDefault="001509C9" w:rsidP="001509C9">
      <w:pPr>
        <w:numPr>
          <w:ilvl w:val="0"/>
          <w:numId w:val="1"/>
        </w:numPr>
        <w:tabs>
          <w:tab w:val="left" w:pos="35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Un </w:t>
      </w:r>
      <w:proofErr w:type="spellStart"/>
      <w:r>
        <w:rPr>
          <w:rFonts w:ascii="Arial" w:hAnsi="Arial"/>
          <w:lang w:val="en-US"/>
        </w:rPr>
        <w:t>concepto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lectura</w:t>
      </w:r>
      <w:proofErr w:type="spellEnd"/>
      <w:r>
        <w:rPr>
          <w:rFonts w:ascii="Arial" w:hAnsi="Arial"/>
          <w:lang w:val="en-US"/>
        </w:rPr>
        <w:t>.</w:t>
      </w:r>
    </w:p>
    <w:p w:rsidR="001509C9" w:rsidRDefault="001509C9" w:rsidP="001509C9">
      <w:pPr>
        <w:numPr>
          <w:ilvl w:val="0"/>
          <w:numId w:val="1"/>
        </w:numPr>
        <w:tabs>
          <w:tab w:val="left" w:pos="35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Variables a </w:t>
      </w:r>
      <w:proofErr w:type="spellStart"/>
      <w:r>
        <w:rPr>
          <w:rFonts w:ascii="Arial" w:hAnsi="Arial"/>
          <w:lang w:val="en-US"/>
        </w:rPr>
        <w:t>tener</w:t>
      </w:r>
      <w:proofErr w:type="spellEnd"/>
      <w:r>
        <w:rPr>
          <w:rFonts w:ascii="Arial" w:hAnsi="Arial"/>
          <w:lang w:val="en-US"/>
        </w:rPr>
        <w:t xml:space="preserve"> en </w:t>
      </w:r>
      <w:proofErr w:type="spellStart"/>
      <w:r>
        <w:rPr>
          <w:rFonts w:ascii="Arial" w:hAnsi="Arial"/>
          <w:lang w:val="en-US"/>
        </w:rPr>
        <w:t>cuenta:Tipología</w:t>
      </w:r>
      <w:proofErr w:type="spellEnd"/>
      <w:r>
        <w:rPr>
          <w:rFonts w:ascii="Arial" w:hAnsi="Arial"/>
          <w:lang w:val="en-US"/>
        </w:rPr>
        <w:t xml:space="preserve"> textual y </w:t>
      </w:r>
      <w:proofErr w:type="spellStart"/>
      <w:r>
        <w:rPr>
          <w:rFonts w:ascii="Arial" w:hAnsi="Arial"/>
          <w:lang w:val="en-US"/>
        </w:rPr>
        <w:t>procesos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comprensión</w:t>
      </w:r>
      <w:proofErr w:type="spellEnd"/>
      <w:r>
        <w:rPr>
          <w:rFonts w:ascii="Arial" w:hAnsi="Arial"/>
          <w:lang w:val="en-US"/>
        </w:rPr>
        <w:t>.</w:t>
      </w:r>
    </w:p>
    <w:p w:rsidR="001509C9" w:rsidRDefault="001509C9" w:rsidP="001509C9">
      <w:pPr>
        <w:numPr>
          <w:ilvl w:val="0"/>
          <w:numId w:val="1"/>
        </w:numPr>
        <w:tabs>
          <w:tab w:val="left" w:pos="3540"/>
        </w:tabs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Indicadores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desempeño</w:t>
      </w:r>
      <w:proofErr w:type="spellEnd"/>
      <w:r>
        <w:rPr>
          <w:rFonts w:ascii="Arial" w:hAnsi="Arial"/>
          <w:lang w:val="en-US"/>
        </w:rPr>
        <w:t xml:space="preserve"> de la </w:t>
      </w:r>
      <w:proofErr w:type="spellStart"/>
      <w:r>
        <w:rPr>
          <w:rFonts w:ascii="Arial" w:hAnsi="Arial"/>
          <w:lang w:val="en-US"/>
        </w:rPr>
        <w:t>competencia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lectora</w:t>
      </w:r>
      <w:proofErr w:type="spellEnd"/>
    </w:p>
    <w:p w:rsidR="001509C9" w:rsidRPr="001509C9" w:rsidRDefault="001509C9" w:rsidP="001509C9">
      <w:pPr>
        <w:numPr>
          <w:ilvl w:val="0"/>
          <w:numId w:val="1"/>
        </w:numPr>
        <w:tabs>
          <w:tab w:val="left" w:pos="3540"/>
        </w:tabs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Presentación</w:t>
      </w:r>
      <w:proofErr w:type="spellEnd"/>
      <w:r>
        <w:rPr>
          <w:rFonts w:ascii="Arial" w:hAnsi="Arial"/>
          <w:lang w:val="en-US"/>
        </w:rPr>
        <w:t xml:space="preserve"> y </w:t>
      </w:r>
      <w:proofErr w:type="spellStart"/>
      <w:r>
        <w:rPr>
          <w:rFonts w:ascii="Arial" w:hAnsi="Arial"/>
          <w:lang w:val="en-US"/>
        </w:rPr>
        <w:t>justificación</w:t>
      </w:r>
      <w:proofErr w:type="spellEnd"/>
      <w:r>
        <w:rPr>
          <w:rFonts w:ascii="Arial" w:hAnsi="Arial"/>
          <w:lang w:val="en-US"/>
        </w:rPr>
        <w:t xml:space="preserve"> de la </w:t>
      </w:r>
      <w:proofErr w:type="spellStart"/>
      <w:r>
        <w:rPr>
          <w:rFonts w:ascii="Arial" w:hAnsi="Arial"/>
          <w:lang w:val="en-US"/>
        </w:rPr>
        <w:t>prueba</w:t>
      </w:r>
      <w:proofErr w:type="spellEnd"/>
      <w:r>
        <w:rPr>
          <w:rFonts w:ascii="Arial" w:hAnsi="Arial"/>
          <w:lang w:val="en-US"/>
        </w:rPr>
        <w:t xml:space="preserve"> de</w:t>
      </w:r>
      <w:r w:rsidR="001E2EB8">
        <w:rPr>
          <w:rFonts w:ascii="Arial" w:hAnsi="Arial"/>
          <w:lang w:val="en-US"/>
        </w:rPr>
        <w:t xml:space="preserve"> </w:t>
      </w:r>
      <w:proofErr w:type="spellStart"/>
      <w:r w:rsidR="001E2EB8">
        <w:rPr>
          <w:rFonts w:ascii="Arial" w:hAnsi="Arial"/>
          <w:lang w:val="en-US"/>
        </w:rPr>
        <w:t>evaluación</w:t>
      </w:r>
      <w:proofErr w:type="spellEnd"/>
      <w:r w:rsidR="001E2EB8">
        <w:rPr>
          <w:rFonts w:ascii="Arial" w:hAnsi="Arial"/>
          <w:lang w:val="en-US"/>
        </w:rPr>
        <w:t xml:space="preserve">  </w:t>
      </w:r>
      <w:proofErr w:type="spellStart"/>
      <w:r w:rsidR="001E2EB8">
        <w:rPr>
          <w:rFonts w:ascii="Arial" w:hAnsi="Arial"/>
          <w:lang w:val="en-US"/>
        </w:rPr>
        <w:t>diagnóstico</w:t>
      </w:r>
      <w:proofErr w:type="spellEnd"/>
      <w:r w:rsidR="001E2EB8">
        <w:rPr>
          <w:rFonts w:ascii="Arial" w:hAnsi="Arial"/>
          <w:lang w:val="en-US"/>
        </w:rPr>
        <w:t xml:space="preserve"> de la </w:t>
      </w:r>
      <w:proofErr w:type="spellStart"/>
      <w:r w:rsidR="001E2EB8">
        <w:rPr>
          <w:rFonts w:ascii="Arial" w:hAnsi="Arial"/>
          <w:lang w:val="en-US"/>
        </w:rPr>
        <w:t>C</w:t>
      </w:r>
      <w:r>
        <w:rPr>
          <w:rFonts w:ascii="Arial" w:hAnsi="Arial"/>
          <w:lang w:val="en-US"/>
        </w:rPr>
        <w:t>ompetencia</w:t>
      </w:r>
      <w:proofErr w:type="spellEnd"/>
      <w:r w:rsidR="001E2EB8">
        <w:rPr>
          <w:rFonts w:ascii="Arial" w:hAnsi="Arial"/>
          <w:lang w:val="en-US"/>
        </w:rPr>
        <w:t xml:space="preserve"> </w:t>
      </w:r>
      <w:proofErr w:type="spellStart"/>
      <w:r w:rsidR="001E2EB8">
        <w:rPr>
          <w:rFonts w:ascii="Arial" w:hAnsi="Arial"/>
          <w:lang w:val="en-US"/>
        </w:rPr>
        <w:t>Lectora</w:t>
      </w:r>
      <w:proofErr w:type="spellEnd"/>
      <w:r w:rsidR="001E2EB8">
        <w:rPr>
          <w:rFonts w:ascii="Arial" w:hAnsi="Arial"/>
          <w:lang w:val="en-US"/>
        </w:rPr>
        <w:t>.</w:t>
      </w: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Decisiones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acordadas</w:t>
      </w:r>
      <w:proofErr w:type="spellEnd"/>
      <w:r>
        <w:rPr>
          <w:rFonts w:ascii="Arial" w:hAnsi="Arial"/>
          <w:b/>
          <w:lang w:val="en-US"/>
        </w:rPr>
        <w:t>:</w:t>
      </w:r>
    </w:p>
    <w:p w:rsidR="00693C1D" w:rsidRDefault="00693C1D" w:rsidP="00693C1D">
      <w:pPr>
        <w:tabs>
          <w:tab w:val="left" w:pos="3540"/>
        </w:tabs>
        <w:rPr>
          <w:rFonts w:ascii="Arial" w:hAnsi="Arial"/>
          <w:b/>
          <w:lang w:val="en-US"/>
        </w:rPr>
      </w:pPr>
    </w:p>
    <w:p w:rsidR="00BE1DE4" w:rsidRDefault="001E2EB8">
      <w:proofErr w:type="spellStart"/>
      <w:r>
        <w:rPr>
          <w:rFonts w:ascii="Arial" w:hAnsi="Arial"/>
          <w:lang w:val="en-US"/>
        </w:rPr>
        <w:t>Aplicación</w:t>
      </w:r>
      <w:proofErr w:type="spellEnd"/>
      <w:r>
        <w:rPr>
          <w:rFonts w:ascii="Arial" w:hAnsi="Arial"/>
          <w:lang w:val="en-US"/>
        </w:rPr>
        <w:t xml:space="preserve"> y </w:t>
      </w:r>
      <w:proofErr w:type="spellStart"/>
      <w:r>
        <w:rPr>
          <w:rFonts w:ascii="Arial" w:hAnsi="Arial"/>
          <w:lang w:val="en-US"/>
        </w:rPr>
        <w:t>corrección</w:t>
      </w:r>
      <w:proofErr w:type="spellEnd"/>
      <w:r>
        <w:rPr>
          <w:rFonts w:ascii="Arial" w:hAnsi="Arial"/>
          <w:lang w:val="en-US"/>
        </w:rPr>
        <w:t xml:space="preserve"> de la </w:t>
      </w:r>
      <w:proofErr w:type="spellStart"/>
      <w:r>
        <w:rPr>
          <w:rFonts w:ascii="Arial" w:hAnsi="Arial"/>
          <w:lang w:val="en-US"/>
        </w:rPr>
        <w:t>prueba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diagnóstico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Competencia</w:t>
      </w:r>
      <w:proofErr w:type="spellEnd"/>
      <w:r>
        <w:rPr>
          <w:rFonts w:ascii="Arial" w:hAnsi="Arial"/>
          <w:lang w:val="en-US"/>
        </w:rPr>
        <w:t xml:space="preserve"> Lectora.</w:t>
      </w:r>
    </w:p>
    <w:sectPr w:rsidR="00BE1DE4" w:rsidSect="00BE1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FAA"/>
    <w:multiLevelType w:val="hybridMultilevel"/>
    <w:tmpl w:val="3514C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C1D"/>
    <w:rsid w:val="001509C9"/>
    <w:rsid w:val="001E2EB8"/>
    <w:rsid w:val="00693C1D"/>
    <w:rsid w:val="006E6F51"/>
    <w:rsid w:val="00B77A30"/>
    <w:rsid w:val="00BE1DE4"/>
    <w:rsid w:val="00CF17E7"/>
    <w:rsid w:val="00ED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1D"/>
    <w:pPr>
      <w:spacing w:after="0" w:line="240" w:lineRule="auto"/>
    </w:pPr>
    <w:rPr>
      <w:color w:val="00000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C1D"/>
    <w:pPr>
      <w:spacing w:after="0" w:line="240" w:lineRule="auto"/>
    </w:pPr>
    <w:rPr>
      <w:sz w:val="20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Jiménez Otero</dc:creator>
  <cp:lastModifiedBy>Fabiola Jiménez Otero</cp:lastModifiedBy>
  <cp:revision>2</cp:revision>
  <dcterms:created xsi:type="dcterms:W3CDTF">2018-12-11T22:14:00Z</dcterms:created>
  <dcterms:modified xsi:type="dcterms:W3CDTF">2018-12-11T22:14:00Z</dcterms:modified>
</cp:coreProperties>
</file>