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7A" w:rsidRPr="0079652E" w:rsidRDefault="00F403B6">
      <w:pPr>
        <w:rPr>
          <w:b/>
          <w:sz w:val="24"/>
          <w:szCs w:val="24"/>
        </w:rPr>
      </w:pPr>
      <w:r w:rsidRPr="0079652E">
        <w:rPr>
          <w:b/>
          <w:sz w:val="24"/>
          <w:szCs w:val="24"/>
        </w:rPr>
        <w:t>II PLAN DE IGUALDAD</w:t>
      </w:r>
    </w:p>
    <w:p w:rsidR="00F403B6" w:rsidRPr="00D85696" w:rsidRDefault="0079652E">
      <w:r w:rsidRPr="0079652E">
        <w:rPr>
          <w:b/>
          <w:u w:val="single"/>
        </w:rPr>
        <w:t>LAS MUJERES Y SU PAPEL EN LA INVESTIGACIÓN.</w:t>
      </w:r>
      <w:r w:rsidR="00D85696">
        <w:rPr>
          <w:b/>
          <w:u w:val="single"/>
        </w:rPr>
        <w:t xml:space="preserve"> </w:t>
      </w:r>
      <w:r w:rsidR="00D85696">
        <w:t xml:space="preserve"> (Solucionario)</w:t>
      </w:r>
    </w:p>
    <w:p w:rsidR="0079652E" w:rsidRPr="00DA1AF9" w:rsidRDefault="0079652E">
      <w:pPr>
        <w:rPr>
          <w:b/>
        </w:rPr>
      </w:pPr>
      <w:r w:rsidRPr="00DA1AF9">
        <w:rPr>
          <w:b/>
        </w:rPr>
        <w:t>Actividad. Encuentra la mujer que se corresponde a las siguientes descripciones, en cada caso sólo puede ser una, para ello deberás leer detenidamente la información que hay en cada uno de los carteles.</w:t>
      </w:r>
    </w:p>
    <w:p w:rsidR="00DA1AF9" w:rsidRPr="003D7C6B" w:rsidRDefault="0079652E" w:rsidP="00DA1AF9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 w:rsidRPr="00DA1AF9">
        <w:rPr>
          <w:sz w:val="24"/>
          <w:szCs w:val="24"/>
        </w:rPr>
        <w:t xml:space="preserve">Es </w:t>
      </w:r>
      <w:r w:rsidR="003D7C6B">
        <w:rPr>
          <w:sz w:val="24"/>
          <w:szCs w:val="24"/>
        </w:rPr>
        <w:t>una de las 50 mujeres más influyentes en Química Analítica.</w:t>
      </w:r>
    </w:p>
    <w:p w:rsidR="0079652E" w:rsidRPr="003D7C6B" w:rsidRDefault="003D7C6B" w:rsidP="0079652E">
      <w:pPr>
        <w:pStyle w:val="Prrafodelista"/>
        <w:rPr>
          <w:b/>
          <w:i/>
          <w:sz w:val="24"/>
          <w:szCs w:val="24"/>
        </w:rPr>
      </w:pPr>
      <w:r w:rsidRPr="003D7C6B">
        <w:rPr>
          <w:b/>
          <w:i/>
          <w:sz w:val="24"/>
          <w:szCs w:val="24"/>
        </w:rPr>
        <w:t>Coral Barbas</w:t>
      </w:r>
    </w:p>
    <w:p w:rsidR="0079652E" w:rsidRPr="00DA1AF9" w:rsidRDefault="003D7C6B" w:rsidP="0079652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 trabajo se orienta a la neumonía y a la infección por el VIH</w:t>
      </w:r>
      <w:r w:rsidR="0079652E" w:rsidRPr="00DA1AF9">
        <w:rPr>
          <w:sz w:val="24"/>
          <w:szCs w:val="24"/>
        </w:rPr>
        <w:t xml:space="preserve">. </w:t>
      </w:r>
    </w:p>
    <w:p w:rsidR="0079652E" w:rsidRPr="00D85696" w:rsidRDefault="003D7C6B" w:rsidP="0079652E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Mª Elisa Cordero</w:t>
      </w:r>
    </w:p>
    <w:p w:rsidR="0079652E" w:rsidRPr="00DA1AF9" w:rsidRDefault="003D7C6B" w:rsidP="0079652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Actualmente profesora Ad Honoren (sin retribución económica) del Centro de Biología Molecular “Severo Ocho</w:t>
      </w:r>
      <w:r w:rsidR="00F13710">
        <w:rPr>
          <w:sz w:val="24"/>
          <w:szCs w:val="24"/>
        </w:rPr>
        <w:t>a</w:t>
      </w:r>
      <w:r>
        <w:rPr>
          <w:sz w:val="24"/>
          <w:szCs w:val="24"/>
        </w:rPr>
        <w:t>” (CBMS</w:t>
      </w:r>
      <w:r w:rsidR="00F13710">
        <w:rPr>
          <w:sz w:val="24"/>
          <w:szCs w:val="24"/>
        </w:rPr>
        <w:t>O</w:t>
      </w:r>
      <w:r>
        <w:rPr>
          <w:sz w:val="24"/>
          <w:szCs w:val="24"/>
        </w:rPr>
        <w:t>)</w:t>
      </w:r>
      <w:r w:rsidR="0079652E" w:rsidRPr="00DA1AF9">
        <w:rPr>
          <w:sz w:val="24"/>
          <w:szCs w:val="24"/>
        </w:rPr>
        <w:t xml:space="preserve">. </w:t>
      </w:r>
    </w:p>
    <w:p w:rsidR="0079652E" w:rsidRPr="00D85696" w:rsidRDefault="003D7C6B" w:rsidP="0079652E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Margarita Salas</w:t>
      </w:r>
    </w:p>
    <w:p w:rsidR="0079652E" w:rsidRPr="00DA1AF9" w:rsidRDefault="003D7C6B" w:rsidP="0079652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Bióloga onubense dedicada al estudio del cáncer y su relación con los telómeros</w:t>
      </w:r>
      <w:r w:rsidR="0079652E" w:rsidRPr="00DA1AF9">
        <w:rPr>
          <w:sz w:val="24"/>
          <w:szCs w:val="24"/>
        </w:rPr>
        <w:t>.</w:t>
      </w:r>
    </w:p>
    <w:p w:rsidR="00DA1AF9" w:rsidRPr="00D85696" w:rsidRDefault="003D7C6B" w:rsidP="00DA1AF9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Paula Martínez</w:t>
      </w:r>
    </w:p>
    <w:p w:rsidR="00DA1AF9" w:rsidRPr="00DA1AF9" w:rsidRDefault="003D7C6B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Investigadora del Síndrome de Down a nivel mundial</w:t>
      </w:r>
      <w:r w:rsidR="00DA1AF9" w:rsidRPr="00DA1AF9">
        <w:rPr>
          <w:sz w:val="24"/>
          <w:szCs w:val="24"/>
        </w:rPr>
        <w:t>.</w:t>
      </w:r>
    </w:p>
    <w:p w:rsidR="00DA1AF9" w:rsidRPr="00D85696" w:rsidRDefault="00DA1AF9" w:rsidP="00DA1AF9">
      <w:pPr>
        <w:pStyle w:val="Prrafodelista"/>
        <w:rPr>
          <w:b/>
          <w:i/>
          <w:sz w:val="24"/>
          <w:szCs w:val="24"/>
        </w:rPr>
      </w:pPr>
      <w:r w:rsidRPr="00D85696">
        <w:rPr>
          <w:b/>
          <w:i/>
          <w:sz w:val="24"/>
          <w:szCs w:val="24"/>
        </w:rPr>
        <w:t xml:space="preserve">Mara </w:t>
      </w:r>
      <w:proofErr w:type="spellStart"/>
      <w:r w:rsidRPr="00D85696">
        <w:rPr>
          <w:b/>
          <w:i/>
          <w:sz w:val="24"/>
          <w:szCs w:val="24"/>
        </w:rPr>
        <w:t>Dierssen</w:t>
      </w:r>
      <w:proofErr w:type="spellEnd"/>
    </w:p>
    <w:p w:rsidR="00DA1AF9" w:rsidRPr="00DA1AF9" w:rsidRDefault="003D7C6B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Busca nuevos materiales que sirvan para la salud, por ejemplo para reconstruir huesos dañados.</w:t>
      </w:r>
    </w:p>
    <w:p w:rsidR="00DA1AF9" w:rsidRPr="00D85696" w:rsidRDefault="003D7C6B" w:rsidP="00DA1AF9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Marina </w:t>
      </w:r>
      <w:proofErr w:type="spellStart"/>
      <w:r>
        <w:rPr>
          <w:b/>
          <w:i/>
          <w:sz w:val="24"/>
          <w:szCs w:val="24"/>
        </w:rPr>
        <w:t>Vallet</w:t>
      </w:r>
      <w:proofErr w:type="spellEnd"/>
    </w:p>
    <w:p w:rsidR="00DA1AF9" w:rsidRPr="00DA1AF9" w:rsidRDefault="003D7C6B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Investigadora en protección y prevención de la visión, siendo inventora de 15 familias de patentes.</w:t>
      </w:r>
    </w:p>
    <w:p w:rsidR="00DA1AF9" w:rsidRPr="00D85696" w:rsidRDefault="003D7C6B" w:rsidP="00DA1AF9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Celia Sánchez</w:t>
      </w:r>
    </w:p>
    <w:p w:rsidR="00DA1AF9" w:rsidRPr="00DA1AF9" w:rsidRDefault="003D7C6B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 actividad profesional cuenta con más de 100 publicaciones</w:t>
      </w:r>
      <w:r w:rsidR="00DA1AF9" w:rsidRPr="00DA1AF9">
        <w:rPr>
          <w:sz w:val="24"/>
          <w:szCs w:val="24"/>
        </w:rPr>
        <w:t>.</w:t>
      </w:r>
    </w:p>
    <w:p w:rsidR="00DA1AF9" w:rsidRPr="00D85696" w:rsidRDefault="003D7C6B" w:rsidP="00DA1AF9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Mª Carmen Pérez</w:t>
      </w:r>
    </w:p>
    <w:p w:rsidR="00DA1AF9" w:rsidRPr="00DA1AF9" w:rsidRDefault="003D7C6B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Ocupa el sillón B de la Real Academia Española</w:t>
      </w:r>
      <w:r w:rsidR="00DA1AF9" w:rsidRPr="00DA1AF9">
        <w:rPr>
          <w:sz w:val="24"/>
          <w:szCs w:val="24"/>
        </w:rPr>
        <w:t>.</w:t>
      </w:r>
    </w:p>
    <w:p w:rsidR="00DA1AF9" w:rsidRPr="00D85696" w:rsidRDefault="00DA1AF9" w:rsidP="00DA1AF9">
      <w:pPr>
        <w:pStyle w:val="Prrafodelista"/>
        <w:rPr>
          <w:b/>
          <w:i/>
          <w:sz w:val="24"/>
          <w:szCs w:val="24"/>
        </w:rPr>
      </w:pPr>
      <w:r w:rsidRPr="00D85696">
        <w:rPr>
          <w:b/>
          <w:i/>
          <w:sz w:val="24"/>
          <w:szCs w:val="24"/>
        </w:rPr>
        <w:t xml:space="preserve">Aurora </w:t>
      </w:r>
      <w:proofErr w:type="spellStart"/>
      <w:r w:rsidRPr="00D85696">
        <w:rPr>
          <w:b/>
          <w:i/>
          <w:sz w:val="24"/>
          <w:szCs w:val="24"/>
        </w:rPr>
        <w:t>Egido</w:t>
      </w:r>
      <w:proofErr w:type="spellEnd"/>
    </w:p>
    <w:p w:rsidR="00DA1AF9" w:rsidRDefault="003D7C6B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Directora del Plan Integral Andaluz de Oncología</w:t>
      </w:r>
      <w:r w:rsidR="00DA1AF9" w:rsidRPr="00DA1AF9">
        <w:rPr>
          <w:sz w:val="24"/>
          <w:szCs w:val="24"/>
        </w:rPr>
        <w:t>.</w:t>
      </w:r>
    </w:p>
    <w:p w:rsidR="001E1324" w:rsidRPr="001E1324" w:rsidRDefault="001E1324" w:rsidP="001E1324">
      <w:pPr>
        <w:pStyle w:val="Prrafodelista"/>
        <w:rPr>
          <w:b/>
          <w:i/>
          <w:sz w:val="24"/>
          <w:szCs w:val="24"/>
        </w:rPr>
      </w:pPr>
      <w:r w:rsidRPr="001E1324">
        <w:rPr>
          <w:b/>
          <w:i/>
          <w:sz w:val="24"/>
          <w:szCs w:val="24"/>
        </w:rPr>
        <w:t>Eloísa Bayo</w:t>
      </w:r>
    </w:p>
    <w:p w:rsidR="001E1324" w:rsidRDefault="001E1324" w:rsidP="001E1324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</w:t>
      </w:r>
    </w:p>
    <w:p w:rsidR="00D85696" w:rsidRPr="001E1324" w:rsidRDefault="001E1324" w:rsidP="001E1324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</w:t>
      </w:r>
      <w:r w:rsidR="00D85696" w:rsidRPr="001E1324">
        <w:rPr>
          <w:b/>
          <w:i/>
          <w:sz w:val="24"/>
          <w:szCs w:val="24"/>
        </w:rPr>
        <w:t xml:space="preserve">  </w:t>
      </w:r>
      <w:r w:rsidR="00D85696">
        <w:rPr>
          <w:noProof/>
          <w:lang w:eastAsia="es-ES"/>
        </w:rPr>
        <w:drawing>
          <wp:inline distT="0" distB="0" distL="0" distR="0" wp14:anchorId="48B7683E" wp14:editId="3F26E818">
            <wp:extent cx="2872596" cy="2020464"/>
            <wp:effectExtent l="0" t="0" r="444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er investigado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96" cy="202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4CF" w:rsidRPr="001E1324">
        <w:rPr>
          <w:b/>
          <w:i/>
          <w:sz w:val="24"/>
          <w:szCs w:val="24"/>
        </w:rPr>
        <w:t xml:space="preserve">                                                                </w:t>
      </w:r>
    </w:p>
    <w:p w:rsidR="00D4636E" w:rsidRPr="0079652E" w:rsidRDefault="00D4636E" w:rsidP="00D4636E">
      <w:pPr>
        <w:rPr>
          <w:b/>
          <w:sz w:val="24"/>
          <w:szCs w:val="24"/>
        </w:rPr>
      </w:pPr>
      <w:r w:rsidRPr="0079652E">
        <w:rPr>
          <w:b/>
          <w:sz w:val="24"/>
          <w:szCs w:val="24"/>
        </w:rPr>
        <w:lastRenderedPageBreak/>
        <w:t>II PLAN DE IGUALDAD</w:t>
      </w:r>
    </w:p>
    <w:p w:rsidR="00D4636E" w:rsidRPr="00D85696" w:rsidRDefault="00D4636E" w:rsidP="00D4636E">
      <w:r w:rsidRPr="0079652E">
        <w:rPr>
          <w:b/>
          <w:u w:val="single"/>
        </w:rPr>
        <w:t>LAS MUJERES Y SU PAPEL EN LA INVESTIGACIÓN.</w:t>
      </w:r>
      <w:r>
        <w:rPr>
          <w:b/>
          <w:u w:val="single"/>
        </w:rPr>
        <w:t xml:space="preserve"> </w:t>
      </w:r>
      <w:r>
        <w:t xml:space="preserve"> </w:t>
      </w:r>
    </w:p>
    <w:p w:rsidR="00D4636E" w:rsidRPr="00DA1AF9" w:rsidRDefault="00D4636E" w:rsidP="00D4636E">
      <w:pPr>
        <w:rPr>
          <w:b/>
        </w:rPr>
      </w:pPr>
      <w:r w:rsidRPr="00DA1AF9">
        <w:rPr>
          <w:b/>
        </w:rPr>
        <w:t>Actividad. Encuentra la mujer que se corresponde a las siguientes descripciones, en cada caso sólo puede ser una, para ello deberás leer detenidamente la información que hay en cada uno de los carteles.</w:t>
      </w:r>
    </w:p>
    <w:p w:rsidR="00D4636E" w:rsidRPr="003D7C6B" w:rsidRDefault="00D4636E" w:rsidP="00D4636E">
      <w:pPr>
        <w:pStyle w:val="Prrafodelista"/>
        <w:numPr>
          <w:ilvl w:val="0"/>
          <w:numId w:val="5"/>
        </w:numPr>
        <w:rPr>
          <w:sz w:val="24"/>
          <w:szCs w:val="24"/>
          <w:u w:val="single"/>
        </w:rPr>
      </w:pPr>
      <w:r w:rsidRPr="00DA1AF9">
        <w:rPr>
          <w:sz w:val="24"/>
          <w:szCs w:val="24"/>
        </w:rPr>
        <w:t xml:space="preserve">Es </w:t>
      </w:r>
      <w:r>
        <w:rPr>
          <w:sz w:val="24"/>
          <w:szCs w:val="24"/>
        </w:rPr>
        <w:t>una de las 50 mujeres más influyentes en Química Analítica.</w:t>
      </w:r>
    </w:p>
    <w:p w:rsidR="00D4636E" w:rsidRPr="00D4636E" w:rsidRDefault="00D4636E" w:rsidP="00D4636E">
      <w:pPr>
        <w:pStyle w:val="Prrafodelista"/>
        <w:rPr>
          <w:b/>
          <w:sz w:val="24"/>
          <w:szCs w:val="24"/>
        </w:rPr>
      </w:pPr>
      <w:r w:rsidRPr="00D4636E">
        <w:rPr>
          <w:b/>
          <w:sz w:val="24"/>
          <w:szCs w:val="24"/>
        </w:rPr>
        <w:t>_________________________</w:t>
      </w:r>
    </w:p>
    <w:p w:rsidR="00D4636E" w:rsidRPr="00DA1AF9" w:rsidRDefault="00D4636E" w:rsidP="00D4636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 trabajo se orienta a la neumonía y a la infección por el VIH</w:t>
      </w:r>
      <w:r w:rsidRPr="00DA1AF9">
        <w:rPr>
          <w:sz w:val="24"/>
          <w:szCs w:val="24"/>
        </w:rPr>
        <w:t xml:space="preserve">. </w:t>
      </w:r>
    </w:p>
    <w:p w:rsidR="00D4636E" w:rsidRPr="00D85696" w:rsidRDefault="00D4636E" w:rsidP="00D4636E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</w:t>
      </w:r>
    </w:p>
    <w:p w:rsidR="00D4636E" w:rsidRPr="00DA1AF9" w:rsidRDefault="00D4636E" w:rsidP="00D4636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Actualmente profesora Ad Honoren (sin retribución económica) del Centro de Biología Molecular “Severo Ocho</w:t>
      </w:r>
      <w:r w:rsidR="00F13710">
        <w:rPr>
          <w:sz w:val="24"/>
          <w:szCs w:val="24"/>
        </w:rPr>
        <w:t>a</w:t>
      </w:r>
      <w:r>
        <w:rPr>
          <w:sz w:val="24"/>
          <w:szCs w:val="24"/>
        </w:rPr>
        <w:t>” (CBMS</w:t>
      </w:r>
      <w:r w:rsidR="00F13710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)</w:t>
      </w:r>
      <w:r w:rsidRPr="00DA1AF9">
        <w:rPr>
          <w:sz w:val="24"/>
          <w:szCs w:val="24"/>
        </w:rPr>
        <w:t xml:space="preserve">. </w:t>
      </w:r>
    </w:p>
    <w:p w:rsidR="00D4636E" w:rsidRPr="00D85696" w:rsidRDefault="00D4636E" w:rsidP="00D4636E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</w:t>
      </w:r>
    </w:p>
    <w:p w:rsidR="00D4636E" w:rsidRPr="00DA1AF9" w:rsidRDefault="00D4636E" w:rsidP="00D4636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Bióloga onubense dedicada al estudio del cáncer y su relación con los telómeros</w:t>
      </w:r>
      <w:r w:rsidRPr="00DA1AF9">
        <w:rPr>
          <w:sz w:val="24"/>
          <w:szCs w:val="24"/>
        </w:rPr>
        <w:t>.</w:t>
      </w:r>
    </w:p>
    <w:p w:rsidR="00D4636E" w:rsidRPr="00D85696" w:rsidRDefault="00D4636E" w:rsidP="00D4636E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</w:t>
      </w:r>
    </w:p>
    <w:p w:rsidR="00D4636E" w:rsidRPr="00DA1AF9" w:rsidRDefault="00D4636E" w:rsidP="00D4636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Investigadora del Síndrome de Down a nivel mundial</w:t>
      </w:r>
      <w:r w:rsidRPr="00DA1AF9">
        <w:rPr>
          <w:sz w:val="24"/>
          <w:szCs w:val="24"/>
        </w:rPr>
        <w:t>.</w:t>
      </w:r>
    </w:p>
    <w:p w:rsidR="00D4636E" w:rsidRPr="00D85696" w:rsidRDefault="00D4636E" w:rsidP="00D4636E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</w:t>
      </w:r>
    </w:p>
    <w:p w:rsidR="00D4636E" w:rsidRPr="00DA1AF9" w:rsidRDefault="00D4636E" w:rsidP="00D4636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Busca nuevos materiales que sirvan para la salud, por ejemplo para reconstruir huesos dañados.</w:t>
      </w:r>
    </w:p>
    <w:p w:rsidR="00D4636E" w:rsidRPr="00D85696" w:rsidRDefault="00D4636E" w:rsidP="00D4636E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</w:t>
      </w:r>
    </w:p>
    <w:p w:rsidR="00D4636E" w:rsidRPr="00DA1AF9" w:rsidRDefault="00D4636E" w:rsidP="00D4636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Investigadora en protección y prevención de la visión, siendo inventora de 15 familias de patentes.</w:t>
      </w:r>
    </w:p>
    <w:p w:rsidR="00D4636E" w:rsidRPr="00D85696" w:rsidRDefault="00D4636E" w:rsidP="00D4636E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</w:t>
      </w:r>
    </w:p>
    <w:p w:rsidR="00D4636E" w:rsidRPr="00DA1AF9" w:rsidRDefault="00D4636E" w:rsidP="00D4636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 actividad profesional cuenta con más de 100 publicaciones</w:t>
      </w:r>
      <w:r w:rsidRPr="00DA1AF9">
        <w:rPr>
          <w:sz w:val="24"/>
          <w:szCs w:val="24"/>
        </w:rPr>
        <w:t>.</w:t>
      </w:r>
    </w:p>
    <w:p w:rsidR="00D4636E" w:rsidRPr="00D85696" w:rsidRDefault="00D4636E" w:rsidP="00D4636E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</w:t>
      </w:r>
    </w:p>
    <w:p w:rsidR="00D4636E" w:rsidRPr="00DA1AF9" w:rsidRDefault="00D4636E" w:rsidP="00D4636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Ocupa el sillón B de la Real Academia Española</w:t>
      </w:r>
      <w:r w:rsidRPr="00DA1AF9">
        <w:rPr>
          <w:sz w:val="24"/>
          <w:szCs w:val="24"/>
        </w:rPr>
        <w:t>.</w:t>
      </w:r>
    </w:p>
    <w:p w:rsidR="00D4636E" w:rsidRPr="00D85696" w:rsidRDefault="00D4636E" w:rsidP="00D4636E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</w:t>
      </w:r>
    </w:p>
    <w:p w:rsidR="00D4636E" w:rsidRDefault="00D4636E" w:rsidP="00D4636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Directora del Plan Integral Andaluz de Oncología</w:t>
      </w:r>
      <w:r w:rsidRPr="00DA1AF9">
        <w:rPr>
          <w:sz w:val="24"/>
          <w:szCs w:val="24"/>
        </w:rPr>
        <w:t>.</w:t>
      </w:r>
    </w:p>
    <w:p w:rsidR="00D4636E" w:rsidRPr="001E1324" w:rsidRDefault="00D4636E" w:rsidP="00D4636E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</w:t>
      </w:r>
    </w:p>
    <w:p w:rsidR="00D4636E" w:rsidRDefault="00D4636E" w:rsidP="00D4636E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</w:t>
      </w:r>
    </w:p>
    <w:p w:rsidR="002004CF" w:rsidRPr="002004CF" w:rsidRDefault="00D4636E" w:rsidP="00D4636E">
      <w:pPr>
        <w:pStyle w:val="Prrafodelista"/>
        <w:ind w:left="4248"/>
        <w:rPr>
          <w:b/>
          <w:i/>
          <w:noProof/>
          <w:sz w:val="24"/>
          <w:szCs w:val="24"/>
          <w:lang w:eastAsia="es-ES"/>
        </w:rPr>
      </w:pPr>
      <w:r>
        <w:rPr>
          <w:b/>
          <w:i/>
          <w:sz w:val="24"/>
          <w:szCs w:val="24"/>
        </w:rPr>
        <w:t xml:space="preserve">                                                                  </w:t>
      </w:r>
      <w:r w:rsidRPr="001E1324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                                                               </w:t>
      </w:r>
      <w:r>
        <w:rPr>
          <w:b/>
          <w:i/>
          <w:noProof/>
          <w:sz w:val="24"/>
          <w:szCs w:val="24"/>
          <w:lang w:eastAsia="es-ES"/>
        </w:rPr>
        <w:t xml:space="preserve">                                        </w:t>
      </w:r>
      <w:r>
        <w:rPr>
          <w:b/>
          <w:i/>
          <w:noProof/>
          <w:sz w:val="24"/>
          <w:szCs w:val="24"/>
          <w:lang w:eastAsia="es-ES"/>
        </w:rPr>
        <w:drawing>
          <wp:inline distT="0" distB="0" distL="0" distR="0">
            <wp:extent cx="2673683" cy="1880558"/>
            <wp:effectExtent l="0" t="0" r="0" b="571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er investigado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683" cy="188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4CF" w:rsidRPr="002004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3B6" w:rsidRDefault="00F403B6" w:rsidP="00F403B6">
      <w:pPr>
        <w:spacing w:after="0" w:line="240" w:lineRule="auto"/>
      </w:pPr>
      <w:r>
        <w:separator/>
      </w:r>
    </w:p>
  </w:endnote>
  <w:endnote w:type="continuationSeparator" w:id="0">
    <w:p w:rsidR="00F403B6" w:rsidRDefault="00F403B6" w:rsidP="00F4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3B6" w:rsidRDefault="00F403B6" w:rsidP="00F403B6">
      <w:pPr>
        <w:spacing w:after="0" w:line="240" w:lineRule="auto"/>
      </w:pPr>
      <w:r>
        <w:separator/>
      </w:r>
    </w:p>
  </w:footnote>
  <w:footnote w:type="continuationSeparator" w:id="0">
    <w:p w:rsidR="00F403B6" w:rsidRDefault="00F403B6" w:rsidP="00F4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B6" w:rsidRDefault="00F403B6" w:rsidP="00F403B6">
    <w:pPr>
      <w:pStyle w:val="Encabezado"/>
      <w:jc w:val="right"/>
    </w:pPr>
    <w:r>
      <w:t>I.E.S Del Andévalo</w:t>
    </w:r>
  </w:p>
  <w:p w:rsidR="00F403B6" w:rsidRDefault="00F403B6" w:rsidP="00F403B6">
    <w:pPr>
      <w:pStyle w:val="Encabezado"/>
      <w:jc w:val="right"/>
    </w:pPr>
    <w:r>
      <w:t>Puebla de Guzmán (Huelva)</w:t>
    </w:r>
  </w:p>
  <w:p w:rsidR="00F403B6" w:rsidRDefault="00F403B6" w:rsidP="00F403B6">
    <w:pPr>
      <w:pStyle w:val="Encabezado"/>
      <w:jc w:val="right"/>
    </w:pPr>
    <w:r>
      <w:t>II Plan de Igualdad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3E2"/>
    <w:multiLevelType w:val="hybridMultilevel"/>
    <w:tmpl w:val="FB34C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4FA"/>
    <w:multiLevelType w:val="hybridMultilevel"/>
    <w:tmpl w:val="FB34C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682"/>
    <w:multiLevelType w:val="hybridMultilevel"/>
    <w:tmpl w:val="FB34C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D232D"/>
    <w:multiLevelType w:val="hybridMultilevel"/>
    <w:tmpl w:val="FB34C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2B8D"/>
    <w:multiLevelType w:val="hybridMultilevel"/>
    <w:tmpl w:val="FB34C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B6"/>
    <w:rsid w:val="001E1324"/>
    <w:rsid w:val="002004CF"/>
    <w:rsid w:val="003D7C6B"/>
    <w:rsid w:val="005E5D7A"/>
    <w:rsid w:val="0079652E"/>
    <w:rsid w:val="00D4636E"/>
    <w:rsid w:val="00D85696"/>
    <w:rsid w:val="00DA1AF9"/>
    <w:rsid w:val="00F13710"/>
    <w:rsid w:val="00F4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5BB9"/>
  <w15:docId w15:val="{3651E38C-3EDB-43BE-A387-8CCA5E46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3B6"/>
  </w:style>
  <w:style w:type="paragraph" w:styleId="Piedepgina">
    <w:name w:val="footer"/>
    <w:basedOn w:val="Normal"/>
    <w:link w:val="PiedepginaCar"/>
    <w:uiPriority w:val="99"/>
    <w:unhideWhenUsed/>
    <w:rsid w:val="00F4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3B6"/>
  </w:style>
  <w:style w:type="paragraph" w:styleId="Prrafodelista">
    <w:name w:val="List Paragraph"/>
    <w:basedOn w:val="Normal"/>
    <w:uiPriority w:val="34"/>
    <w:qFormat/>
    <w:rsid w:val="007965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 Y QUIMICA</dc:creator>
  <cp:lastModifiedBy>FISICA Y QUIMICA</cp:lastModifiedBy>
  <cp:revision>4</cp:revision>
  <dcterms:created xsi:type="dcterms:W3CDTF">2018-10-05T17:45:00Z</dcterms:created>
  <dcterms:modified xsi:type="dcterms:W3CDTF">2018-10-05T18:36:00Z</dcterms:modified>
</cp:coreProperties>
</file>