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b/>
          <w:bCs/>
          <w:color w:val="000000"/>
          <w:sz w:val="21"/>
          <w:szCs w:val="21"/>
          <w:lang w:eastAsia="es-ES"/>
        </w:rPr>
        <w:t>Situación de partida</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0"/>
          <w:szCs w:val="20"/>
          <w:lang w:eastAsia="es-ES"/>
        </w:rPr>
        <w:t>La demanda actual de artistas interdisciplinares en el ámbito artístico profesional es una realidad. Es por ello, que el C.S.M. de Córdoba propone una asignatura titulada "Proyectos Creativos Interdisciplinares" ofreciendo al alumnado un espacio en el que desarrollar aptitudes propias de este ámbito.</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0"/>
          <w:szCs w:val="20"/>
          <w:lang w:eastAsia="es-ES"/>
        </w:rPr>
        <w:t>Para años venideros, y partiendo de los resultados obtenidos con este proyecto, se pretende incluir alumnos de otras escuelas artísticas a la asignatura anteriormente citada. Este año, la colaboración se prevé de forma esporádica.</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0"/>
          <w:szCs w:val="20"/>
          <w:lang w:eastAsia="es-ES"/>
        </w:rPr>
        <w:t>El presente proyecto pretende recopilar información y herramientas que sirvan como material docente y de trabajo en la práctica artística interdisciplinar.</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0"/>
          <w:szCs w:val="20"/>
          <w:lang w:eastAsia="es-ES"/>
        </w:rPr>
        <w:t>Por ello, profesorado de diferentes centros y especialidades participarán en este grupo de trabajo abarcando así un enfoque abierto y plural.</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b/>
          <w:bCs/>
          <w:color w:val="000000"/>
          <w:sz w:val="21"/>
          <w:szCs w:val="21"/>
          <w:lang w:eastAsia="es-ES"/>
        </w:rPr>
        <w:t>Objetivos</w:t>
      </w:r>
    </w:p>
    <w:p w:rsidR="00AE6C69" w:rsidRPr="00AE6C69" w:rsidRDefault="00AE6C69" w:rsidP="00AE6C69">
      <w:pPr>
        <w:numPr>
          <w:ilvl w:val="0"/>
          <w:numId w:val="1"/>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0"/>
          <w:szCs w:val="20"/>
          <w:lang w:eastAsia="es-ES"/>
        </w:rPr>
        <w:t>Recopilar información en torno al trabajo interdisciplinar</w:t>
      </w:r>
    </w:p>
    <w:p w:rsidR="00AE6C69" w:rsidRPr="00AE6C69" w:rsidRDefault="00AE6C69" w:rsidP="00AE6C69">
      <w:pPr>
        <w:numPr>
          <w:ilvl w:val="0"/>
          <w:numId w:val="1"/>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0"/>
          <w:szCs w:val="20"/>
          <w:lang w:eastAsia="es-ES"/>
        </w:rPr>
        <w:t>Adaptar la información existente a los diferentes ámbitos artísticos</w:t>
      </w:r>
    </w:p>
    <w:p w:rsidR="00AE6C69" w:rsidRPr="00AE6C69" w:rsidRDefault="00AE6C69" w:rsidP="00AE6C69">
      <w:pPr>
        <w:numPr>
          <w:ilvl w:val="0"/>
          <w:numId w:val="1"/>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0"/>
          <w:szCs w:val="20"/>
          <w:lang w:eastAsia="es-ES"/>
        </w:rPr>
        <w:t>Crear y desarrollar un proyecto inter centro que favorezca la práctica interdisciplinar</w:t>
      </w:r>
    </w:p>
    <w:p w:rsidR="00AE6C69" w:rsidRPr="00AE6C69" w:rsidRDefault="00AE6C69" w:rsidP="00AE6C69">
      <w:pPr>
        <w:numPr>
          <w:ilvl w:val="0"/>
          <w:numId w:val="1"/>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0"/>
          <w:szCs w:val="20"/>
          <w:lang w:eastAsia="es-ES"/>
        </w:rPr>
        <w:t>Proponer una programación artística interdisciplinar para la celebración del cumpleaños del arte.</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b/>
          <w:bCs/>
          <w:color w:val="000000"/>
          <w:sz w:val="21"/>
          <w:szCs w:val="21"/>
          <w:lang w:eastAsia="es-ES"/>
        </w:rPr>
        <w:t>Repercusión en el aula</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1"/>
          <w:szCs w:val="21"/>
          <w:lang w:eastAsia="es-ES"/>
        </w:rPr>
        <w:t>Los resultados previstos en este grupo de trabajo beneficiarán directamente al aprendizaje del alumnado complementando su formación como artista en diferentes ámbitos.</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1"/>
          <w:szCs w:val="21"/>
          <w:lang w:eastAsia="es-ES"/>
        </w:rPr>
        <w:t>Del mismo modo, el profesorado se verá beneficiado por la puesta en común de conocimientos entre las diferentes.</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1"/>
          <w:szCs w:val="21"/>
          <w:lang w:eastAsia="es-ES"/>
        </w:rPr>
        <w:t>Por último, el trabajo entre personal de distintos centros puede acercar al cuerpo docente, alumnado y directiva para que, en un futuro, nuevas propuestas puedan ser desarrolladas.</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b/>
          <w:bCs/>
          <w:color w:val="000000"/>
          <w:sz w:val="21"/>
          <w:szCs w:val="21"/>
          <w:lang w:eastAsia="es-ES"/>
        </w:rPr>
        <w:t>Actuaciones</w:t>
      </w:r>
    </w:p>
    <w:tbl>
      <w:tblPr>
        <w:tblW w:w="139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0"/>
        <w:gridCol w:w="1945"/>
        <w:gridCol w:w="9690"/>
      </w:tblGrid>
      <w:tr w:rsidR="00AE6C69" w:rsidRPr="00AE6C69" w:rsidTr="00AE6C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b/>
                <w:bCs/>
                <w:color w:val="000000"/>
                <w:sz w:val="21"/>
                <w:szCs w:val="21"/>
                <w:lang w:eastAsia="es-ES"/>
              </w:rPr>
              <w:t>Actuación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b/>
                <w:bCs/>
                <w:color w:val="000000"/>
                <w:sz w:val="21"/>
                <w:szCs w:val="21"/>
                <w:lang w:eastAsia="es-ES"/>
              </w:rPr>
              <w:t>Temporalización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b/>
                <w:bCs/>
                <w:color w:val="000000"/>
                <w:sz w:val="21"/>
                <w:szCs w:val="21"/>
                <w:lang w:eastAsia="es-ES"/>
              </w:rPr>
              <w:t>Responsable</w:t>
            </w:r>
          </w:p>
        </w:tc>
      </w:tr>
      <w:tr w:rsidR="00AE6C69" w:rsidRPr="00AE6C69" w:rsidTr="00AE6C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numPr>
                <w:ilvl w:val="0"/>
                <w:numId w:val="2"/>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AE6C69">
              <w:rPr>
                <w:rFonts w:ascii="Arial" w:eastAsia="Times New Roman" w:hAnsi="Arial" w:cs="Arial"/>
                <w:color w:val="000000"/>
                <w:sz w:val="20"/>
                <w:szCs w:val="20"/>
                <w:lang w:eastAsia="es-ES"/>
              </w:rPr>
              <w:t>Recopilación bibliográfica</w:t>
            </w:r>
          </w:p>
          <w:p w:rsidR="00AE6C69" w:rsidRPr="00AE6C69" w:rsidRDefault="00AE6C69" w:rsidP="00AE6C69">
            <w:pPr>
              <w:numPr>
                <w:ilvl w:val="0"/>
                <w:numId w:val="2"/>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AE6C69">
              <w:rPr>
                <w:rFonts w:ascii="Arial" w:eastAsia="Times New Roman" w:hAnsi="Arial" w:cs="Arial"/>
                <w:color w:val="000000"/>
                <w:sz w:val="20"/>
                <w:szCs w:val="20"/>
                <w:lang w:eastAsia="es-ES"/>
              </w:rPr>
              <w:t xml:space="preserve">Recopilación de actividades y </w:t>
            </w:r>
            <w:r w:rsidRPr="00AE6C69">
              <w:rPr>
                <w:rFonts w:ascii="Arial" w:eastAsia="Times New Roman" w:hAnsi="Arial" w:cs="Arial"/>
                <w:color w:val="000000"/>
                <w:sz w:val="20"/>
                <w:szCs w:val="20"/>
                <w:lang w:eastAsia="es-ES"/>
              </w:rPr>
              <w:lastRenderedPageBreak/>
              <w:t>dinámicas</w:t>
            </w:r>
          </w:p>
          <w:p w:rsidR="00AE6C69" w:rsidRPr="00AE6C69" w:rsidRDefault="00AE6C69" w:rsidP="00AE6C69">
            <w:pPr>
              <w:numPr>
                <w:ilvl w:val="0"/>
                <w:numId w:val="2"/>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AE6C69">
              <w:rPr>
                <w:rFonts w:ascii="Arial" w:eastAsia="Times New Roman" w:hAnsi="Arial" w:cs="Arial"/>
                <w:color w:val="000000"/>
                <w:sz w:val="20"/>
                <w:szCs w:val="20"/>
                <w:lang w:eastAsia="es-ES"/>
              </w:rPr>
              <w:t>Elaborar actividades y dinámicas a partir de las propuestas por el grupo de trabajo</w:t>
            </w:r>
          </w:p>
          <w:p w:rsidR="00AE6C69" w:rsidRPr="00AE6C69" w:rsidRDefault="00AE6C69" w:rsidP="00AE6C69">
            <w:pPr>
              <w:numPr>
                <w:ilvl w:val="0"/>
                <w:numId w:val="2"/>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AE6C69">
              <w:rPr>
                <w:rFonts w:ascii="Arial" w:eastAsia="Times New Roman" w:hAnsi="Arial" w:cs="Arial"/>
                <w:color w:val="000000"/>
                <w:sz w:val="20"/>
                <w:szCs w:val="20"/>
                <w:lang w:eastAsia="es-ES"/>
              </w:rPr>
              <w:t>Colaboración puntual entre alumnos de diferentes centros</w:t>
            </w:r>
          </w:p>
          <w:p w:rsidR="00AE6C69" w:rsidRPr="00AE6C69" w:rsidRDefault="00AE6C69" w:rsidP="00AE6C69">
            <w:pPr>
              <w:numPr>
                <w:ilvl w:val="0"/>
                <w:numId w:val="2"/>
              </w:numPr>
              <w:spacing w:before="100" w:beforeAutospacing="1" w:after="100" w:afterAutospacing="1" w:line="300" w:lineRule="atLeast"/>
              <w:ind w:left="375"/>
              <w:rPr>
                <w:rFonts w:ascii="Helvetica" w:eastAsia="Times New Roman" w:hAnsi="Helvetica" w:cs="Times New Roman"/>
                <w:color w:val="000000"/>
                <w:sz w:val="21"/>
                <w:szCs w:val="21"/>
                <w:lang w:eastAsia="es-ES"/>
              </w:rPr>
            </w:pPr>
            <w:r w:rsidRPr="00AE6C69">
              <w:rPr>
                <w:rFonts w:ascii="Arial" w:eastAsia="Times New Roman" w:hAnsi="Arial" w:cs="Arial"/>
                <w:color w:val="000000"/>
                <w:sz w:val="20"/>
                <w:szCs w:val="20"/>
                <w:lang w:eastAsia="es-ES"/>
              </w:rPr>
              <w:t>Elaboración de una programación artística para el cumpleaños del arte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520052" w:rsidP="00AE6C69">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lastRenderedPageBreak/>
              <w:t xml:space="preserve">1,2 y 3 </w:t>
            </w:r>
            <w:r w:rsidR="00AE6C69" w:rsidRPr="00AE6C69">
              <w:rPr>
                <w:rFonts w:ascii="Helvetica" w:eastAsia="Times New Roman" w:hAnsi="Helvetica" w:cs="Times New Roman"/>
                <w:color w:val="000000"/>
                <w:sz w:val="21"/>
                <w:szCs w:val="21"/>
                <w:lang w:eastAsia="es-ES"/>
              </w:rPr>
              <w:t>noviembre-mayo</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p>
          <w:p w:rsidR="00AE6C69" w:rsidRPr="00AE6C69" w:rsidRDefault="00520052" w:rsidP="00AE6C69">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 xml:space="preserve">4 y </w:t>
            </w:r>
            <w:r w:rsidR="00AE6C69" w:rsidRPr="00AE6C69">
              <w:rPr>
                <w:rFonts w:ascii="Helvetica" w:eastAsia="Times New Roman" w:hAnsi="Helvetica" w:cs="Times New Roman"/>
                <w:color w:val="000000"/>
                <w:sz w:val="21"/>
                <w:szCs w:val="21"/>
                <w:lang w:eastAsia="es-ES"/>
              </w:rPr>
              <w:t xml:space="preserve">5.  Día de la </w:t>
            </w:r>
            <w:r w:rsidR="00AE6C69" w:rsidRPr="00AE6C69">
              <w:rPr>
                <w:rFonts w:ascii="Helvetica" w:eastAsia="Times New Roman" w:hAnsi="Helvetica" w:cs="Times New Roman"/>
                <w:color w:val="000000"/>
                <w:sz w:val="21"/>
                <w:szCs w:val="21"/>
                <w:lang w:eastAsia="es-ES"/>
              </w:rPr>
              <w:lastRenderedPageBreak/>
              <w:t>celebración: 7 de enero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7"/>
              <w:gridCol w:w="964"/>
              <w:gridCol w:w="817"/>
              <w:gridCol w:w="723"/>
              <w:gridCol w:w="723"/>
              <w:gridCol w:w="817"/>
              <w:gridCol w:w="790"/>
              <w:gridCol w:w="817"/>
              <w:gridCol w:w="723"/>
              <w:gridCol w:w="937"/>
              <w:gridCol w:w="36"/>
            </w:tblGrid>
            <w:tr w:rsidR="00520052" w:rsidRPr="00AE6C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lastRenderedPageBreak/>
                    <w:t>Actuación/Responsable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Francisco Escalante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Luisa Jiménez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Raquel Jurado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 xml:space="preserve">Rosa </w:t>
                  </w:r>
                  <w:proofErr w:type="spellStart"/>
                  <w:r w:rsidRPr="00AE6C69">
                    <w:rPr>
                      <w:rFonts w:ascii="Times New Roman" w:eastAsia="Times New Roman" w:hAnsi="Times New Roman" w:cs="Times New Roman"/>
                      <w:sz w:val="24"/>
                      <w:szCs w:val="24"/>
                      <w:lang w:eastAsia="es-ES"/>
                    </w:rPr>
                    <w:t>Illanes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Antonio Gil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Carmen Arribas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Juan Antonio Bernal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Eva Blasco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Ana Mª Gutiérrez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p>
              </w:tc>
            </w:tr>
            <w:tr w:rsidR="00520052" w:rsidRPr="00AE6C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520052" w:rsidP="00AE6C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 Recopilación </w:t>
                  </w:r>
                  <w:proofErr w:type="spellStart"/>
                  <w:r>
                    <w:rPr>
                      <w:rFonts w:ascii="Times New Roman" w:eastAsia="Times New Roman" w:hAnsi="Times New Roman" w:cs="Times New Roman"/>
                      <w:sz w:val="24"/>
                      <w:szCs w:val="24"/>
                      <w:lang w:eastAsia="es-ES"/>
                    </w:rPr>
                    <w:t>bibl</w:t>
                  </w:r>
                  <w:r w:rsidR="00AE6C69" w:rsidRPr="00AE6C69">
                    <w:rPr>
                      <w:rFonts w:ascii="Times New Roman" w:eastAsia="Times New Roman" w:hAnsi="Times New Roman" w:cs="Times New Roman"/>
                      <w:sz w:val="24"/>
                      <w:szCs w:val="24"/>
                      <w:lang w:eastAsia="es-ES"/>
                    </w:rPr>
                    <w:t>io</w:t>
                  </w:r>
                  <w:proofErr w:type="spellEnd"/>
                  <w:r w:rsidR="00AE6C69" w:rsidRPr="00AE6C69">
                    <w:rPr>
                      <w:rFonts w:ascii="Times New Roman" w:eastAsia="Times New Roman" w:hAnsi="Times New Roman" w:cs="Times New Roman"/>
                      <w:sz w:val="24"/>
                      <w:szCs w:val="24"/>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 xml:space="preserve">febrero </w:t>
                  </w:r>
                  <w:r w:rsidRPr="00AE6C69">
                    <w:rPr>
                      <w:rFonts w:ascii="Times New Roman" w:eastAsia="Times New Roman" w:hAnsi="Times New Roman" w:cs="Times New Roman"/>
                      <w:sz w:val="24"/>
                      <w:szCs w:val="24"/>
                      <w:lang w:eastAsia="es-ES"/>
                    </w:rPr>
                    <w:lastRenderedPageBreak/>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lastRenderedPageBreak/>
                    <w:t xml:space="preserve">febrero </w:t>
                  </w:r>
                  <w:r w:rsidRPr="00AE6C69">
                    <w:rPr>
                      <w:rFonts w:ascii="Times New Roman" w:eastAsia="Times New Roman" w:hAnsi="Times New Roman" w:cs="Times New Roman"/>
                      <w:color w:val="000000"/>
                      <w:sz w:val="24"/>
                      <w:szCs w:val="24"/>
                      <w:lang w:eastAsia="es-ES"/>
                    </w:rPr>
                    <w:lastRenderedPageBreak/>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lastRenderedPageBreak/>
                    <w:t xml:space="preserve">febrero </w:t>
                  </w:r>
                  <w:r w:rsidRPr="00AE6C69">
                    <w:rPr>
                      <w:rFonts w:ascii="Times New Roman" w:eastAsia="Times New Roman" w:hAnsi="Times New Roman" w:cs="Times New Roman"/>
                      <w:color w:val="000000"/>
                      <w:sz w:val="24"/>
                      <w:szCs w:val="24"/>
                      <w:lang w:eastAsia="es-ES"/>
                    </w:rPr>
                    <w:lastRenderedPageBreak/>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lastRenderedPageBreak/>
                    <w:t xml:space="preserve">febrero </w:t>
                  </w:r>
                  <w:r w:rsidRPr="00AE6C69">
                    <w:rPr>
                      <w:rFonts w:ascii="Times New Roman" w:eastAsia="Times New Roman" w:hAnsi="Times New Roman" w:cs="Times New Roman"/>
                      <w:color w:val="000000"/>
                      <w:sz w:val="24"/>
                      <w:szCs w:val="24"/>
                      <w:lang w:eastAsia="es-ES"/>
                    </w:rPr>
                    <w:lastRenderedPageBreak/>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lastRenderedPageBreak/>
                    <w:t xml:space="preserve">febrero </w:t>
                  </w:r>
                  <w:r w:rsidRPr="00AE6C69">
                    <w:rPr>
                      <w:rFonts w:ascii="Times New Roman" w:eastAsia="Times New Roman" w:hAnsi="Times New Roman" w:cs="Times New Roman"/>
                      <w:color w:val="000000"/>
                      <w:sz w:val="24"/>
                      <w:szCs w:val="24"/>
                      <w:lang w:eastAsia="es-ES"/>
                    </w:rPr>
                    <w:lastRenderedPageBreak/>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lastRenderedPageBreak/>
                    <w:t xml:space="preserve">febrero </w:t>
                  </w:r>
                  <w:r w:rsidRPr="00AE6C69">
                    <w:rPr>
                      <w:rFonts w:ascii="Times New Roman" w:eastAsia="Times New Roman" w:hAnsi="Times New Roman" w:cs="Times New Roman"/>
                      <w:color w:val="000000"/>
                      <w:sz w:val="24"/>
                      <w:szCs w:val="24"/>
                      <w:lang w:eastAsia="es-ES"/>
                    </w:rPr>
                    <w:lastRenderedPageBreak/>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lastRenderedPageBreak/>
                    <w:t xml:space="preserve">febrero </w:t>
                  </w:r>
                  <w:r w:rsidRPr="00AE6C69">
                    <w:rPr>
                      <w:rFonts w:ascii="Times New Roman" w:eastAsia="Times New Roman" w:hAnsi="Times New Roman" w:cs="Times New Roman"/>
                      <w:color w:val="000000"/>
                      <w:sz w:val="24"/>
                      <w:szCs w:val="24"/>
                      <w:lang w:eastAsia="es-ES"/>
                    </w:rPr>
                    <w:lastRenderedPageBreak/>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lastRenderedPageBreak/>
                    <w:t xml:space="preserve">febrero </w:t>
                  </w:r>
                  <w:r w:rsidRPr="00AE6C69">
                    <w:rPr>
                      <w:rFonts w:ascii="Times New Roman" w:eastAsia="Times New Roman" w:hAnsi="Times New Roman" w:cs="Times New Roman"/>
                      <w:color w:val="000000"/>
                      <w:sz w:val="24"/>
                      <w:szCs w:val="24"/>
                      <w:lang w:eastAsia="es-ES"/>
                    </w:rPr>
                    <w:lastRenderedPageBreak/>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lastRenderedPageBreak/>
                    <w:t xml:space="preserve">febrero </w:t>
                  </w:r>
                  <w:r w:rsidRPr="00AE6C69">
                    <w:rPr>
                      <w:rFonts w:ascii="Times New Roman" w:eastAsia="Times New Roman" w:hAnsi="Times New Roman" w:cs="Times New Roman"/>
                      <w:color w:val="000000"/>
                      <w:sz w:val="24"/>
                      <w:szCs w:val="24"/>
                      <w:lang w:eastAsia="es-ES"/>
                    </w:rPr>
                    <w:lastRenderedPageBreak/>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p>
              </w:tc>
            </w:tr>
            <w:tr w:rsidR="00520052" w:rsidRPr="00AE6C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lastRenderedPageBreak/>
                    <w:t xml:space="preserve">2-3 Recopilación y elaboración de </w:t>
                  </w:r>
                  <w:proofErr w:type="spellStart"/>
                  <w:r w:rsidRPr="00AE6C69">
                    <w:rPr>
                      <w:rFonts w:ascii="Times New Roman" w:eastAsia="Times New Roman" w:hAnsi="Times New Roman" w:cs="Times New Roman"/>
                      <w:sz w:val="24"/>
                      <w:szCs w:val="24"/>
                      <w:lang w:eastAsia="es-ES"/>
                    </w:rPr>
                    <w:t>activi</w:t>
                  </w:r>
                  <w:proofErr w:type="spellEnd"/>
                  <w:r w:rsidRPr="00AE6C69">
                    <w:rPr>
                      <w:rFonts w:ascii="Times New Roman" w:eastAsia="Times New Roman" w:hAnsi="Times New Roman" w:cs="Times New Roman"/>
                      <w:sz w:val="24"/>
                      <w:szCs w:val="24"/>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520052" w:rsidP="00AE6C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abril</w:t>
                  </w:r>
                  <w:r w:rsidR="00AE6C69" w:rsidRPr="00AE6C69">
                    <w:rPr>
                      <w:rFonts w:ascii="Times New Roman" w:eastAsia="Times New Roman" w:hAnsi="Times New Roman" w:cs="Times New Roman"/>
                      <w:sz w:val="24"/>
                      <w:szCs w:val="24"/>
                      <w:lang w:eastAsia="es-ES"/>
                    </w:rPr>
                    <w:t xml:space="preserve"> 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520052" w:rsidP="00AE6C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abril</w:t>
                  </w:r>
                  <w:r w:rsidR="00AE6C69" w:rsidRPr="00AE6C69">
                    <w:rPr>
                      <w:rFonts w:ascii="Times New Roman" w:eastAsia="Times New Roman" w:hAnsi="Times New Roman" w:cs="Times New Roman"/>
                      <w:color w:val="000000"/>
                      <w:sz w:val="24"/>
                      <w:szCs w:val="24"/>
                      <w:lang w:eastAsia="es-ES"/>
                    </w:rPr>
                    <w:t xml:space="preserve"> 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520052" w:rsidP="00AE6C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abril</w:t>
                  </w:r>
                  <w:r w:rsidR="00AE6C69" w:rsidRPr="00AE6C69">
                    <w:rPr>
                      <w:rFonts w:ascii="Times New Roman" w:eastAsia="Times New Roman" w:hAnsi="Times New Roman" w:cs="Times New Roman"/>
                      <w:color w:val="000000"/>
                      <w:sz w:val="24"/>
                      <w:szCs w:val="24"/>
                      <w:lang w:eastAsia="es-ES"/>
                    </w:rPr>
                    <w:t xml:space="preserve"> 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520052" w:rsidP="00AE6C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abril</w:t>
                  </w:r>
                  <w:r w:rsidR="00AE6C69" w:rsidRPr="00AE6C69">
                    <w:rPr>
                      <w:rFonts w:ascii="Times New Roman" w:eastAsia="Times New Roman" w:hAnsi="Times New Roman" w:cs="Times New Roman"/>
                      <w:color w:val="000000"/>
                      <w:sz w:val="24"/>
                      <w:szCs w:val="24"/>
                      <w:lang w:eastAsia="es-ES"/>
                    </w:rPr>
                    <w:t xml:space="preserve"> 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520052" w:rsidP="00AE6C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abril</w:t>
                  </w:r>
                  <w:r w:rsidR="00AE6C69" w:rsidRPr="00AE6C69">
                    <w:rPr>
                      <w:rFonts w:ascii="Times New Roman" w:eastAsia="Times New Roman" w:hAnsi="Times New Roman" w:cs="Times New Roman"/>
                      <w:color w:val="000000"/>
                      <w:sz w:val="24"/>
                      <w:szCs w:val="24"/>
                      <w:lang w:eastAsia="es-ES"/>
                    </w:rPr>
                    <w:t xml:space="preserve"> 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520052" w:rsidP="00AE6C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abril</w:t>
                  </w:r>
                  <w:r w:rsidR="00AE6C69" w:rsidRPr="00AE6C69">
                    <w:rPr>
                      <w:rFonts w:ascii="Times New Roman" w:eastAsia="Times New Roman" w:hAnsi="Times New Roman" w:cs="Times New Roman"/>
                      <w:color w:val="000000"/>
                      <w:sz w:val="24"/>
                      <w:szCs w:val="24"/>
                      <w:lang w:eastAsia="es-ES"/>
                    </w:rPr>
                    <w:t xml:space="preserve"> 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520052" w:rsidP="00AE6C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Abril </w:t>
                  </w:r>
                  <w:r w:rsidR="00AE6C69" w:rsidRPr="00AE6C69">
                    <w:rPr>
                      <w:rFonts w:ascii="Times New Roman" w:eastAsia="Times New Roman" w:hAnsi="Times New Roman" w:cs="Times New Roman"/>
                      <w:color w:val="000000"/>
                      <w:sz w:val="24"/>
                      <w:szCs w:val="24"/>
                      <w:lang w:eastAsia="es-ES"/>
                    </w:rPr>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520052" w:rsidP="00AE6C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abril</w:t>
                  </w:r>
                  <w:r w:rsidR="00AE6C69" w:rsidRPr="00AE6C69">
                    <w:rPr>
                      <w:rFonts w:ascii="Times New Roman" w:eastAsia="Times New Roman" w:hAnsi="Times New Roman" w:cs="Times New Roman"/>
                      <w:color w:val="000000"/>
                      <w:sz w:val="24"/>
                      <w:szCs w:val="24"/>
                      <w:lang w:eastAsia="es-ES"/>
                    </w:rPr>
                    <w:t xml:space="preserve"> 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520052" w:rsidP="00AE6C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Abril </w:t>
                  </w:r>
                  <w:bookmarkStart w:id="0" w:name="_GoBack"/>
                  <w:bookmarkEnd w:id="0"/>
                  <w:r w:rsidR="00AE6C69" w:rsidRPr="00AE6C69">
                    <w:rPr>
                      <w:rFonts w:ascii="Times New Roman" w:eastAsia="Times New Roman" w:hAnsi="Times New Roman" w:cs="Times New Roman"/>
                      <w:color w:val="000000"/>
                      <w:sz w:val="24"/>
                      <w:szCs w:val="24"/>
                      <w:lang w:eastAsia="es-ES"/>
                    </w:rPr>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p>
              </w:tc>
            </w:tr>
            <w:tr w:rsidR="00520052" w:rsidRPr="00AE6C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4 Colaboración puntual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p>
              </w:tc>
            </w:tr>
            <w:tr w:rsidR="00520052" w:rsidRPr="00AE6C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5 Cumpleaños del arte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sz w:val="24"/>
                      <w:szCs w:val="24"/>
                      <w:lang w:eastAsia="es-ES"/>
                    </w:rPr>
                    <w:t> 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r w:rsidRPr="00AE6C69">
                    <w:rPr>
                      <w:rFonts w:ascii="Times New Roman" w:eastAsia="Times New Roman" w:hAnsi="Times New Roman" w:cs="Times New Roman"/>
                      <w:color w:val="000000"/>
                      <w:sz w:val="24"/>
                      <w:szCs w:val="24"/>
                      <w:lang w:eastAsia="es-ES"/>
                    </w:rPr>
                    <w:t>17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Times New Roman" w:eastAsia="Times New Roman" w:hAnsi="Times New Roman" w:cs="Times New Roman"/>
                      <w:sz w:val="24"/>
                      <w:szCs w:val="24"/>
                      <w:lang w:eastAsia="es-ES"/>
                    </w:rPr>
                  </w:pPr>
                </w:p>
              </w:tc>
            </w:tr>
          </w:tbl>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p>
        </w:tc>
      </w:tr>
    </w:tbl>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1"/>
          <w:szCs w:val="21"/>
          <w:lang w:eastAsia="es-ES"/>
        </w:rPr>
        <w:lastRenderedPageBreak/>
        <w:br/>
      </w:r>
      <w:r w:rsidRPr="00AE6C69">
        <w:rPr>
          <w:rFonts w:ascii="Helvetica" w:eastAsia="Times New Roman" w:hAnsi="Helvetica" w:cs="Times New Roman"/>
          <w:b/>
          <w:bCs/>
          <w:color w:val="000000"/>
          <w:sz w:val="21"/>
          <w:szCs w:val="21"/>
          <w:lang w:eastAsia="es-ES"/>
        </w:rPr>
        <w:t>Recursos y apoyos</w:t>
      </w:r>
    </w:p>
    <w:tbl>
      <w:tblPr>
        <w:tblW w:w="139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8"/>
        <w:gridCol w:w="12417"/>
      </w:tblGrid>
      <w:tr w:rsidR="00AE6C69" w:rsidRPr="00AE6C69" w:rsidTr="00AE6C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b/>
                <w:bCs/>
                <w:color w:val="000000"/>
                <w:sz w:val="21"/>
                <w:szCs w:val="21"/>
                <w:lang w:eastAsia="es-ES"/>
              </w:rPr>
              <w:t>Tipo de Recurso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b/>
                <w:bCs/>
                <w:color w:val="000000"/>
                <w:sz w:val="21"/>
                <w:szCs w:val="21"/>
                <w:lang w:eastAsia="es-ES"/>
              </w:rPr>
              <w:t>Descripción del recurso</w:t>
            </w:r>
          </w:p>
        </w:tc>
      </w:tr>
      <w:tr w:rsidR="00AE6C69" w:rsidRPr="00AE6C69" w:rsidTr="00AE6C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Arial" w:eastAsia="Times New Roman" w:hAnsi="Arial" w:cs="Arial"/>
                <w:color w:val="000000"/>
                <w:sz w:val="20"/>
                <w:szCs w:val="20"/>
                <w:lang w:eastAsia="es-ES"/>
              </w:rPr>
              <w:t>Bibliografía</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Arial" w:eastAsia="Times New Roman" w:hAnsi="Arial" w:cs="Arial"/>
                <w:color w:val="000000"/>
                <w:sz w:val="20"/>
                <w:szCs w:val="20"/>
                <w:lang w:eastAsia="es-ES"/>
              </w:rPr>
              <w:t>Material del CEP</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Arial" w:eastAsia="Times New Roman" w:hAnsi="Arial" w:cs="Arial"/>
                <w:color w:val="000000"/>
                <w:sz w:val="20"/>
                <w:szCs w:val="20"/>
                <w:lang w:eastAsia="es-ES"/>
              </w:rPr>
              <w:t>Ponentes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Helvetica" w:eastAsia="Times New Roman" w:hAnsi="Helvetica" w:cs="Times New Roman"/>
                <w:color w:val="000000"/>
                <w:sz w:val="21"/>
                <w:szCs w:val="21"/>
                <w:lang w:eastAsia="es-ES"/>
              </w:rPr>
              <w:t xml:space="preserve">Acceso a </w:t>
            </w:r>
            <w:proofErr w:type="spellStart"/>
            <w:r w:rsidRPr="00AE6C69">
              <w:rPr>
                <w:rFonts w:ascii="Helvetica" w:eastAsia="Times New Roman" w:hAnsi="Helvetica" w:cs="Times New Roman"/>
                <w:color w:val="000000"/>
                <w:sz w:val="21"/>
                <w:szCs w:val="21"/>
                <w:lang w:eastAsia="es-ES"/>
              </w:rPr>
              <w:t>boblioteca</w:t>
            </w:r>
            <w:proofErr w:type="spellEnd"/>
            <w:r w:rsidRPr="00AE6C69">
              <w:rPr>
                <w:rFonts w:ascii="Helvetica" w:eastAsia="Times New Roman" w:hAnsi="Helvetica" w:cs="Times New Roman"/>
                <w:color w:val="000000"/>
                <w:sz w:val="21"/>
                <w:szCs w:val="21"/>
                <w:lang w:eastAsia="es-ES"/>
              </w:rPr>
              <w:t xml:space="preserve"> y otros archivos</w:t>
            </w: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p>
          <w:p w:rsidR="00AE6C69" w:rsidRPr="00AE6C69" w:rsidRDefault="00AE6C69" w:rsidP="00AE6C69">
            <w:pPr>
              <w:spacing w:after="150" w:line="240" w:lineRule="auto"/>
              <w:rPr>
                <w:rFonts w:ascii="Helvetica" w:eastAsia="Times New Roman" w:hAnsi="Helvetica" w:cs="Times New Roman"/>
                <w:color w:val="000000"/>
                <w:sz w:val="21"/>
                <w:szCs w:val="21"/>
                <w:lang w:eastAsia="es-ES"/>
              </w:rPr>
            </w:pPr>
            <w:r w:rsidRPr="00AE6C69">
              <w:rPr>
                <w:rFonts w:ascii="Arial" w:eastAsia="Times New Roman" w:hAnsi="Arial" w:cs="Arial"/>
                <w:color w:val="000000"/>
                <w:sz w:val="20"/>
                <w:szCs w:val="20"/>
                <w:lang w:eastAsia="es-ES"/>
              </w:rPr>
              <w:t>Posibilidad de trabajar con personas que hayan desarrollado trabajos relacionados con la presente propuesta. Hacerlos venir para escuchar de primera mano sus experiencias.</w:t>
            </w:r>
          </w:p>
          <w:tbl>
            <w:tblPr>
              <w:tblW w:w="0" w:type="auto"/>
              <w:tblInd w:w="5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030"/>
            </w:tblGrid>
            <w:tr w:rsidR="00AE6C69" w:rsidRPr="00AE6C69">
              <w:tc>
                <w:tcPr>
                  <w:tcW w:w="603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AE6C69" w:rsidRPr="00AE6C69" w:rsidRDefault="00AE6C69" w:rsidP="00AE6C69">
                  <w:pPr>
                    <w:spacing w:after="150" w:line="240" w:lineRule="auto"/>
                    <w:rPr>
                      <w:rFonts w:ascii="Times New Roman" w:eastAsia="Times New Roman" w:hAnsi="Times New Roman" w:cs="Times New Roman"/>
                      <w:sz w:val="24"/>
                      <w:szCs w:val="24"/>
                      <w:lang w:eastAsia="es-ES"/>
                    </w:rPr>
                  </w:pPr>
                </w:p>
              </w:tc>
            </w:tr>
          </w:tbl>
          <w:p w:rsidR="00AE6C69" w:rsidRPr="00AE6C69" w:rsidRDefault="00AE6C69" w:rsidP="00AE6C69">
            <w:pPr>
              <w:spacing w:after="0" w:line="240" w:lineRule="auto"/>
              <w:rPr>
                <w:rFonts w:ascii="Helvetica" w:eastAsia="Times New Roman" w:hAnsi="Helvetica" w:cs="Times New Roman"/>
                <w:color w:val="000000"/>
                <w:sz w:val="21"/>
                <w:szCs w:val="21"/>
                <w:lang w:eastAsia="es-ES"/>
              </w:rPr>
            </w:pPr>
          </w:p>
        </w:tc>
      </w:tr>
    </w:tbl>
    <w:p w:rsidR="009052F6" w:rsidRDefault="00520052"/>
    <w:sectPr w:rsidR="009052F6" w:rsidSect="00AE6C6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174E"/>
    <w:multiLevelType w:val="multilevel"/>
    <w:tmpl w:val="72FE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177D06"/>
    <w:multiLevelType w:val="multilevel"/>
    <w:tmpl w:val="2648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DD"/>
    <w:rsid w:val="00520052"/>
    <w:rsid w:val="007C32DB"/>
    <w:rsid w:val="00844CDD"/>
    <w:rsid w:val="00977623"/>
    <w:rsid w:val="00AE6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6C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E6C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6C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E6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2535</Characters>
  <Application>Microsoft Office Word</Application>
  <DocSecurity>0</DocSecurity>
  <Lines>21</Lines>
  <Paragraphs>5</Paragraphs>
  <ScaleCrop>false</ScaleCrop>
  <Company>Microsoft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CurroEscalanteVargas</dc:creator>
  <cp:keywords/>
  <dc:description/>
  <cp:lastModifiedBy>CurroEscalanteVargas</cp:lastModifiedBy>
  <cp:revision>3</cp:revision>
  <dcterms:created xsi:type="dcterms:W3CDTF">2019-01-29T18:26:00Z</dcterms:created>
  <dcterms:modified xsi:type="dcterms:W3CDTF">2019-01-29T18:29:00Z</dcterms:modified>
</cp:coreProperties>
</file>