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A" w:rsidRDefault="002F212A" w:rsidP="00E46D2A">
      <w:pPr>
        <w:jc w:val="center"/>
        <w:rPr>
          <w:b/>
        </w:rPr>
      </w:pPr>
      <w:r w:rsidRPr="002F212A">
        <w:rPr>
          <w:b/>
        </w:rPr>
        <w:t>INICIACIÓN A LA TEORÍA DEL FLAMENCO</w:t>
      </w:r>
    </w:p>
    <w:p w:rsidR="002F212A" w:rsidRDefault="002F212A" w:rsidP="00E46D2A">
      <w:pPr>
        <w:jc w:val="center"/>
        <w:rPr>
          <w:b/>
        </w:rPr>
      </w:pPr>
      <w:r>
        <w:rPr>
          <w:b/>
        </w:rPr>
        <w:t>ÍNDICE</w:t>
      </w:r>
    </w:p>
    <w:p w:rsidR="002F212A" w:rsidRPr="00C63C36" w:rsidRDefault="002F212A" w:rsidP="006932AE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C63C36">
        <w:rPr>
          <w:b/>
          <w:sz w:val="24"/>
          <w:szCs w:val="24"/>
        </w:rPr>
        <w:t>CANTE</w:t>
      </w:r>
    </w:p>
    <w:p w:rsidR="002F212A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2F212A">
        <w:rPr>
          <w:b/>
        </w:rPr>
        <w:t>ESTILOS DE BAILE Y SUS CANTES</w:t>
      </w:r>
    </w:p>
    <w:p w:rsidR="002F212A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RECURSOS DEL CANTE PARA EL BAILE</w:t>
      </w:r>
    </w:p>
    <w:p w:rsidR="002F212A" w:rsidRP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CONVENCIONALISMOS DEL CANTE PARA CON EL BAILE</w:t>
      </w:r>
    </w:p>
    <w:p w:rsidR="002F212A" w:rsidRDefault="002F212A" w:rsidP="002F212A">
      <w:pPr>
        <w:rPr>
          <w:b/>
        </w:rPr>
      </w:pPr>
    </w:p>
    <w:p w:rsidR="002F212A" w:rsidRPr="00C63C36" w:rsidRDefault="002F212A" w:rsidP="006932AE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C63C36">
        <w:rPr>
          <w:b/>
          <w:sz w:val="24"/>
          <w:szCs w:val="24"/>
        </w:rPr>
        <w:t>GUITARRA</w:t>
      </w:r>
    </w:p>
    <w:p w:rsid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ARMONÍA</w:t>
      </w:r>
    </w:p>
    <w:p w:rsid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MELODÍA</w:t>
      </w:r>
    </w:p>
    <w:p w:rsid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RITMO</w:t>
      </w:r>
    </w:p>
    <w:p w:rsid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RECURSOS DE LA GUITARRA PARA EL BAILE</w:t>
      </w:r>
    </w:p>
    <w:p w:rsidR="006932AE" w:rsidRDefault="00C63C36" w:rsidP="006932AE">
      <w:pPr>
        <w:pStyle w:val="Prrafodelista"/>
        <w:numPr>
          <w:ilvl w:val="1"/>
          <w:numId w:val="4"/>
        </w:numPr>
        <w:rPr>
          <w:b/>
        </w:rPr>
      </w:pPr>
      <w:r w:rsidRPr="006932AE">
        <w:rPr>
          <w:b/>
        </w:rPr>
        <w:t>CONVENCIONALISMOS DE LA GUITARRA PARA CON EL BAILE</w:t>
      </w:r>
    </w:p>
    <w:p w:rsidR="002F212A" w:rsidRDefault="002F212A" w:rsidP="00E46D2A">
      <w:pPr>
        <w:jc w:val="center"/>
        <w:rPr>
          <w:b/>
        </w:rPr>
      </w:pPr>
    </w:p>
    <w:p w:rsidR="001B1879" w:rsidRDefault="00E46D2A" w:rsidP="00E46D2A">
      <w:pPr>
        <w:jc w:val="center"/>
        <w:rPr>
          <w:b/>
        </w:rPr>
      </w:pPr>
      <w:r w:rsidRPr="000A5C2B">
        <w:rPr>
          <w:b/>
        </w:rPr>
        <w:t>INICIACIÓN A LA TEORÍA DEL FLAMENCO</w:t>
      </w:r>
    </w:p>
    <w:p w:rsidR="00EE61A5" w:rsidRPr="00C63C36" w:rsidRDefault="00EE61A5" w:rsidP="00E46D2A">
      <w:pPr>
        <w:jc w:val="center"/>
        <w:rPr>
          <w:b/>
        </w:rPr>
      </w:pPr>
      <w:r w:rsidRPr="00C63C36">
        <w:rPr>
          <w:b/>
        </w:rPr>
        <w:t>Presentación</w:t>
      </w:r>
    </w:p>
    <w:p w:rsidR="00FB4C5C" w:rsidRDefault="00187412">
      <w:r>
        <w:t>La teoría del flamenco ocupa un campo inabarcable en el campo de la musicología, la antropología y otros espacios disciplinares, mas en este trabajo centraremos la atención y los límites en aquellos aspectos que sean de especial in</w:t>
      </w:r>
      <w:r w:rsidR="00133766">
        <w:t>terés para el alumnado de danza sobre la asignatura o especialidad de baile flamenco.</w:t>
      </w:r>
    </w:p>
    <w:p w:rsidR="00187412" w:rsidRDefault="00187412"/>
    <w:p w:rsidR="00187412" w:rsidRDefault="00187412"/>
    <w:p w:rsidR="00FB4C5C" w:rsidRPr="00C63C36" w:rsidRDefault="00FB4C5C" w:rsidP="00C63C36">
      <w:pPr>
        <w:pStyle w:val="Prrafodelist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63C36">
        <w:rPr>
          <w:b/>
          <w:sz w:val="24"/>
          <w:szCs w:val="24"/>
        </w:rPr>
        <w:t>CANTE</w:t>
      </w:r>
    </w:p>
    <w:p w:rsidR="00C63C36" w:rsidRPr="00C63C36" w:rsidRDefault="006932AE" w:rsidP="00C63C36">
      <w:pPr>
        <w:pStyle w:val="Prrafodelista"/>
        <w:numPr>
          <w:ilvl w:val="1"/>
          <w:numId w:val="6"/>
        </w:numPr>
        <w:rPr>
          <w:b/>
        </w:rPr>
      </w:pPr>
      <w:r w:rsidRPr="00C63C36">
        <w:rPr>
          <w:b/>
        </w:rPr>
        <w:t>ESTILOS DE BAILE Y SUS CANTES</w:t>
      </w:r>
    </w:p>
    <w:p w:rsidR="00C52375" w:rsidRDefault="00C52375" w:rsidP="00C52375">
      <w:r w:rsidRPr="00C52375">
        <w:t xml:space="preserve">Los estilos de baile no son un cuerpo paralelo a los del cante como éstos </w:t>
      </w:r>
      <w:r w:rsidR="00133766">
        <w:t>tampoco lo son con respecto</w:t>
      </w:r>
      <w:r w:rsidRPr="00C52375">
        <w:t xml:space="preserve"> de</w:t>
      </w:r>
      <w:r w:rsidR="00133766">
        <w:t xml:space="preserve"> la</w:t>
      </w:r>
      <w:r w:rsidRPr="00C52375">
        <w:t xml:space="preserve"> guitarra. Se necesita  una clasificación distinta pues cada especialidad determina un número de estilos diferente, aunque en muchos casos coincidente</w:t>
      </w:r>
      <w:r>
        <w:rPr>
          <w:b/>
        </w:rPr>
        <w:t xml:space="preserve">. </w:t>
      </w:r>
      <w:r w:rsidRPr="00C52375">
        <w:t xml:space="preserve">Es por esta razón que aquí nos centraremos en ordenar los estilos bailables para tratar aquellos cantes </w:t>
      </w:r>
      <w:r w:rsidR="00133766">
        <w:t xml:space="preserve"> y toques que les corresponden así como</w:t>
      </w:r>
      <w:r w:rsidRPr="00C52375">
        <w:t xml:space="preserve"> sus particularidades.</w:t>
      </w:r>
    </w:p>
    <w:p w:rsidR="00EE61A5" w:rsidRDefault="0024739A" w:rsidP="00C52375">
      <w:r>
        <w:t>SOLEA</w:t>
      </w:r>
    </w:p>
    <w:p w:rsidR="0064310C" w:rsidRDefault="00133766" w:rsidP="0064310C">
      <w:pPr>
        <w:pStyle w:val="Prrafodelista"/>
        <w:numPr>
          <w:ilvl w:val="0"/>
          <w:numId w:val="3"/>
        </w:numPr>
      </w:pPr>
      <w:r>
        <w:t>Antecedentes</w:t>
      </w:r>
    </w:p>
    <w:p w:rsidR="0064310C" w:rsidRDefault="0064310C" w:rsidP="0064310C">
      <w:pPr>
        <w:pStyle w:val="Prrafodelista"/>
        <w:numPr>
          <w:ilvl w:val="0"/>
          <w:numId w:val="3"/>
        </w:numPr>
      </w:pPr>
      <w:r>
        <w:t>Decripción formal, tonalidad, compás, etc.</w:t>
      </w:r>
    </w:p>
    <w:p w:rsidR="0064310C" w:rsidRDefault="0064310C" w:rsidP="0064310C">
      <w:pPr>
        <w:pStyle w:val="Prrafodelista"/>
        <w:numPr>
          <w:ilvl w:val="0"/>
          <w:numId w:val="3"/>
        </w:numPr>
      </w:pPr>
      <w:r>
        <w:t>Estilos de letras usuales en el baile</w:t>
      </w:r>
    </w:p>
    <w:p w:rsidR="006932AE" w:rsidRPr="006932AE" w:rsidRDefault="0064310C" w:rsidP="00C52375">
      <w:pPr>
        <w:pStyle w:val="Prrafodelista"/>
        <w:numPr>
          <w:ilvl w:val="0"/>
          <w:numId w:val="3"/>
        </w:numPr>
      </w:pPr>
      <w:r>
        <w:t>Particularidades en la guitarra</w:t>
      </w:r>
      <w:r w:rsidR="00C63C36">
        <w:t xml:space="preserve">  / </w:t>
      </w:r>
      <w:r w:rsidR="0024739A">
        <w:t>(</w:t>
      </w:r>
      <w:r w:rsidR="00C63C36">
        <w:t>Estos cuatro parámetros se contemplarán en los siguientes estilos</w:t>
      </w:r>
      <w:r w:rsidR="0024739A">
        <w:t>)</w:t>
      </w:r>
    </w:p>
    <w:p w:rsidR="006932AE" w:rsidRPr="006932AE" w:rsidRDefault="006932AE" w:rsidP="00C52375">
      <w:r w:rsidRPr="006932AE">
        <w:lastRenderedPageBreak/>
        <w:t>CAÑA</w:t>
      </w:r>
    </w:p>
    <w:p w:rsidR="00EE61A5" w:rsidRPr="006932AE" w:rsidRDefault="006932AE" w:rsidP="00C52375">
      <w:r w:rsidRPr="006932AE">
        <w:t>SEGUIRIYAS</w:t>
      </w:r>
    </w:p>
    <w:p w:rsidR="00EE61A5" w:rsidRPr="006932AE" w:rsidRDefault="006932AE" w:rsidP="00C52375">
      <w:r w:rsidRPr="006932AE">
        <w:t>ALEGRÍAS</w:t>
      </w:r>
    </w:p>
    <w:p w:rsidR="0064310C" w:rsidRPr="006932AE" w:rsidRDefault="006932AE" w:rsidP="00C52375">
      <w:r w:rsidRPr="006932AE">
        <w:t>BULERÍA</w:t>
      </w:r>
    </w:p>
    <w:p w:rsidR="00EE61A5" w:rsidRPr="006932AE" w:rsidRDefault="006932AE" w:rsidP="00C52375">
      <w:r w:rsidRPr="006932AE">
        <w:t>GUAJIRA</w:t>
      </w:r>
    </w:p>
    <w:p w:rsidR="00EE61A5" w:rsidRPr="006932AE" w:rsidRDefault="006932AE" w:rsidP="00C52375">
      <w:r w:rsidRPr="006932AE">
        <w:t>TIENTOS</w:t>
      </w:r>
    </w:p>
    <w:p w:rsidR="00EE61A5" w:rsidRPr="006932AE" w:rsidRDefault="006932AE" w:rsidP="00C52375">
      <w:r w:rsidRPr="006932AE">
        <w:t>TANGOS</w:t>
      </w:r>
    </w:p>
    <w:p w:rsidR="00EE61A5" w:rsidRPr="006932AE" w:rsidRDefault="006932AE" w:rsidP="00C52375">
      <w:r w:rsidRPr="006932AE">
        <w:t>GARROTÍN</w:t>
      </w:r>
    </w:p>
    <w:p w:rsidR="00EE61A5" w:rsidRPr="006932AE" w:rsidRDefault="006932AE" w:rsidP="00C52375">
      <w:r w:rsidRPr="006932AE">
        <w:t>FARRUCA</w:t>
      </w:r>
    </w:p>
    <w:p w:rsidR="0064310C" w:rsidRPr="006932AE" w:rsidRDefault="006932AE" w:rsidP="00C52375">
      <w:r w:rsidRPr="006932AE">
        <w:t>TARANTO</w:t>
      </w:r>
    </w:p>
    <w:p w:rsidR="006932AE" w:rsidRPr="006932AE" w:rsidRDefault="006932AE" w:rsidP="00C52375">
      <w:r w:rsidRPr="006932AE">
        <w:t>SEVILLANA</w:t>
      </w:r>
    </w:p>
    <w:p w:rsidR="00EE61A5" w:rsidRPr="00C52375" w:rsidRDefault="00EE61A5" w:rsidP="00C52375">
      <w:pPr>
        <w:rPr>
          <w:b/>
        </w:rPr>
      </w:pPr>
    </w:p>
    <w:p w:rsidR="00C63C36" w:rsidRPr="0024739A" w:rsidRDefault="006932AE" w:rsidP="0024739A">
      <w:pPr>
        <w:pStyle w:val="Prrafodelista"/>
        <w:numPr>
          <w:ilvl w:val="1"/>
          <w:numId w:val="5"/>
        </w:numPr>
        <w:rPr>
          <w:b/>
        </w:rPr>
      </w:pPr>
      <w:r w:rsidRPr="00C63C36">
        <w:rPr>
          <w:b/>
        </w:rPr>
        <w:t>RECURSOS DEL CANTE PARA EL BAILE</w:t>
      </w:r>
    </w:p>
    <w:p w:rsidR="00894780" w:rsidRDefault="00894780" w:rsidP="00894780">
      <w:r w:rsidRPr="00894780">
        <w:t>El cante manipula unas subestructuras que deben ser conocidas por las personas que interpretan el baile</w:t>
      </w:r>
      <w:r>
        <w:t>, del mismo modo que un pintor ha de conocer las propiedades de cada color que tiene en su paleta.  En este capítulo se tratarán estos elementos, su diversidad y particularidades.</w:t>
      </w:r>
      <w:r w:rsidRPr="00894780">
        <w:t xml:space="preserve"> </w:t>
      </w:r>
    </w:p>
    <w:p w:rsidR="0024739A" w:rsidRPr="00894780" w:rsidRDefault="0024739A" w:rsidP="00894780"/>
    <w:p w:rsidR="00FB4C5C" w:rsidRDefault="006932AE" w:rsidP="00C63C36">
      <w:pPr>
        <w:pStyle w:val="Prrafodelista"/>
        <w:numPr>
          <w:ilvl w:val="1"/>
          <w:numId w:val="5"/>
        </w:numPr>
        <w:rPr>
          <w:b/>
        </w:rPr>
      </w:pPr>
      <w:r w:rsidRPr="00C63C36">
        <w:rPr>
          <w:b/>
        </w:rPr>
        <w:t>CONVENCIONALISMOS DEL CANTE PARA CON EL BAILE</w:t>
      </w:r>
    </w:p>
    <w:p w:rsidR="00133766" w:rsidRPr="00133766" w:rsidRDefault="00133766" w:rsidP="00133766">
      <w:pPr>
        <w:jc w:val="both"/>
      </w:pPr>
      <w:r w:rsidRPr="00133766">
        <w:t>existen unas técnicas y procedimientos derivados de la tradición, que a través de la la oralidad se han ido conformando a través del tiempo, estableciendo la relación entre cante, guitarra y baile en la que las funciones interpretativas y técnicas se subordinan en un delicado equilibrio paradigmático que permite la coordinación entre los distintos intérpretes y que permite incluso el espacio necesario para la creatividad improvisadora.</w:t>
      </w:r>
    </w:p>
    <w:p w:rsidR="00C63C36" w:rsidRPr="00C63C36" w:rsidRDefault="00C63C36" w:rsidP="00C63C36">
      <w:pPr>
        <w:pStyle w:val="Prrafodelista"/>
        <w:rPr>
          <w:b/>
        </w:rPr>
      </w:pPr>
    </w:p>
    <w:p w:rsidR="00E46D2A" w:rsidRDefault="00E46D2A"/>
    <w:p w:rsidR="00C63C36" w:rsidRDefault="00C63C36"/>
    <w:p w:rsidR="0024739A" w:rsidRDefault="0024739A"/>
    <w:p w:rsidR="006932AE" w:rsidRDefault="006932AE"/>
    <w:p w:rsidR="00E46D2A" w:rsidRDefault="00E46D2A"/>
    <w:p w:rsidR="00FB4C5C" w:rsidRPr="00C63C36" w:rsidRDefault="00FB4C5C" w:rsidP="00C63C36">
      <w:pPr>
        <w:pStyle w:val="Prrafodelist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63C36">
        <w:rPr>
          <w:b/>
          <w:sz w:val="24"/>
          <w:szCs w:val="24"/>
        </w:rPr>
        <w:lastRenderedPageBreak/>
        <w:t>GUITARRA</w:t>
      </w:r>
    </w:p>
    <w:p w:rsidR="00C63C36" w:rsidRDefault="00C63C36" w:rsidP="006932AE">
      <w:pPr>
        <w:rPr>
          <w:b/>
        </w:rPr>
      </w:pPr>
      <w:r>
        <w:t xml:space="preserve">   2.1 </w:t>
      </w:r>
      <w:r>
        <w:rPr>
          <w:b/>
        </w:rPr>
        <w:t xml:space="preserve"> </w:t>
      </w:r>
      <w:r w:rsidR="00D73B7D" w:rsidRPr="00C52375">
        <w:rPr>
          <w:b/>
        </w:rPr>
        <w:t>ARMONÍA</w:t>
      </w:r>
    </w:p>
    <w:p w:rsidR="00C63C36" w:rsidRDefault="00C63C36" w:rsidP="006932AE">
      <w:pPr>
        <w:rPr>
          <w:b/>
        </w:rPr>
      </w:pPr>
    </w:p>
    <w:p w:rsidR="00D73B7D" w:rsidRPr="0024739A" w:rsidRDefault="0024739A" w:rsidP="0024739A">
      <w:pPr>
        <w:rPr>
          <w:b/>
        </w:rPr>
      </w:pPr>
      <w:r w:rsidRPr="0024739A">
        <w:rPr>
          <w:b/>
        </w:rPr>
        <w:t xml:space="preserve">2.1.1 </w:t>
      </w:r>
      <w:r w:rsidR="00D73B7D" w:rsidRPr="0024739A">
        <w:rPr>
          <w:b/>
        </w:rPr>
        <w:t>Descripción de armonía</w:t>
      </w:r>
    </w:p>
    <w:p w:rsidR="0024739A" w:rsidRDefault="0024739A" w:rsidP="00D73B7D">
      <w:pPr>
        <w:rPr>
          <w:b/>
        </w:rPr>
      </w:pPr>
    </w:p>
    <w:p w:rsidR="00D73B7D" w:rsidRDefault="00D73B7D" w:rsidP="00D73B7D">
      <w:pPr>
        <w:rPr>
          <w:b/>
        </w:rPr>
      </w:pPr>
      <w:r>
        <w:rPr>
          <w:b/>
        </w:rPr>
        <w:t>Función de la armonía en la guitarra flamenca de acompañamiento</w:t>
      </w:r>
    </w:p>
    <w:p w:rsidR="00D73B7D" w:rsidRDefault="00D73B7D" w:rsidP="00D73B7D">
      <w:pPr>
        <w:rPr>
          <w:b/>
        </w:rPr>
      </w:pPr>
      <w:r>
        <w:rPr>
          <w:b/>
        </w:rPr>
        <w:t>Relación del cante con la armonía de la guitarra de acompañamiento</w:t>
      </w:r>
    </w:p>
    <w:p w:rsidR="00D73B7D" w:rsidRDefault="00D73B7D" w:rsidP="00D73B7D">
      <w:pPr>
        <w:rPr>
          <w:b/>
        </w:rPr>
      </w:pPr>
      <w:r>
        <w:rPr>
          <w:b/>
        </w:rPr>
        <w:t>Mecanismos técnicos asociados</w:t>
      </w:r>
    </w:p>
    <w:p w:rsidR="00D73B7D" w:rsidRPr="006932AE" w:rsidRDefault="00D73B7D" w:rsidP="00D73B7D">
      <w:pPr>
        <w:rPr>
          <w:b/>
        </w:rPr>
      </w:pPr>
    </w:p>
    <w:p w:rsidR="00FB4C5C" w:rsidRPr="0024739A" w:rsidRDefault="00D73B7D" w:rsidP="0024739A">
      <w:pPr>
        <w:pStyle w:val="Prrafodelista"/>
        <w:numPr>
          <w:ilvl w:val="2"/>
          <w:numId w:val="8"/>
        </w:numPr>
        <w:rPr>
          <w:b/>
        </w:rPr>
      </w:pPr>
      <w:r w:rsidRPr="0024739A">
        <w:rPr>
          <w:b/>
        </w:rPr>
        <w:t>MELODÍA</w:t>
      </w:r>
    </w:p>
    <w:p w:rsidR="00C63C36" w:rsidRPr="00C63C36" w:rsidRDefault="00C63C36" w:rsidP="00C63C36">
      <w:pPr>
        <w:pStyle w:val="Prrafodelista"/>
        <w:rPr>
          <w:b/>
        </w:rPr>
      </w:pPr>
    </w:p>
    <w:p w:rsidR="00D73B7D" w:rsidRPr="00D73B7D" w:rsidRDefault="00D73B7D" w:rsidP="00D73B7D">
      <w:pPr>
        <w:rPr>
          <w:b/>
        </w:rPr>
      </w:pPr>
      <w:r w:rsidRPr="00D73B7D">
        <w:rPr>
          <w:b/>
        </w:rPr>
        <w:t>Descripción de armonía</w:t>
      </w:r>
    </w:p>
    <w:p w:rsidR="00D73B7D" w:rsidRPr="00D73B7D" w:rsidRDefault="00D73B7D" w:rsidP="00D73B7D">
      <w:pPr>
        <w:rPr>
          <w:b/>
        </w:rPr>
      </w:pPr>
      <w:r>
        <w:rPr>
          <w:b/>
        </w:rPr>
        <w:t>Función de la melodía</w:t>
      </w:r>
      <w:r w:rsidRPr="00D73B7D">
        <w:rPr>
          <w:b/>
        </w:rPr>
        <w:t xml:space="preserve"> en la guitarra flamenca de acompañamiento</w:t>
      </w:r>
    </w:p>
    <w:p w:rsidR="00D73B7D" w:rsidRPr="00D73B7D" w:rsidRDefault="00D73B7D" w:rsidP="00D73B7D">
      <w:pPr>
        <w:rPr>
          <w:b/>
        </w:rPr>
      </w:pPr>
      <w:r w:rsidRPr="00D73B7D">
        <w:rPr>
          <w:b/>
        </w:rPr>
        <w:t>R</w:t>
      </w:r>
      <w:r>
        <w:rPr>
          <w:b/>
        </w:rPr>
        <w:t>elación del cante con la melodía</w:t>
      </w:r>
      <w:r w:rsidRPr="00D73B7D">
        <w:rPr>
          <w:b/>
        </w:rPr>
        <w:t xml:space="preserve"> de la guitarra de acompañamiento</w:t>
      </w:r>
    </w:p>
    <w:p w:rsidR="00D73B7D" w:rsidRDefault="00D73B7D" w:rsidP="00D73B7D">
      <w:pPr>
        <w:rPr>
          <w:b/>
        </w:rPr>
      </w:pPr>
      <w:r w:rsidRPr="00D73B7D">
        <w:rPr>
          <w:b/>
        </w:rPr>
        <w:t>Mecanismos técnicos asociados</w:t>
      </w:r>
    </w:p>
    <w:p w:rsidR="006932AE" w:rsidRPr="00C52375" w:rsidRDefault="006932AE" w:rsidP="00D73B7D">
      <w:pPr>
        <w:rPr>
          <w:b/>
        </w:rPr>
      </w:pPr>
    </w:p>
    <w:p w:rsidR="00FB4C5C" w:rsidRPr="0024739A" w:rsidRDefault="00D73B7D" w:rsidP="0024739A">
      <w:pPr>
        <w:pStyle w:val="Prrafodelista"/>
        <w:numPr>
          <w:ilvl w:val="2"/>
          <w:numId w:val="8"/>
        </w:numPr>
        <w:rPr>
          <w:b/>
        </w:rPr>
      </w:pPr>
      <w:r w:rsidRPr="0024739A">
        <w:rPr>
          <w:b/>
        </w:rPr>
        <w:t>RITMO</w:t>
      </w:r>
    </w:p>
    <w:p w:rsidR="00C63C36" w:rsidRPr="00C63C36" w:rsidRDefault="00C63C36" w:rsidP="00C63C36">
      <w:pPr>
        <w:pStyle w:val="Prrafodelista"/>
        <w:rPr>
          <w:b/>
        </w:rPr>
      </w:pPr>
    </w:p>
    <w:p w:rsidR="00D73B7D" w:rsidRDefault="0064310C" w:rsidP="0064310C">
      <w:pPr>
        <w:rPr>
          <w:b/>
        </w:rPr>
      </w:pPr>
      <w:r>
        <w:rPr>
          <w:b/>
        </w:rPr>
        <w:t>El compás</w:t>
      </w:r>
    </w:p>
    <w:p w:rsidR="00D73B7D" w:rsidRDefault="0064310C" w:rsidP="006932AE">
      <w:pPr>
        <w:rPr>
          <w:b/>
        </w:rPr>
      </w:pPr>
      <w:r>
        <w:rPr>
          <w:b/>
        </w:rPr>
        <w:t>El tempo</w:t>
      </w:r>
    </w:p>
    <w:p w:rsidR="00D73B7D" w:rsidRPr="00C52375" w:rsidRDefault="00D73B7D" w:rsidP="00C52375">
      <w:pPr>
        <w:jc w:val="center"/>
        <w:rPr>
          <w:b/>
        </w:rPr>
      </w:pPr>
    </w:p>
    <w:p w:rsidR="00C63C36" w:rsidRPr="006E7862" w:rsidRDefault="00C63C36" w:rsidP="00C63C36">
      <w:pPr>
        <w:pStyle w:val="Prrafodelista"/>
        <w:numPr>
          <w:ilvl w:val="2"/>
          <w:numId w:val="8"/>
        </w:numPr>
        <w:rPr>
          <w:b/>
        </w:rPr>
      </w:pPr>
      <w:r w:rsidRPr="0024739A">
        <w:rPr>
          <w:b/>
        </w:rPr>
        <w:t>RECURSOS DE LA GUITARRA PARA EL BAILE</w:t>
      </w:r>
      <w:bookmarkStart w:id="0" w:name="_GoBack"/>
      <w:bookmarkEnd w:id="0"/>
    </w:p>
    <w:p w:rsidR="00C63C36" w:rsidRPr="0024739A" w:rsidRDefault="00C63C36" w:rsidP="0024739A">
      <w:pPr>
        <w:pStyle w:val="Prrafodelista"/>
        <w:numPr>
          <w:ilvl w:val="2"/>
          <w:numId w:val="8"/>
        </w:numPr>
        <w:rPr>
          <w:b/>
        </w:rPr>
      </w:pPr>
      <w:r w:rsidRPr="0024739A">
        <w:rPr>
          <w:b/>
        </w:rPr>
        <w:t>CONVENCIONALISMOS DE LA GUITARRA PARA CON BAILE</w:t>
      </w:r>
    </w:p>
    <w:p w:rsidR="00E46D2A" w:rsidRPr="0024739A" w:rsidRDefault="00C63C36" w:rsidP="0024739A">
      <w:pPr>
        <w:pStyle w:val="Prrafodelista"/>
        <w:numPr>
          <w:ilvl w:val="2"/>
          <w:numId w:val="8"/>
        </w:numPr>
        <w:rPr>
          <w:b/>
        </w:rPr>
      </w:pPr>
      <w:r w:rsidRPr="0024739A">
        <w:rPr>
          <w:b/>
        </w:rPr>
        <w:t>CONVENCIONALISMOS DE LA GUITARRA PARA CON EL CANTE</w:t>
      </w:r>
    </w:p>
    <w:p w:rsidR="00FB4C5C" w:rsidRDefault="00FB4C5C"/>
    <w:sectPr w:rsidR="00FB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F6"/>
    <w:multiLevelType w:val="hybridMultilevel"/>
    <w:tmpl w:val="0F3485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300"/>
    <w:multiLevelType w:val="hybridMultilevel"/>
    <w:tmpl w:val="CFB4A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5B4"/>
    <w:multiLevelType w:val="multilevel"/>
    <w:tmpl w:val="EC2CD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426A93"/>
    <w:multiLevelType w:val="multilevel"/>
    <w:tmpl w:val="F3E4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EAE1475"/>
    <w:multiLevelType w:val="multilevel"/>
    <w:tmpl w:val="D05A8C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E45FC9"/>
    <w:multiLevelType w:val="multilevel"/>
    <w:tmpl w:val="3EBAD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F19B2"/>
    <w:multiLevelType w:val="multilevel"/>
    <w:tmpl w:val="D05A8C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4177D5"/>
    <w:multiLevelType w:val="hybridMultilevel"/>
    <w:tmpl w:val="0D50F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1322C"/>
    <w:multiLevelType w:val="hybridMultilevel"/>
    <w:tmpl w:val="E66076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C"/>
    <w:rsid w:val="000A5C2B"/>
    <w:rsid w:val="00133766"/>
    <w:rsid w:val="00187412"/>
    <w:rsid w:val="001B1879"/>
    <w:rsid w:val="0024739A"/>
    <w:rsid w:val="002F212A"/>
    <w:rsid w:val="0064310C"/>
    <w:rsid w:val="006932AE"/>
    <w:rsid w:val="006E7862"/>
    <w:rsid w:val="00894780"/>
    <w:rsid w:val="00C52375"/>
    <w:rsid w:val="00C63C36"/>
    <w:rsid w:val="00D73B7D"/>
    <w:rsid w:val="00E46D2A"/>
    <w:rsid w:val="00EE61A5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Drobeando</dc:creator>
  <cp:lastModifiedBy>USER</cp:lastModifiedBy>
  <cp:revision>4</cp:revision>
  <dcterms:created xsi:type="dcterms:W3CDTF">2019-01-07T23:44:00Z</dcterms:created>
  <dcterms:modified xsi:type="dcterms:W3CDTF">2019-01-11T22:47:00Z</dcterms:modified>
</cp:coreProperties>
</file>