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AF" w:rsidRPr="00C22BAF" w:rsidRDefault="00C22BAF" w:rsidP="00C22BAF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36"/>
          <w:lang w:eastAsia="es-ES"/>
        </w:rPr>
      </w:pPr>
      <w:r w:rsidRPr="00C22BAF">
        <w:rPr>
          <w:rFonts w:ascii="Arial Narrow" w:eastAsia="Times New Roman" w:hAnsi="Arial Narrow" w:cs="Arial"/>
          <w:b/>
          <w:color w:val="000000"/>
          <w:sz w:val="36"/>
          <w:szCs w:val="36"/>
          <w:lang w:eastAsia="es-ES"/>
        </w:rPr>
        <w:t>ENLACES INTERESANTES SOBRE APRENDIZAJE BASADO EN PROYECTOS. (ABP)</w:t>
      </w:r>
    </w:p>
    <w:p w:rsidR="00C22BAF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</w:p>
    <w:p w:rsidR="00C22BAF" w:rsidRPr="00B93E5A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  <w:hyperlink r:id="rId6" w:tgtFrame="_blank" w:history="1">
        <w:r w:rsidRPr="00B93E5A">
          <w:rPr>
            <w:rFonts w:ascii="Arial Narrow" w:eastAsia="Times New Roman" w:hAnsi="Arial Narrow" w:cs="Arial"/>
            <w:color w:val="1155CC"/>
            <w:sz w:val="36"/>
            <w:u w:val="single"/>
            <w:lang w:eastAsia="es-ES"/>
          </w:rPr>
          <w:t>https://blogsaverroes.juntadeandalucia.es/feriaproyectos/</w:t>
        </w:r>
      </w:hyperlink>
    </w:p>
    <w:p w:rsidR="00C22BAF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</w:p>
    <w:p w:rsidR="00C22BAF" w:rsidRPr="00B93E5A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  <w:r w:rsidRPr="00B93E5A"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  <w:t>Cursos del INTEF:</w:t>
      </w:r>
    </w:p>
    <w:p w:rsidR="00C22BAF" w:rsidRPr="00B93E5A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  <w:hyperlink r:id="rId7" w:tgtFrame="_blank" w:history="1">
        <w:r w:rsidRPr="00B93E5A">
          <w:rPr>
            <w:rFonts w:ascii="Arial Narrow" w:eastAsia="Times New Roman" w:hAnsi="Arial Narrow" w:cs="Arial"/>
            <w:color w:val="1155CC"/>
            <w:sz w:val="36"/>
            <w:u w:val="single"/>
            <w:lang w:eastAsia="es-ES"/>
          </w:rPr>
          <w:t>http://formacion.intef.es/course/search.php?search=proyectos</w:t>
        </w:r>
      </w:hyperlink>
    </w:p>
    <w:p w:rsidR="00C22BAF" w:rsidRPr="00B93E5A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  <w:hyperlink r:id="rId8" w:tgtFrame="_blank" w:history="1">
        <w:r w:rsidRPr="00B93E5A">
          <w:rPr>
            <w:rFonts w:ascii="Arial Narrow" w:eastAsia="Times New Roman" w:hAnsi="Arial Narrow" w:cs="Arial"/>
            <w:color w:val="1155CC"/>
            <w:sz w:val="36"/>
            <w:u w:val="single"/>
            <w:lang w:eastAsia="es-ES"/>
          </w:rPr>
          <w:t>http://formacion.intef.es/course/view.php?id=245</w:t>
        </w:r>
      </w:hyperlink>
    </w:p>
    <w:p w:rsidR="00C22BAF" w:rsidRPr="00B93E5A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  <w:hyperlink r:id="rId9" w:tgtFrame="_blank" w:history="1">
        <w:r w:rsidRPr="00B93E5A">
          <w:rPr>
            <w:rFonts w:ascii="Arial Narrow" w:eastAsia="Times New Roman" w:hAnsi="Arial Narrow" w:cs="Arial"/>
            <w:color w:val="1155CC"/>
            <w:sz w:val="36"/>
            <w:u w:val="single"/>
            <w:lang w:eastAsia="es-ES"/>
          </w:rPr>
          <w:t>http://formacion.intef.es/course/view.php?id=486</w:t>
        </w:r>
      </w:hyperlink>
    </w:p>
    <w:p w:rsidR="00C22BAF" w:rsidRPr="00B93E5A" w:rsidRDefault="00C22BAF" w:rsidP="00C22BAF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</w:p>
    <w:p w:rsidR="00C22BAF" w:rsidRPr="00B93E5A" w:rsidRDefault="00C22BAF" w:rsidP="00C22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</w:pPr>
      <w:r w:rsidRPr="00B93E5A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Versión En Abierto del curso «</w:t>
      </w:r>
      <w:hyperlink r:id="rId10" w:tgtFrame="_blank" w:history="1">
        <w:r w:rsidRPr="00C22B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ABP. Aprendizaje Basado en Proyectos (Infantil y Primaria)</w:t>
        </w:r>
      </w:hyperlink>
      <w:r w:rsidRPr="00B93E5A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» de la edición de octubre 2017, perteneciente a los cursos de Formación Permanente del Profesorado. Frente a la enseñanza directa, la enseñanza basada en </w:t>
      </w:r>
      <w:r w:rsidRPr="00C22BAF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proyectos</w:t>
      </w:r>
      <w:r w:rsidRPr="00B93E5A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 o tareas integradas supone hoy la mejor garantía didáctica para una contribución eficaz al desarrollo de las competencias básicas y al aprendizaje de los contenidos del currículo. En este curso se analizan los principios de la enseñanza basada en </w:t>
      </w:r>
      <w:r w:rsidRPr="00C22BAF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proyectos</w:t>
      </w:r>
      <w:r w:rsidRPr="00B93E5A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, sus ventajas y dificultades así como las claves para un desarrollo efectivo del proyecto. </w:t>
      </w:r>
    </w:p>
    <w:p w:rsidR="00C22BAF" w:rsidRPr="00B93E5A" w:rsidRDefault="00C22BAF" w:rsidP="00C22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</w:pPr>
      <w:r w:rsidRPr="00B93E5A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Este curso plantea un itinerario formativo que permita al participante no sólo conocer qué es el aprendizaje basado en </w:t>
      </w:r>
      <w:r w:rsidRPr="00C22BAF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proyectos</w:t>
      </w:r>
      <w:r w:rsidRPr="00B93E5A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 sino diseñar su propio proyecto a medida que recorre el itinerario. De esta forma este curso pretende promover la coherencia en los espacios formativos: aprender sobre </w:t>
      </w:r>
      <w:r w:rsidRPr="00C22BAF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proyectos</w:t>
      </w:r>
      <w:r w:rsidRPr="00B93E5A">
        <w:rPr>
          <w:rFonts w:ascii="Times New Roman" w:eastAsia="Times New Roman" w:hAnsi="Times New Roman" w:cs="Times New Roman"/>
          <w:color w:val="354D60"/>
          <w:sz w:val="24"/>
          <w:szCs w:val="24"/>
          <w:lang w:eastAsia="es-ES"/>
        </w:rPr>
        <w:t> diseñando el propio proyecto.</w:t>
      </w:r>
      <w:r w:rsidRPr="00B93E5A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</w:t>
      </w:r>
    </w:p>
    <w:p w:rsidR="00072BE1" w:rsidRDefault="00072BE1"/>
    <w:p w:rsidR="00C22BAF" w:rsidRDefault="00C22BAF"/>
    <w:p w:rsidR="00C22BAF" w:rsidRDefault="00C22BAF"/>
    <w:p w:rsidR="00C22BAF" w:rsidRPr="00C22BAF" w:rsidRDefault="00C22BAF" w:rsidP="00C22BA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22BAF">
        <w:rPr>
          <w:rFonts w:ascii="Times New Roman" w:hAnsi="Times New Roman" w:cs="Times New Roman"/>
          <w:sz w:val="24"/>
          <w:szCs w:val="24"/>
        </w:rPr>
        <w:t>Posadas, febrero de 2019</w:t>
      </w:r>
    </w:p>
    <w:sectPr w:rsidR="00C22BAF" w:rsidRPr="00C22BAF" w:rsidSect="00072BE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64" w:rsidRDefault="00E11D64" w:rsidP="00C22BAF">
      <w:pPr>
        <w:spacing w:after="0" w:line="240" w:lineRule="auto"/>
      </w:pPr>
      <w:r>
        <w:separator/>
      </w:r>
    </w:p>
  </w:endnote>
  <w:endnote w:type="continuationSeparator" w:id="1">
    <w:p w:rsidR="00E11D64" w:rsidRDefault="00E11D64" w:rsidP="00C2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64" w:rsidRDefault="00E11D64" w:rsidP="00C22BAF">
      <w:pPr>
        <w:spacing w:after="0" w:line="240" w:lineRule="auto"/>
      </w:pPr>
      <w:r>
        <w:separator/>
      </w:r>
    </w:p>
  </w:footnote>
  <w:footnote w:type="continuationSeparator" w:id="1">
    <w:p w:rsidR="00E11D64" w:rsidRDefault="00E11D64" w:rsidP="00C2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AF" w:rsidRDefault="00C22BAF">
    <w:pPr>
      <w:pStyle w:val="Encabezado"/>
    </w:pPr>
    <w:r>
      <w:t>C.E.I.P. Nuestra Señora de la Salud</w:t>
    </w:r>
    <w:r>
      <w:ptab w:relativeTo="margin" w:alignment="center" w:leader="none"/>
    </w:r>
    <w:r>
      <w:t xml:space="preserve">                </w:t>
    </w:r>
    <w:r>
      <w:t>Formación en centros</w:t>
    </w:r>
    <w:r>
      <w:ptab w:relativeTo="margin" w:alignment="right" w:leader="none"/>
    </w:r>
    <w:r>
      <w:t>Curso 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BAF"/>
    <w:rsid w:val="00072BE1"/>
    <w:rsid w:val="00633CA7"/>
    <w:rsid w:val="00C22BAF"/>
    <w:rsid w:val="00E1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2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2BAF"/>
  </w:style>
  <w:style w:type="paragraph" w:styleId="Piedepgina">
    <w:name w:val="footer"/>
    <w:basedOn w:val="Normal"/>
    <w:link w:val="PiedepginaCar"/>
    <w:uiPriority w:val="99"/>
    <w:semiHidden/>
    <w:unhideWhenUsed/>
    <w:rsid w:val="00C22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2BAF"/>
  </w:style>
  <w:style w:type="paragraph" w:styleId="Textodeglobo">
    <w:name w:val="Balloon Text"/>
    <w:basedOn w:val="Normal"/>
    <w:link w:val="TextodegloboCar"/>
    <w:uiPriority w:val="99"/>
    <w:semiHidden/>
    <w:unhideWhenUsed/>
    <w:rsid w:val="00C2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.intef.es/course/view.php?id=2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ormacion.intef.es/course/search.php?search=proyect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averroes.juntadeandalucia.es/feriaproyecto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formacion.intef.es/course/view.php?id=3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ormacion.intef.es/course/view.php?id=4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2019-02-20T08:32:00Z</dcterms:created>
  <dcterms:modified xsi:type="dcterms:W3CDTF">2019-02-20T08:36:00Z</dcterms:modified>
</cp:coreProperties>
</file>