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4" w:rsidRDefault="00184FB4" w:rsidP="00184FB4">
      <w:pPr>
        <w:jc w:val="both"/>
        <w:rPr>
          <w:b/>
        </w:rPr>
      </w:pPr>
      <w:r>
        <w:rPr>
          <w:b/>
        </w:rPr>
        <w:t>NORMAS PARA LA PRESENTACIÓN DE TRABAJOS ESCRITOS</w:t>
      </w:r>
    </w:p>
    <w:p w:rsidR="00184FB4" w:rsidRDefault="00184FB4" w:rsidP="00184FB4">
      <w:pPr>
        <w:pStyle w:val="Prrafodelista"/>
        <w:numPr>
          <w:ilvl w:val="0"/>
          <w:numId w:val="2"/>
        </w:numPr>
        <w:jc w:val="both"/>
      </w:pPr>
      <w:r w:rsidRPr="00E90371">
        <w:rPr>
          <w:b/>
        </w:rPr>
        <w:t>FORMATO</w:t>
      </w:r>
      <w:r>
        <w:t xml:space="preserve">. En todo ámbito existe la necesidad de tener un formato, fijado desde el principio y homogéneo en cuanto </w:t>
      </w:r>
      <w:proofErr w:type="gramStart"/>
      <w:r>
        <w:t>a</w:t>
      </w:r>
      <w:proofErr w:type="gramEnd"/>
      <w:r>
        <w:t xml:space="preserve"> espaciado, márgenes, tipografía,...</w:t>
      </w:r>
    </w:p>
    <w:p w:rsidR="00184FB4" w:rsidRDefault="00184FB4" w:rsidP="00184FB4">
      <w:pPr>
        <w:pStyle w:val="Prrafodelista"/>
        <w:ind w:left="1440"/>
        <w:jc w:val="both"/>
      </w:pPr>
      <w:r>
        <w:rPr>
          <w:b/>
        </w:rPr>
        <w:t xml:space="preserve">1.1 </w:t>
      </w:r>
      <w:r w:rsidRPr="001E65AE">
        <w:rPr>
          <w:b/>
        </w:rPr>
        <w:t>Márgenes e interlineado</w:t>
      </w:r>
      <w:r>
        <w:t>: 30-35 líneas; márgenes de 2,5-3 cm para superior e inferior y derecho y algo más para el izquierdo. Espaciado de 1.5 y 1 cm en la reproducción de citas extensas. El interlineado puede ser más amplio tras los títulos y los párrafos extensos. El texto debe estar justificado.</w:t>
      </w:r>
    </w:p>
    <w:p w:rsidR="00184FB4" w:rsidRDefault="00184FB4" w:rsidP="00184FB4">
      <w:pPr>
        <w:pStyle w:val="Prrafodelista"/>
        <w:ind w:left="1440"/>
        <w:jc w:val="both"/>
      </w:pPr>
      <w:r>
        <w:rPr>
          <w:b/>
        </w:rPr>
        <w:t xml:space="preserve">1.2 </w:t>
      </w:r>
      <w:r w:rsidRPr="001E65AE">
        <w:rPr>
          <w:b/>
        </w:rPr>
        <w:t>Tipo de letra y tamaño de los caracteres</w:t>
      </w:r>
      <w:r>
        <w:t>: inteligible (</w:t>
      </w:r>
      <w:proofErr w:type="spellStart"/>
      <w:r w:rsidRPr="00184FB4">
        <w:rPr>
          <w:i/>
        </w:rPr>
        <w:t>arial</w:t>
      </w:r>
      <w:proofErr w:type="spellEnd"/>
      <w:r w:rsidRPr="00184FB4">
        <w:rPr>
          <w:i/>
        </w:rPr>
        <w:t xml:space="preserve">, new times </w:t>
      </w:r>
      <w:proofErr w:type="spellStart"/>
      <w:r w:rsidRPr="00184FB4">
        <w:rPr>
          <w:i/>
        </w:rPr>
        <w:t>roma</w:t>
      </w:r>
      <w:r w:rsidR="00AA2CD9">
        <w:rPr>
          <w:i/>
        </w:rPr>
        <w:t>n</w:t>
      </w:r>
      <w:proofErr w:type="spellEnd"/>
      <w:r>
        <w:t>). No conviene  abusar de alardes tipográficos: prudencia con la letra negrita y ajustar el uso de la  cursiva a la norma.</w:t>
      </w:r>
      <w:r w:rsidR="00AA2CD9">
        <w:t xml:space="preserve"> Serán penalizados los trabajos con  colores llamativos. </w:t>
      </w:r>
      <w:r>
        <w:t>En cuanto al tamaño –generalmente el tamaño por defecto</w:t>
      </w:r>
      <w:r w:rsidR="00AA2CD9">
        <w:t xml:space="preserve">—será </w:t>
      </w:r>
      <w:r>
        <w:t xml:space="preserve"> 11 o 12 (</w:t>
      </w:r>
      <w:r w:rsidRPr="00184FB4">
        <w:rPr>
          <w:i/>
        </w:rPr>
        <w:t>times</w:t>
      </w:r>
      <w:r>
        <w:t>) o 10-11 (</w:t>
      </w:r>
      <w:r w:rsidRPr="00184FB4">
        <w:rPr>
          <w:i/>
        </w:rPr>
        <w:t>Arial</w:t>
      </w:r>
      <w:r>
        <w:t>) con un punto más en los epígrafes y uno menos en la reproducción de textos. Siempre buscando lo más cómodo para el lector.</w:t>
      </w:r>
    </w:p>
    <w:p w:rsidR="001E1A42" w:rsidRDefault="001E1A42" w:rsidP="00184FB4">
      <w:pPr>
        <w:pStyle w:val="Prrafodelista"/>
        <w:ind w:left="1440"/>
        <w:jc w:val="both"/>
      </w:pPr>
      <w:r>
        <w:t>Cuando la presentación sea manuscrita se usarán comillas y subrayados.</w:t>
      </w:r>
    </w:p>
    <w:p w:rsidR="00184FB4" w:rsidRPr="00E90371" w:rsidRDefault="00184FB4" w:rsidP="00184FB4">
      <w:pPr>
        <w:pStyle w:val="Prrafodelista"/>
        <w:numPr>
          <w:ilvl w:val="0"/>
          <w:numId w:val="2"/>
        </w:numPr>
        <w:jc w:val="both"/>
        <w:rPr>
          <w:b/>
        </w:rPr>
      </w:pPr>
      <w:r w:rsidRPr="00E90371">
        <w:rPr>
          <w:b/>
        </w:rPr>
        <w:t>ESTRUCTURA.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>Portada-título</w:t>
      </w:r>
      <w:r w:rsidR="00AA2CD9">
        <w:t>. Deberán constar:</w:t>
      </w:r>
    </w:p>
    <w:p w:rsidR="00AA2CD9" w:rsidRDefault="00AA2CD9" w:rsidP="00AA2CD9">
      <w:pPr>
        <w:pStyle w:val="Prrafodelista"/>
        <w:numPr>
          <w:ilvl w:val="0"/>
          <w:numId w:val="3"/>
        </w:numPr>
        <w:jc w:val="both"/>
      </w:pPr>
      <w:r>
        <w:t>Título del trabajo</w:t>
      </w:r>
    </w:p>
    <w:p w:rsidR="00AA2CD9" w:rsidRDefault="00AA2CD9" w:rsidP="00AA2CD9">
      <w:pPr>
        <w:pStyle w:val="Prrafodelista"/>
        <w:numPr>
          <w:ilvl w:val="0"/>
          <w:numId w:val="3"/>
        </w:numPr>
        <w:jc w:val="both"/>
      </w:pPr>
      <w:r>
        <w:t>Nombre del centro</w:t>
      </w:r>
    </w:p>
    <w:p w:rsidR="00AA2CD9" w:rsidRDefault="00AA2CD9" w:rsidP="00AA2CD9">
      <w:pPr>
        <w:pStyle w:val="Prrafodelista"/>
        <w:numPr>
          <w:ilvl w:val="0"/>
          <w:numId w:val="3"/>
        </w:numPr>
        <w:jc w:val="both"/>
      </w:pPr>
      <w:r>
        <w:t>Apellidos y nombre del alumno, así como el curso y grupo.</w:t>
      </w:r>
    </w:p>
    <w:p w:rsidR="00AA2CD9" w:rsidRDefault="00AA2CD9" w:rsidP="00AA2CD9">
      <w:pPr>
        <w:pStyle w:val="Prrafodelista"/>
        <w:numPr>
          <w:ilvl w:val="0"/>
          <w:numId w:val="3"/>
        </w:numPr>
        <w:jc w:val="both"/>
      </w:pPr>
      <w:r>
        <w:t>Nombre del profesor.</w:t>
      </w:r>
    </w:p>
    <w:p w:rsidR="00AA2CD9" w:rsidRDefault="00AA2CD9" w:rsidP="00AA2CD9">
      <w:pPr>
        <w:pStyle w:val="Prrafodelista"/>
        <w:numPr>
          <w:ilvl w:val="0"/>
          <w:numId w:val="3"/>
        </w:numPr>
        <w:jc w:val="both"/>
      </w:pPr>
      <w:r>
        <w:t>Lugar y fecha.</w:t>
      </w:r>
    </w:p>
    <w:p w:rsidR="00AA2CD9" w:rsidRDefault="00AA2CD9" w:rsidP="00184FB4">
      <w:pPr>
        <w:pStyle w:val="Prrafodelista"/>
        <w:numPr>
          <w:ilvl w:val="0"/>
          <w:numId w:val="1"/>
        </w:numPr>
        <w:jc w:val="both"/>
      </w:pPr>
      <w:r>
        <w:t>Hoja de anotaciones en blanco.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>índice (al principio -recomendable- o al final)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>Introducción (conviene redactarla al final)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>Desarrollo: estructuración en capítulos, epígrafes y apartados numerados y a ser posible no más de tres niveles, para no desorientar al lector.</w:t>
      </w:r>
      <w:r w:rsidR="00AA2CD9">
        <w:t xml:space="preserve"> Los títulos de capítulos y epígrafes se resaltarán en negrita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>Conclusiones: dar cuenta de los resultados.</w:t>
      </w: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t xml:space="preserve"> Bibliografía, citas y notas</w:t>
      </w:r>
      <w:bookmarkStart w:id="0" w:name="_GoBack"/>
      <w:bookmarkEnd w:id="0"/>
      <w:r w:rsidR="00543FDB">
        <w:t xml:space="preserve">, </w:t>
      </w:r>
      <w:r>
        <w:t>si se considera necesario según  el modo habitual seguido en</w:t>
      </w:r>
      <w:r w:rsidR="00543FDB">
        <w:t xml:space="preserve"> las referencias bibliográficas:</w:t>
      </w:r>
    </w:p>
    <w:p w:rsidR="00543FDB" w:rsidRDefault="00DE034E" w:rsidP="00543FDB">
      <w:pPr>
        <w:pStyle w:val="Prrafodelista"/>
        <w:ind w:left="1440"/>
        <w:jc w:val="both"/>
        <w:rPr>
          <w:b/>
        </w:rPr>
      </w:pPr>
      <w:r w:rsidRPr="00DE034E">
        <w:rPr>
          <w:b/>
        </w:rPr>
        <w:t>APELLIDOS, nombre o inicial, (año de edición). Título en cursiva o comillas. Lugar de edición: editorial.</w:t>
      </w:r>
    </w:p>
    <w:p w:rsidR="00DE034E" w:rsidRDefault="00DE034E" w:rsidP="00543FDB">
      <w:pPr>
        <w:pStyle w:val="Prrafodelista"/>
        <w:ind w:left="1440"/>
        <w:jc w:val="both"/>
      </w:pPr>
      <w:r>
        <w:t xml:space="preserve">PÉREZ, J. (1991) </w:t>
      </w:r>
      <w:r w:rsidRPr="00DE034E">
        <w:rPr>
          <w:i/>
        </w:rPr>
        <w:t>El análisis político</w:t>
      </w:r>
      <w:r>
        <w:t xml:space="preserve">. Madrid: </w:t>
      </w:r>
      <w:proofErr w:type="spellStart"/>
      <w:r>
        <w:t>Mondadori</w:t>
      </w:r>
      <w:proofErr w:type="spellEnd"/>
      <w:r>
        <w:t>.</w:t>
      </w:r>
    </w:p>
    <w:p w:rsidR="00DE034E" w:rsidRDefault="00DE034E" w:rsidP="00543FDB">
      <w:pPr>
        <w:pStyle w:val="Prrafodelista"/>
        <w:ind w:left="1440"/>
        <w:jc w:val="both"/>
      </w:pPr>
      <w:r>
        <w:t xml:space="preserve">En el caso de títulos de artículos de revista, se usarán las comillas, más </w:t>
      </w:r>
      <w:r w:rsidRPr="00DE034E">
        <w:rPr>
          <w:b/>
        </w:rPr>
        <w:t>en</w:t>
      </w:r>
      <w:r>
        <w:rPr>
          <w:b/>
        </w:rPr>
        <w:t xml:space="preserve"> </w:t>
      </w:r>
      <w:r>
        <w:t>y el nombre de la revista, seguido de las páginas.</w:t>
      </w:r>
    </w:p>
    <w:p w:rsidR="008B3EC5" w:rsidRDefault="008B3EC5" w:rsidP="00543FDB">
      <w:pPr>
        <w:pStyle w:val="Prrafodelista"/>
        <w:ind w:left="1440"/>
        <w:jc w:val="both"/>
      </w:pPr>
      <w:r>
        <w:t>Las referencias de documentos electrónicos  siguen las mismas normas, pero, añadirán el enlace para indicar su disponibilidad:</w:t>
      </w:r>
    </w:p>
    <w:p w:rsidR="008B3EC5" w:rsidRDefault="008B3EC5" w:rsidP="008B3EC5">
      <w:pPr>
        <w:pStyle w:val="Prrafodelista"/>
        <w:ind w:left="1440"/>
        <w:jc w:val="both"/>
      </w:pPr>
      <w:r>
        <w:t xml:space="preserve">PÉREZ, J. (1991) </w:t>
      </w:r>
      <w:r w:rsidRPr="008B3EC5">
        <w:t>“El análisis político en la España contemporánea”</w:t>
      </w:r>
      <w:r>
        <w:t xml:space="preserve">. </w:t>
      </w:r>
      <w:r w:rsidRPr="008B3EC5">
        <w:rPr>
          <w:i/>
        </w:rPr>
        <w:t>Revista de la Facultad de Filosofía de la Universidad de Sevilla</w:t>
      </w:r>
      <w:r>
        <w:t>, septiembre 1991, vol. 2, págs. 23-76.</w:t>
      </w:r>
      <w:r w:rsidRPr="008B3EC5">
        <w:t xml:space="preserve"> </w:t>
      </w:r>
      <w:hyperlink r:id="rId5" w:tgtFrame="_blank" w:history="1">
        <w:r w:rsidRPr="008B3EC5">
          <w:rPr>
            <w:rStyle w:val="Hipervnculo"/>
          </w:rPr>
          <w:t>http://dx.doi.org/10.12795/themata</w:t>
        </w:r>
      </w:hyperlink>
    </w:p>
    <w:p w:rsidR="008B3EC5" w:rsidRPr="00DE034E" w:rsidRDefault="008B3EC5" w:rsidP="00543FDB">
      <w:pPr>
        <w:pStyle w:val="Prrafodelista"/>
        <w:ind w:left="1440"/>
        <w:jc w:val="both"/>
      </w:pPr>
    </w:p>
    <w:p w:rsidR="00184FB4" w:rsidRDefault="00184FB4" w:rsidP="00184FB4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Apéndices o anexos optativos, que son documentos de apoyo o ilustración demasiado extensos para incluirlos en el desarrollo. </w:t>
      </w:r>
    </w:p>
    <w:p w:rsidR="00AA2CD9" w:rsidRDefault="00AA2CD9" w:rsidP="00AA2CD9">
      <w:pPr>
        <w:pStyle w:val="Prrafodelista"/>
        <w:ind w:left="1440"/>
        <w:jc w:val="both"/>
      </w:pPr>
      <w:r>
        <w:t>Serán penalizados los trabajos que no respeten esta estructura.</w:t>
      </w:r>
    </w:p>
    <w:p w:rsidR="00AA2CD9" w:rsidRDefault="00AA2CD9" w:rsidP="00AA2CD9">
      <w:pPr>
        <w:pStyle w:val="Prrafodelista"/>
        <w:ind w:left="1440"/>
        <w:jc w:val="both"/>
      </w:pPr>
      <w:r>
        <w:t>Todas las hojas deberán ir numeradas</w:t>
      </w:r>
      <w:r w:rsidR="00543FDB">
        <w:t>, excepto la página de anotaciones y el índice.</w:t>
      </w:r>
    </w:p>
    <w:p w:rsidR="00184FB4" w:rsidRPr="00E90371" w:rsidRDefault="00184FB4" w:rsidP="00184FB4">
      <w:pPr>
        <w:pStyle w:val="Prrafodelista"/>
        <w:numPr>
          <w:ilvl w:val="0"/>
          <w:numId w:val="2"/>
        </w:numPr>
        <w:jc w:val="both"/>
        <w:rPr>
          <w:b/>
        </w:rPr>
      </w:pPr>
      <w:r w:rsidRPr="00E90371">
        <w:rPr>
          <w:b/>
        </w:rPr>
        <w:t>REDACCIÓN</w:t>
      </w:r>
    </w:p>
    <w:p w:rsidR="00184FB4" w:rsidRDefault="00184FB4" w:rsidP="00184FB4">
      <w:pPr>
        <w:pStyle w:val="Prrafodelista"/>
        <w:ind w:left="1440"/>
        <w:jc w:val="both"/>
      </w:pPr>
      <w:r>
        <w:t xml:space="preserve">Adecuación al tipo de texto. Registro formal, nivel culto. Para conseguir la </w:t>
      </w:r>
      <w:r w:rsidRPr="00E1553D">
        <w:rPr>
          <w:b/>
        </w:rPr>
        <w:t>adecuación</w:t>
      </w:r>
      <w:r>
        <w:t xml:space="preserve"> formal, es preciso respetar </w:t>
      </w:r>
      <w:r w:rsidRPr="007605CC">
        <w:rPr>
          <w:b/>
        </w:rPr>
        <w:t>la norma lingüística</w:t>
      </w:r>
      <w:r>
        <w:t xml:space="preserve"> en lo relativo a </w:t>
      </w:r>
      <w:proofErr w:type="spellStart"/>
      <w:r>
        <w:t>al</w:t>
      </w:r>
      <w:proofErr w:type="spellEnd"/>
      <w:r>
        <w:t xml:space="preserve"> puntuación a la  sintaxis (orden, preferencia por oraciones simples y sencillas, respeto a la concordancia…)  y al </w:t>
      </w:r>
      <w:r w:rsidRPr="00184FB4">
        <w:t>léxico</w:t>
      </w:r>
      <w:r>
        <w:t xml:space="preserve"> (uso de terminología especializada y evitar palabras de significado muy amplio).</w:t>
      </w:r>
    </w:p>
    <w:p w:rsidR="00184FB4" w:rsidRDefault="00184FB4" w:rsidP="00184FB4">
      <w:pPr>
        <w:pStyle w:val="Prrafodelista"/>
        <w:ind w:left="1440"/>
        <w:jc w:val="both"/>
      </w:pPr>
      <w:r>
        <w:t xml:space="preserve">   Es imprescindible </w:t>
      </w:r>
      <w:r w:rsidRPr="007605CC">
        <w:rPr>
          <w:b/>
        </w:rPr>
        <w:t>una revisión final</w:t>
      </w:r>
      <w:r>
        <w:t>.</w:t>
      </w:r>
    </w:p>
    <w:p w:rsidR="00184FB4" w:rsidRDefault="00184FB4" w:rsidP="00184FB4">
      <w:pPr>
        <w:pStyle w:val="Prrafodelista"/>
        <w:ind w:left="1440"/>
        <w:jc w:val="both"/>
      </w:pPr>
      <w:r>
        <w:t xml:space="preserve">  No olvidar la honestidad frente al plagio: citar a los autores utilizados. Uso de comillas en los textos referidos.</w:t>
      </w:r>
    </w:p>
    <w:p w:rsidR="00015493" w:rsidRDefault="00015493" w:rsidP="00184FB4">
      <w:pPr>
        <w:jc w:val="both"/>
      </w:pPr>
    </w:p>
    <w:sectPr w:rsidR="00015493" w:rsidSect="00261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1C8"/>
    <w:multiLevelType w:val="hybridMultilevel"/>
    <w:tmpl w:val="AA32E79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25B178E"/>
    <w:multiLevelType w:val="hybridMultilevel"/>
    <w:tmpl w:val="819E1ACA"/>
    <w:lvl w:ilvl="0" w:tplc="52EE0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4F20D6"/>
    <w:multiLevelType w:val="hybridMultilevel"/>
    <w:tmpl w:val="426ED3EC"/>
    <w:lvl w:ilvl="0" w:tplc="E45C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4FB4"/>
    <w:rsid w:val="00015493"/>
    <w:rsid w:val="00184FB4"/>
    <w:rsid w:val="001E1A42"/>
    <w:rsid w:val="00261FFF"/>
    <w:rsid w:val="00543FDB"/>
    <w:rsid w:val="008B3EC5"/>
    <w:rsid w:val="00AA2CD9"/>
    <w:rsid w:val="00D51A46"/>
    <w:rsid w:val="00DE034E"/>
    <w:rsid w:val="00FA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795/them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antonio2</dc:creator>
  <cp:lastModifiedBy>Usuario</cp:lastModifiedBy>
  <cp:revision>2</cp:revision>
  <dcterms:created xsi:type="dcterms:W3CDTF">2019-01-14T10:40:00Z</dcterms:created>
  <dcterms:modified xsi:type="dcterms:W3CDTF">2019-01-14T10:40:00Z</dcterms:modified>
</cp:coreProperties>
</file>