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D7" w:rsidRDefault="003817D7"/>
    <w:tbl>
      <w:tblPr>
        <w:tblStyle w:val="Tablaconcuadrcula"/>
        <w:tblpPr w:leftFromText="141" w:rightFromText="141" w:vertAnchor="text" w:horzAnchor="margin" w:tblpY="-544"/>
        <w:tblW w:w="14636" w:type="dxa"/>
        <w:tblLook w:val="04A0"/>
      </w:tblPr>
      <w:tblGrid>
        <w:gridCol w:w="7318"/>
        <w:gridCol w:w="7318"/>
      </w:tblGrid>
      <w:tr w:rsidR="003817D7" w:rsidTr="00D1240B">
        <w:trPr>
          <w:trHeight w:val="1181"/>
        </w:trPr>
        <w:tc>
          <w:tcPr>
            <w:tcW w:w="7318" w:type="dxa"/>
          </w:tcPr>
          <w:p w:rsidR="003817D7" w:rsidRDefault="003817D7" w:rsidP="00D1240B"/>
          <w:p w:rsidR="003817D7" w:rsidRDefault="003817D7" w:rsidP="00D1240B"/>
          <w:p w:rsidR="003817D7" w:rsidRPr="00D1240B" w:rsidRDefault="00D1240B" w:rsidP="00D1240B">
            <w:pPr>
              <w:jc w:val="center"/>
              <w:rPr>
                <w:sz w:val="36"/>
                <w:szCs w:val="36"/>
              </w:rPr>
            </w:pPr>
            <w:r w:rsidRPr="00D1240B">
              <w:rPr>
                <w:sz w:val="36"/>
                <w:szCs w:val="36"/>
              </w:rPr>
              <w:t>TALLER MUSICAL</w:t>
            </w:r>
          </w:p>
          <w:p w:rsidR="003817D7" w:rsidRDefault="003817D7" w:rsidP="00D1240B"/>
        </w:tc>
        <w:tc>
          <w:tcPr>
            <w:tcW w:w="7318" w:type="dxa"/>
          </w:tcPr>
          <w:p w:rsidR="003817D7" w:rsidRDefault="003817D7" w:rsidP="00D1240B"/>
          <w:p w:rsidR="00D1240B" w:rsidRDefault="00D1240B" w:rsidP="00D1240B"/>
          <w:p w:rsidR="00D1240B" w:rsidRDefault="00D1240B" w:rsidP="00D1240B">
            <w:r>
              <w:t xml:space="preserve">                                                             / </w:t>
            </w:r>
            <w:r w:rsidRPr="00D1240B">
              <w:rPr>
                <w:sz w:val="36"/>
                <w:szCs w:val="36"/>
              </w:rPr>
              <w:t>MOVIMIENTO</w:t>
            </w:r>
          </w:p>
        </w:tc>
      </w:tr>
      <w:tr w:rsidR="003817D7" w:rsidTr="00D1240B">
        <w:trPr>
          <w:trHeight w:val="881"/>
        </w:trPr>
        <w:tc>
          <w:tcPr>
            <w:tcW w:w="7318" w:type="dxa"/>
          </w:tcPr>
          <w:p w:rsidR="003817D7" w:rsidRDefault="00D1240B" w:rsidP="00D1240B">
            <w:r>
              <w:t>TÍTULO:</w:t>
            </w:r>
            <w:r w:rsidR="00E22904">
              <w:t xml:space="preserve"> </w:t>
            </w:r>
            <w:r w:rsidR="00E22904" w:rsidRPr="00E22904">
              <w:rPr>
                <w:b/>
              </w:rPr>
              <w:t>SOMOS SUPERJHÉROES Y SUPERHEROINAS</w:t>
            </w:r>
          </w:p>
          <w:p w:rsidR="003817D7" w:rsidRDefault="003817D7" w:rsidP="00D1240B"/>
        </w:tc>
        <w:tc>
          <w:tcPr>
            <w:tcW w:w="7318" w:type="dxa"/>
            <w:vMerge w:val="restart"/>
          </w:tcPr>
          <w:p w:rsidR="003817D7" w:rsidRDefault="00D1240B" w:rsidP="00D1240B">
            <w:r>
              <w:t>DESCRIPCIÓN:</w:t>
            </w:r>
          </w:p>
          <w:p w:rsidR="00E22904" w:rsidRDefault="00E22904" w:rsidP="00D1240B">
            <w:r>
              <w:t>JUEGO DE LAS ESTATUAS: nos desplazamos libremente por el  espacio como los superhéroes (volando, saltando, trepando…) al ritmo de la música. Cuando esta, deja de sonar nos quedamos quietos como estatuas.</w:t>
            </w:r>
          </w:p>
        </w:tc>
      </w:tr>
      <w:tr w:rsidR="003817D7" w:rsidTr="00D1240B">
        <w:trPr>
          <w:trHeight w:val="2079"/>
        </w:trPr>
        <w:tc>
          <w:tcPr>
            <w:tcW w:w="7318" w:type="dxa"/>
          </w:tcPr>
          <w:p w:rsidR="003817D7" w:rsidRDefault="00D1240B" w:rsidP="00D1240B">
            <w:r>
              <w:t>CONTENIDO:</w:t>
            </w:r>
          </w:p>
          <w:p w:rsidR="00E22904" w:rsidRDefault="00E22904" w:rsidP="00D1240B">
            <w:r>
              <w:t>Reacción e inhibición consciente del movimiento corporal.</w:t>
            </w:r>
          </w:p>
          <w:p w:rsidR="003817D7" w:rsidRDefault="00E22904" w:rsidP="00D1240B">
            <w:r>
              <w:t>Espacio total.</w:t>
            </w:r>
          </w:p>
          <w:p w:rsidR="003817D7" w:rsidRDefault="003817D7" w:rsidP="00D1240B"/>
          <w:p w:rsidR="003817D7" w:rsidRDefault="003817D7" w:rsidP="00D1240B"/>
        </w:tc>
        <w:tc>
          <w:tcPr>
            <w:tcW w:w="7318" w:type="dxa"/>
            <w:vMerge/>
          </w:tcPr>
          <w:p w:rsidR="003817D7" w:rsidRDefault="003817D7" w:rsidP="00D1240B"/>
        </w:tc>
      </w:tr>
      <w:tr w:rsidR="003817D7" w:rsidTr="00D1240B">
        <w:trPr>
          <w:trHeight w:val="1780"/>
        </w:trPr>
        <w:tc>
          <w:tcPr>
            <w:tcW w:w="7318" w:type="dxa"/>
          </w:tcPr>
          <w:p w:rsidR="003817D7" w:rsidRDefault="00D1240B" w:rsidP="00D1240B">
            <w:r>
              <w:t>OPORTUNIDAD DE:</w:t>
            </w:r>
          </w:p>
          <w:p w:rsidR="00E22904" w:rsidRDefault="00E22904" w:rsidP="00D1240B">
            <w:r>
              <w:t>Desplazarse en el espacio total.</w:t>
            </w:r>
          </w:p>
          <w:p w:rsidR="003817D7" w:rsidRDefault="003817D7" w:rsidP="00D1240B"/>
          <w:p w:rsidR="003817D7" w:rsidRDefault="003817D7" w:rsidP="00D1240B"/>
          <w:p w:rsidR="003817D7" w:rsidRDefault="003817D7" w:rsidP="00D1240B"/>
          <w:p w:rsidR="003817D7" w:rsidRDefault="003817D7" w:rsidP="00D1240B"/>
        </w:tc>
        <w:tc>
          <w:tcPr>
            <w:tcW w:w="7318" w:type="dxa"/>
            <w:vMerge/>
          </w:tcPr>
          <w:p w:rsidR="003817D7" w:rsidRDefault="003817D7" w:rsidP="00D1240B"/>
        </w:tc>
      </w:tr>
      <w:tr w:rsidR="003817D7" w:rsidTr="00D1240B">
        <w:trPr>
          <w:trHeight w:val="1780"/>
        </w:trPr>
        <w:tc>
          <w:tcPr>
            <w:tcW w:w="7318" w:type="dxa"/>
          </w:tcPr>
          <w:p w:rsidR="003817D7" w:rsidRDefault="00D1240B" w:rsidP="00D1240B">
            <w:r>
              <w:t>MATERIALES:</w:t>
            </w:r>
          </w:p>
          <w:p w:rsidR="003817D7" w:rsidRDefault="003817D7" w:rsidP="00D1240B"/>
          <w:p w:rsidR="003817D7" w:rsidRDefault="003817D7" w:rsidP="00D1240B"/>
          <w:p w:rsidR="003817D7" w:rsidRDefault="003817D7" w:rsidP="00D1240B"/>
          <w:p w:rsidR="003817D7" w:rsidRDefault="003817D7" w:rsidP="00D1240B"/>
        </w:tc>
        <w:tc>
          <w:tcPr>
            <w:tcW w:w="7318" w:type="dxa"/>
            <w:vMerge w:val="restart"/>
          </w:tcPr>
          <w:p w:rsidR="003817D7" w:rsidRDefault="00D1240B" w:rsidP="00D1240B">
            <w:r>
              <w:t>MOTIVACIÓN:</w:t>
            </w:r>
            <w:r w:rsidR="00E22904">
              <w:t xml:space="preserve"> </w:t>
            </w:r>
          </w:p>
          <w:p w:rsidR="00E22904" w:rsidRDefault="00E22904" w:rsidP="00D1240B">
            <w:r>
              <w:t xml:space="preserve">Estamos en la ciudad de los superhéroes y los villanos quieren destruirla para </w:t>
            </w:r>
            <w:proofErr w:type="gramStart"/>
            <w:r>
              <w:t>evitarlo ,</w:t>
            </w:r>
            <w:proofErr w:type="gramEnd"/>
            <w:r>
              <w:t xml:space="preserve"> los superhéroes y heroínas tienen que utilizar sus poderes y ser muy ágiles en sus desplazamientos para entretener a los villanos y que no destruyan la ciudad.</w:t>
            </w:r>
          </w:p>
        </w:tc>
      </w:tr>
      <w:tr w:rsidR="003817D7" w:rsidTr="00D1240B">
        <w:trPr>
          <w:trHeight w:val="1197"/>
        </w:trPr>
        <w:tc>
          <w:tcPr>
            <w:tcW w:w="7318" w:type="dxa"/>
          </w:tcPr>
          <w:p w:rsidR="003817D7" w:rsidRDefault="00D1240B" w:rsidP="00D1240B">
            <w:r>
              <w:t>MÚSICA:</w:t>
            </w:r>
          </w:p>
          <w:p w:rsidR="00E22904" w:rsidRDefault="00E22904" w:rsidP="00D1240B">
            <w:r>
              <w:t>Bandas sonoras de películas de superhéroes.</w:t>
            </w:r>
          </w:p>
          <w:p w:rsidR="003817D7" w:rsidRDefault="003817D7" w:rsidP="00D1240B"/>
          <w:p w:rsidR="003817D7" w:rsidRDefault="003817D7" w:rsidP="00D1240B"/>
          <w:p w:rsidR="003817D7" w:rsidRDefault="003817D7" w:rsidP="00D1240B"/>
          <w:p w:rsidR="003817D7" w:rsidRDefault="003817D7" w:rsidP="00D1240B"/>
        </w:tc>
        <w:tc>
          <w:tcPr>
            <w:tcW w:w="7318" w:type="dxa"/>
            <w:vMerge/>
          </w:tcPr>
          <w:p w:rsidR="003817D7" w:rsidRDefault="003817D7" w:rsidP="00D1240B"/>
        </w:tc>
      </w:tr>
    </w:tbl>
    <w:p w:rsidR="003817D7" w:rsidRDefault="003817D7"/>
    <w:p w:rsidR="00AE0B24" w:rsidRDefault="00AE0B2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tbl>
      <w:tblPr>
        <w:tblStyle w:val="Tablaconcuadrcula"/>
        <w:tblpPr w:leftFromText="141" w:rightFromText="141" w:vertAnchor="text" w:horzAnchor="margin" w:tblpY="-544"/>
        <w:tblW w:w="14636" w:type="dxa"/>
        <w:tblLook w:val="04A0"/>
      </w:tblPr>
      <w:tblGrid>
        <w:gridCol w:w="7318"/>
        <w:gridCol w:w="7318"/>
      </w:tblGrid>
      <w:tr w:rsidR="00C10B44" w:rsidTr="00BB7A83">
        <w:trPr>
          <w:trHeight w:val="1181"/>
        </w:trPr>
        <w:tc>
          <w:tcPr>
            <w:tcW w:w="7318" w:type="dxa"/>
          </w:tcPr>
          <w:p w:rsidR="00C10B44" w:rsidRDefault="00C10B44" w:rsidP="00BB7A83"/>
          <w:p w:rsidR="00C10B44" w:rsidRDefault="00C10B44" w:rsidP="00BB7A83"/>
          <w:p w:rsidR="00C10B44" w:rsidRPr="00D1240B" w:rsidRDefault="00C10B44" w:rsidP="00BB7A83">
            <w:pPr>
              <w:jc w:val="center"/>
              <w:rPr>
                <w:sz w:val="36"/>
                <w:szCs w:val="36"/>
              </w:rPr>
            </w:pPr>
            <w:r w:rsidRPr="00D1240B">
              <w:rPr>
                <w:sz w:val="36"/>
                <w:szCs w:val="36"/>
              </w:rPr>
              <w:t>TALLER MUSICAL</w:t>
            </w:r>
          </w:p>
          <w:p w:rsidR="00C10B44" w:rsidRDefault="00C10B44" w:rsidP="00BB7A83"/>
        </w:tc>
        <w:tc>
          <w:tcPr>
            <w:tcW w:w="7318" w:type="dxa"/>
          </w:tcPr>
          <w:p w:rsidR="00C10B44" w:rsidRDefault="00C10B44" w:rsidP="00BB7A83"/>
          <w:p w:rsidR="00C10B44" w:rsidRDefault="00C10B44" w:rsidP="00BB7A83"/>
          <w:p w:rsidR="00C10B44" w:rsidRDefault="00C10B44" w:rsidP="00C10B44">
            <w:r>
              <w:t xml:space="preserve">                                                             / </w:t>
            </w:r>
            <w:r>
              <w:rPr>
                <w:sz w:val="36"/>
                <w:szCs w:val="36"/>
              </w:rPr>
              <w:t>RELAJACIÓN</w:t>
            </w:r>
          </w:p>
        </w:tc>
      </w:tr>
      <w:tr w:rsidR="00C10B44" w:rsidTr="00BB7A83">
        <w:trPr>
          <w:trHeight w:val="881"/>
        </w:trPr>
        <w:tc>
          <w:tcPr>
            <w:tcW w:w="7318" w:type="dxa"/>
          </w:tcPr>
          <w:p w:rsidR="00C10B44" w:rsidRDefault="00C10B44" w:rsidP="00BB7A83">
            <w:r>
              <w:t>TÍTULO:</w:t>
            </w:r>
          </w:p>
          <w:p w:rsidR="00E22904" w:rsidRPr="00E22904" w:rsidRDefault="00E22904" w:rsidP="00BB7A83">
            <w:pPr>
              <w:rPr>
                <w:b/>
              </w:rPr>
            </w:pPr>
            <w:r w:rsidRPr="00E22904">
              <w:rPr>
                <w:b/>
              </w:rPr>
              <w:t>EL DESCANSO DEL SUPERHÉROE</w:t>
            </w:r>
          </w:p>
          <w:p w:rsidR="00C10B44" w:rsidRDefault="00C10B44" w:rsidP="00BB7A83"/>
        </w:tc>
        <w:tc>
          <w:tcPr>
            <w:tcW w:w="7318" w:type="dxa"/>
            <w:vMerge w:val="restart"/>
          </w:tcPr>
          <w:p w:rsidR="00C10B44" w:rsidRDefault="00C10B44" w:rsidP="00BB7A83">
            <w:r>
              <w:t>DESCRIPCIÓN:</w:t>
            </w:r>
          </w:p>
          <w:p w:rsidR="00280ACF" w:rsidRDefault="00280ACF" w:rsidP="00BB7A83">
            <w:r>
              <w:t>Los niños/as reposarán por breves instantes acostados boca arriba, mientras se escucha la música. Después de una dura jornada, los superhéroes/</w:t>
            </w:r>
            <w:proofErr w:type="spellStart"/>
            <w:r>
              <w:t>inas</w:t>
            </w:r>
            <w:proofErr w:type="spellEnd"/>
            <w:r>
              <w:t xml:space="preserve">  necesitan reponer fuerzas. Tumbados boca-arriba, ojos cerrados, manos en la barriga y trabajamos la respiración. Inspirar por la boca y soltar por la nariz.</w:t>
            </w:r>
          </w:p>
        </w:tc>
      </w:tr>
      <w:tr w:rsidR="00C10B44" w:rsidTr="00BB7A83">
        <w:trPr>
          <w:trHeight w:val="2079"/>
        </w:trPr>
        <w:tc>
          <w:tcPr>
            <w:tcW w:w="7318" w:type="dxa"/>
          </w:tcPr>
          <w:p w:rsidR="00C10B44" w:rsidRDefault="00C10B44" w:rsidP="00BB7A83">
            <w:r>
              <w:t>CONTENIDO:</w:t>
            </w:r>
          </w:p>
          <w:p w:rsidR="00C10B44" w:rsidRDefault="00E22904" w:rsidP="00BB7A83">
            <w:r>
              <w:t>Control consciente de la respiración.</w:t>
            </w:r>
          </w:p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/>
          </w:tcPr>
          <w:p w:rsidR="00C10B44" w:rsidRDefault="00C10B44" w:rsidP="00BB7A83"/>
        </w:tc>
      </w:tr>
      <w:tr w:rsidR="00C10B44" w:rsidTr="00BB7A83">
        <w:trPr>
          <w:trHeight w:val="1780"/>
        </w:trPr>
        <w:tc>
          <w:tcPr>
            <w:tcW w:w="7318" w:type="dxa"/>
          </w:tcPr>
          <w:p w:rsidR="00C10B44" w:rsidRDefault="00C10B44" w:rsidP="00BB7A83">
            <w:r>
              <w:t>OPORTUNIDAD DE:</w:t>
            </w:r>
          </w:p>
          <w:p w:rsidR="00E22904" w:rsidRDefault="00E22904" w:rsidP="00BB7A83">
            <w:r>
              <w:t>Reposar por varios instantes.</w:t>
            </w:r>
          </w:p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/>
          </w:tcPr>
          <w:p w:rsidR="00C10B44" w:rsidRDefault="00C10B44" w:rsidP="00BB7A83"/>
        </w:tc>
      </w:tr>
      <w:tr w:rsidR="00C10B44" w:rsidTr="00BB7A83">
        <w:trPr>
          <w:trHeight w:val="1780"/>
        </w:trPr>
        <w:tc>
          <w:tcPr>
            <w:tcW w:w="7318" w:type="dxa"/>
          </w:tcPr>
          <w:p w:rsidR="00C10B44" w:rsidRDefault="00C10B44" w:rsidP="00BB7A83">
            <w:r>
              <w:t>MATERIALES:</w:t>
            </w:r>
          </w:p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 w:val="restart"/>
          </w:tcPr>
          <w:p w:rsidR="00C10B44" w:rsidRDefault="00C10B44" w:rsidP="00BB7A83">
            <w:r>
              <w:t>MOTIVACIÓN:</w:t>
            </w:r>
          </w:p>
          <w:p w:rsidR="00280ACF" w:rsidRDefault="00280ACF" w:rsidP="00BB7A83">
            <w:r>
              <w:t xml:space="preserve">Los </w:t>
            </w:r>
            <w:proofErr w:type="spellStart"/>
            <w:r>
              <w:t>superhéoes</w:t>
            </w:r>
            <w:proofErr w:type="spellEnd"/>
            <w:r>
              <w:t xml:space="preserve"> necesitan reponer energía después de salvar el mundo. Se relajan y así se preparan para una nueva jornada llena de aventuras.</w:t>
            </w:r>
          </w:p>
        </w:tc>
      </w:tr>
      <w:tr w:rsidR="00C10B44" w:rsidTr="00BB7A83">
        <w:trPr>
          <w:trHeight w:val="1197"/>
        </w:trPr>
        <w:tc>
          <w:tcPr>
            <w:tcW w:w="7318" w:type="dxa"/>
          </w:tcPr>
          <w:p w:rsidR="00C10B44" w:rsidRDefault="00C10B44" w:rsidP="00BB7A83">
            <w:r>
              <w:t>MÚSICA:</w:t>
            </w:r>
          </w:p>
          <w:p w:rsidR="00E22904" w:rsidRDefault="00E22904" w:rsidP="00BB7A83">
            <w:r>
              <w:t xml:space="preserve">-el silencio. </w:t>
            </w:r>
            <w:r w:rsidR="00280ACF">
              <w:t xml:space="preserve">(Cristina </w:t>
            </w:r>
            <w:proofErr w:type="spellStart"/>
            <w:r w:rsidR="00280ACF">
              <w:t>Muscarsel</w:t>
            </w:r>
            <w:proofErr w:type="spellEnd"/>
            <w:r w:rsidR="00280ACF">
              <w:t xml:space="preserve">  CD; sueña con volar)</w:t>
            </w:r>
          </w:p>
          <w:p w:rsidR="00280ACF" w:rsidRDefault="00280ACF" w:rsidP="00BB7A83">
            <w:r>
              <w:t>-Natural son. Sonidos de la naturaleza.</w:t>
            </w:r>
          </w:p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/>
          </w:tcPr>
          <w:p w:rsidR="00C10B44" w:rsidRDefault="00C10B44" w:rsidP="00BB7A83"/>
        </w:tc>
      </w:tr>
    </w:tbl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tbl>
      <w:tblPr>
        <w:tblStyle w:val="Tablaconcuadrcula"/>
        <w:tblpPr w:leftFromText="141" w:rightFromText="141" w:vertAnchor="text" w:horzAnchor="margin" w:tblpY="-544"/>
        <w:tblW w:w="14636" w:type="dxa"/>
        <w:tblLook w:val="04A0"/>
      </w:tblPr>
      <w:tblGrid>
        <w:gridCol w:w="7318"/>
        <w:gridCol w:w="7318"/>
      </w:tblGrid>
      <w:tr w:rsidR="00C10B44" w:rsidTr="00BB7A83">
        <w:trPr>
          <w:trHeight w:val="1181"/>
        </w:trPr>
        <w:tc>
          <w:tcPr>
            <w:tcW w:w="7318" w:type="dxa"/>
          </w:tcPr>
          <w:p w:rsidR="00C10B44" w:rsidRDefault="00C10B44" w:rsidP="00BB7A83"/>
          <w:p w:rsidR="00C10B44" w:rsidRDefault="00C10B44" w:rsidP="00BB7A83"/>
          <w:p w:rsidR="00C10B44" w:rsidRPr="00D1240B" w:rsidRDefault="00C10B44" w:rsidP="00BB7A83">
            <w:pPr>
              <w:jc w:val="center"/>
              <w:rPr>
                <w:sz w:val="36"/>
                <w:szCs w:val="36"/>
              </w:rPr>
            </w:pPr>
            <w:r w:rsidRPr="00D1240B">
              <w:rPr>
                <w:sz w:val="36"/>
                <w:szCs w:val="36"/>
              </w:rPr>
              <w:t>TALLER MUSICAL</w:t>
            </w:r>
          </w:p>
          <w:p w:rsidR="00C10B44" w:rsidRDefault="00C10B44" w:rsidP="00BB7A83"/>
        </w:tc>
        <w:tc>
          <w:tcPr>
            <w:tcW w:w="7318" w:type="dxa"/>
          </w:tcPr>
          <w:p w:rsidR="00C10B44" w:rsidRDefault="00C10B44" w:rsidP="00BB7A83"/>
          <w:p w:rsidR="00C10B44" w:rsidRDefault="00C10B44" w:rsidP="00BB7A83"/>
          <w:p w:rsidR="00C10B44" w:rsidRDefault="00C10B44" w:rsidP="00C10B44">
            <w:r>
              <w:t xml:space="preserve">                                                             / </w:t>
            </w:r>
            <w:r>
              <w:rPr>
                <w:sz w:val="36"/>
                <w:szCs w:val="36"/>
              </w:rPr>
              <w:t>AUDICIÓN</w:t>
            </w:r>
          </w:p>
        </w:tc>
      </w:tr>
      <w:tr w:rsidR="00C10B44" w:rsidTr="00BB7A83">
        <w:trPr>
          <w:trHeight w:val="881"/>
        </w:trPr>
        <w:tc>
          <w:tcPr>
            <w:tcW w:w="7318" w:type="dxa"/>
          </w:tcPr>
          <w:p w:rsidR="00280ACF" w:rsidRDefault="00C10B44" w:rsidP="00BB7A83">
            <w:pPr>
              <w:rPr>
                <w:b/>
              </w:rPr>
            </w:pPr>
            <w:r>
              <w:t>TÍTULO:</w:t>
            </w:r>
            <w:r w:rsidR="00280ACF" w:rsidRPr="00280ACF">
              <w:rPr>
                <w:b/>
              </w:rPr>
              <w:t>S</w:t>
            </w:r>
          </w:p>
          <w:p w:rsidR="00C10B44" w:rsidRDefault="00280ACF" w:rsidP="00BB7A83">
            <w:r>
              <w:rPr>
                <w:b/>
              </w:rPr>
              <w:t>S</w:t>
            </w:r>
            <w:r w:rsidRPr="00280ACF">
              <w:rPr>
                <w:b/>
              </w:rPr>
              <w:t>UPERMAN AL RESCATE</w:t>
            </w:r>
          </w:p>
          <w:p w:rsidR="00C10B44" w:rsidRDefault="00C10B44" w:rsidP="00BB7A83"/>
        </w:tc>
        <w:tc>
          <w:tcPr>
            <w:tcW w:w="7318" w:type="dxa"/>
            <w:vMerge w:val="restart"/>
          </w:tcPr>
          <w:p w:rsidR="00C10B44" w:rsidRDefault="00C10B44" w:rsidP="00BB7A83">
            <w:r>
              <w:t>DESCRIPCIÓN:</w:t>
            </w:r>
          </w:p>
          <w:p w:rsidR="00280ACF" w:rsidRDefault="00280ACF" w:rsidP="00BB7A83">
            <w:r>
              <w:t>Los niños /as tienen que identificar los distintos sonidos que aparecen en el loto y relacionar con algún lugar</w:t>
            </w:r>
            <w:r w:rsidR="00756701">
              <w:t xml:space="preserve"> en concreto.</w:t>
            </w:r>
          </w:p>
        </w:tc>
      </w:tr>
      <w:tr w:rsidR="00C10B44" w:rsidTr="00BB7A83">
        <w:trPr>
          <w:trHeight w:val="2079"/>
        </w:trPr>
        <w:tc>
          <w:tcPr>
            <w:tcW w:w="7318" w:type="dxa"/>
          </w:tcPr>
          <w:p w:rsidR="00C10B44" w:rsidRDefault="00C10B44" w:rsidP="00BB7A83">
            <w:r>
              <w:t>CONTENIDO:</w:t>
            </w:r>
          </w:p>
          <w:p w:rsidR="00280ACF" w:rsidRDefault="00280ACF" w:rsidP="00BB7A83">
            <w:r>
              <w:t>Ruido – silencio.</w:t>
            </w:r>
          </w:p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/>
          </w:tcPr>
          <w:p w:rsidR="00C10B44" w:rsidRDefault="00C10B44" w:rsidP="00BB7A83"/>
        </w:tc>
      </w:tr>
      <w:tr w:rsidR="00C10B44" w:rsidTr="00BB7A83">
        <w:trPr>
          <w:trHeight w:val="1780"/>
        </w:trPr>
        <w:tc>
          <w:tcPr>
            <w:tcW w:w="7318" w:type="dxa"/>
          </w:tcPr>
          <w:p w:rsidR="00C10B44" w:rsidRDefault="00C10B44" w:rsidP="00BB7A83">
            <w:r>
              <w:t>OPORTUNIDAD DE:</w:t>
            </w:r>
          </w:p>
          <w:p w:rsidR="00280ACF" w:rsidRDefault="00280ACF" w:rsidP="00BB7A83">
            <w:r>
              <w:t>Reconocer la presencia y ausencia del sonido.</w:t>
            </w:r>
          </w:p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/>
          </w:tcPr>
          <w:p w:rsidR="00C10B44" w:rsidRDefault="00C10B44" w:rsidP="00BB7A83"/>
        </w:tc>
      </w:tr>
      <w:tr w:rsidR="00C10B44" w:rsidTr="00BB7A83">
        <w:trPr>
          <w:trHeight w:val="1780"/>
        </w:trPr>
        <w:tc>
          <w:tcPr>
            <w:tcW w:w="7318" w:type="dxa"/>
          </w:tcPr>
          <w:p w:rsidR="00C10B44" w:rsidRDefault="00C10B44" w:rsidP="00BB7A83">
            <w:r>
              <w:t>MATERIALES:</w:t>
            </w:r>
          </w:p>
          <w:p w:rsidR="00280ACF" w:rsidRDefault="00280ACF" w:rsidP="00BB7A83">
            <w:r>
              <w:t xml:space="preserve">Lotos de sonido </w:t>
            </w:r>
            <w:proofErr w:type="gramStart"/>
            <w:r>
              <w:t>( agua</w:t>
            </w:r>
            <w:proofErr w:type="gramEnd"/>
            <w:r>
              <w:t>, viento, lluvia, trueno, abrir y cerrar puertas…..)</w:t>
            </w:r>
          </w:p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 w:val="restart"/>
          </w:tcPr>
          <w:p w:rsidR="00C10B44" w:rsidRDefault="00C10B44" w:rsidP="00BB7A83">
            <w:r>
              <w:t>MOTIVACIÓN:</w:t>
            </w:r>
          </w:p>
          <w:p w:rsidR="00280ACF" w:rsidRDefault="00280ACF" w:rsidP="00280ACF">
            <w:r>
              <w:t xml:space="preserve">Como </w:t>
            </w:r>
            <w:proofErr w:type="spellStart"/>
            <w:r>
              <w:t>superman</w:t>
            </w:r>
            <w:proofErr w:type="spellEnd"/>
            <w:r>
              <w:t xml:space="preserve">, </w:t>
            </w:r>
            <w:proofErr w:type="spellStart"/>
            <w:r>
              <w:t>tenenos</w:t>
            </w:r>
            <w:proofErr w:type="spellEnd"/>
            <w:r>
              <w:t xml:space="preserve"> </w:t>
            </w:r>
            <w:proofErr w:type="spellStart"/>
            <w:r>
              <w:t>superoido</w:t>
            </w:r>
            <w:proofErr w:type="spellEnd"/>
            <w:r>
              <w:t xml:space="preserve"> y necesitamos rescatar a alguien. Los distintos sonidos indicarán el lugar donde podemos encontrar a una persona que necesita nuestra ayuda.</w:t>
            </w:r>
          </w:p>
          <w:p w:rsidR="00280ACF" w:rsidRDefault="00280ACF" w:rsidP="00BB7A83"/>
        </w:tc>
      </w:tr>
      <w:tr w:rsidR="00C10B44" w:rsidTr="00BB7A83">
        <w:trPr>
          <w:trHeight w:val="1197"/>
        </w:trPr>
        <w:tc>
          <w:tcPr>
            <w:tcW w:w="7318" w:type="dxa"/>
          </w:tcPr>
          <w:p w:rsidR="00C10B44" w:rsidRDefault="00C10B44" w:rsidP="00BB7A83">
            <w:r>
              <w:t>MÚSICA:</w:t>
            </w:r>
          </w:p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/>
          </w:tcPr>
          <w:p w:rsidR="00C10B44" w:rsidRDefault="00C10B44" w:rsidP="00BB7A83"/>
        </w:tc>
      </w:tr>
    </w:tbl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tbl>
      <w:tblPr>
        <w:tblStyle w:val="Tablaconcuadrcula"/>
        <w:tblpPr w:leftFromText="141" w:rightFromText="141" w:vertAnchor="text" w:horzAnchor="margin" w:tblpY="-544"/>
        <w:tblW w:w="14636" w:type="dxa"/>
        <w:tblLook w:val="04A0"/>
      </w:tblPr>
      <w:tblGrid>
        <w:gridCol w:w="7318"/>
        <w:gridCol w:w="7318"/>
      </w:tblGrid>
      <w:tr w:rsidR="00C10B44" w:rsidTr="00BB7A83">
        <w:trPr>
          <w:trHeight w:val="1181"/>
        </w:trPr>
        <w:tc>
          <w:tcPr>
            <w:tcW w:w="7318" w:type="dxa"/>
          </w:tcPr>
          <w:p w:rsidR="00C10B44" w:rsidRDefault="00C10B44" w:rsidP="00BB7A83"/>
          <w:p w:rsidR="00C10B44" w:rsidRDefault="00C10B44" w:rsidP="00BB7A83"/>
          <w:p w:rsidR="00C10B44" w:rsidRPr="00D1240B" w:rsidRDefault="00C10B44" w:rsidP="00BB7A83">
            <w:pPr>
              <w:jc w:val="center"/>
              <w:rPr>
                <w:sz w:val="36"/>
                <w:szCs w:val="36"/>
              </w:rPr>
            </w:pPr>
            <w:r w:rsidRPr="00D1240B">
              <w:rPr>
                <w:sz w:val="36"/>
                <w:szCs w:val="36"/>
              </w:rPr>
              <w:t>TALLER MUSICAL</w:t>
            </w:r>
          </w:p>
          <w:p w:rsidR="00C10B44" w:rsidRDefault="00C10B44" w:rsidP="00BB7A83"/>
        </w:tc>
        <w:tc>
          <w:tcPr>
            <w:tcW w:w="7318" w:type="dxa"/>
          </w:tcPr>
          <w:p w:rsidR="00C10B44" w:rsidRDefault="00C10B44" w:rsidP="00BB7A83"/>
          <w:p w:rsidR="00C10B44" w:rsidRDefault="00C10B44" w:rsidP="00BB7A83"/>
          <w:p w:rsidR="00C10B44" w:rsidRDefault="00C10B44" w:rsidP="00C10B44">
            <w:r>
              <w:t xml:space="preserve">                                                             / </w:t>
            </w:r>
            <w:r>
              <w:rPr>
                <w:sz w:val="36"/>
                <w:szCs w:val="36"/>
              </w:rPr>
              <w:t>CANTO</w:t>
            </w:r>
          </w:p>
        </w:tc>
      </w:tr>
      <w:tr w:rsidR="00C10B44" w:rsidTr="00BB7A83">
        <w:trPr>
          <w:trHeight w:val="881"/>
        </w:trPr>
        <w:tc>
          <w:tcPr>
            <w:tcW w:w="7318" w:type="dxa"/>
          </w:tcPr>
          <w:p w:rsidR="00C10B44" w:rsidRDefault="00C10B44" w:rsidP="00BB7A83">
            <w:r>
              <w:t>TÍTULO:</w:t>
            </w:r>
          </w:p>
          <w:p w:rsidR="00756701" w:rsidRPr="00756701" w:rsidRDefault="00756701" w:rsidP="00BB7A83">
            <w:pPr>
              <w:rPr>
                <w:b/>
              </w:rPr>
            </w:pPr>
            <w:r w:rsidRPr="00756701">
              <w:rPr>
                <w:b/>
              </w:rPr>
              <w:t>SOY UN HÉROE</w:t>
            </w:r>
          </w:p>
          <w:p w:rsidR="00C10B44" w:rsidRDefault="00C10B44" w:rsidP="00BB7A83"/>
        </w:tc>
        <w:tc>
          <w:tcPr>
            <w:tcW w:w="7318" w:type="dxa"/>
            <w:vMerge w:val="restart"/>
          </w:tcPr>
          <w:p w:rsidR="00C10B44" w:rsidRDefault="00C10B44" w:rsidP="00BB7A83">
            <w:r>
              <w:t>DESCRIPCIÓN:</w:t>
            </w:r>
            <w:r w:rsidR="00756701">
              <w:t xml:space="preserve"> Aprovechando el carnaval, nos disfrazamos de superhéroes/</w:t>
            </w:r>
            <w:proofErr w:type="spellStart"/>
            <w:r w:rsidR="00756701">
              <w:t>inas</w:t>
            </w:r>
            <w:proofErr w:type="spellEnd"/>
            <w:r w:rsidR="00756701">
              <w:t xml:space="preserve"> e inventamos una canción para cantar durante el mismo. </w:t>
            </w:r>
          </w:p>
          <w:p w:rsidR="00756701" w:rsidRDefault="00756701" w:rsidP="00BB7A83">
            <w:r>
              <w:t>La canción irá acompañada de gestos.</w:t>
            </w:r>
          </w:p>
        </w:tc>
      </w:tr>
      <w:tr w:rsidR="00C10B44" w:rsidTr="00BB7A83">
        <w:trPr>
          <w:trHeight w:val="2079"/>
        </w:trPr>
        <w:tc>
          <w:tcPr>
            <w:tcW w:w="7318" w:type="dxa"/>
          </w:tcPr>
          <w:p w:rsidR="00C10B44" w:rsidRDefault="00C10B44" w:rsidP="00BB7A83">
            <w:r>
              <w:t>CONTENIDO:</w:t>
            </w:r>
          </w:p>
          <w:p w:rsidR="00756701" w:rsidRDefault="00756701" w:rsidP="00BB7A83">
            <w:r>
              <w:t>Voz cantada.</w:t>
            </w:r>
          </w:p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/>
          </w:tcPr>
          <w:p w:rsidR="00C10B44" w:rsidRDefault="00C10B44" w:rsidP="00BB7A83"/>
        </w:tc>
      </w:tr>
      <w:tr w:rsidR="00C10B44" w:rsidTr="00BB7A83">
        <w:trPr>
          <w:trHeight w:val="1780"/>
        </w:trPr>
        <w:tc>
          <w:tcPr>
            <w:tcW w:w="7318" w:type="dxa"/>
          </w:tcPr>
          <w:p w:rsidR="00C10B44" w:rsidRDefault="00C10B44" w:rsidP="00BB7A83">
            <w:r>
              <w:t>OPORTUNIDAD DE:</w:t>
            </w:r>
          </w:p>
          <w:p w:rsidR="00756701" w:rsidRDefault="00756701" w:rsidP="00BB7A83">
            <w:r>
              <w:t>Memorizar y entonar sencillas canciones acompañadas de gestos corporales sonoros</w:t>
            </w:r>
          </w:p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/>
          </w:tcPr>
          <w:p w:rsidR="00C10B44" w:rsidRDefault="00C10B44" w:rsidP="00BB7A83"/>
        </w:tc>
      </w:tr>
      <w:tr w:rsidR="00C10B44" w:rsidTr="00BB7A83">
        <w:trPr>
          <w:trHeight w:val="1780"/>
        </w:trPr>
        <w:tc>
          <w:tcPr>
            <w:tcW w:w="7318" w:type="dxa"/>
          </w:tcPr>
          <w:p w:rsidR="00C10B44" w:rsidRDefault="00C10B44" w:rsidP="00BB7A83">
            <w:r>
              <w:t>MATERIALES:</w:t>
            </w:r>
          </w:p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 w:val="restart"/>
          </w:tcPr>
          <w:p w:rsidR="00C10B44" w:rsidRDefault="00C10B44" w:rsidP="00BB7A83">
            <w:r>
              <w:t>LETRA:</w:t>
            </w:r>
            <w:r w:rsidR="00756701">
              <w:t xml:space="preserve">  soy un héroe, y haciendo el bien yo soy feliz</w:t>
            </w:r>
          </w:p>
          <w:p w:rsidR="00756701" w:rsidRDefault="00756701" w:rsidP="00BB7A83">
            <w:r>
              <w:t xml:space="preserve">              Si estás mal, tú llámame y yo acudiré.</w:t>
            </w:r>
          </w:p>
          <w:p w:rsidR="00756701" w:rsidRDefault="00756701" w:rsidP="00BB7A83">
            <w:r>
              <w:t xml:space="preserve">              Soy un héroe, fuerte y valiente soy</w:t>
            </w:r>
          </w:p>
          <w:p w:rsidR="00756701" w:rsidRDefault="00756701" w:rsidP="00BB7A83">
            <w:r>
              <w:t xml:space="preserve">              Si algo ocurre, aquí estoy, </w:t>
            </w:r>
            <w:proofErr w:type="gramStart"/>
            <w:r>
              <w:t>tu</w:t>
            </w:r>
            <w:proofErr w:type="gramEnd"/>
            <w:r>
              <w:t xml:space="preserve"> silba, que voy.</w:t>
            </w:r>
          </w:p>
          <w:p w:rsidR="00756701" w:rsidRDefault="00756701" w:rsidP="00BB7A83">
            <w:r>
              <w:t xml:space="preserve">              YO SOY FUERTE, YO SOY ÁGIL, YO SOY BUENO, SOY GENIAL</w:t>
            </w:r>
          </w:p>
          <w:p w:rsidR="00756701" w:rsidRDefault="00756701" w:rsidP="00BB7A83">
            <w:r>
              <w:t xml:space="preserve">              SALTO, CORRO, TREPO, VUELO, PARA PODERTE AYUDAR.</w:t>
            </w:r>
          </w:p>
          <w:p w:rsidR="00756701" w:rsidRDefault="00756701" w:rsidP="00BB7A83">
            <w:r>
              <w:t xml:space="preserve">              Si un superhéroe tú quieres ser, pruébalo,</w:t>
            </w:r>
          </w:p>
          <w:p w:rsidR="00756701" w:rsidRDefault="00756701" w:rsidP="00BB7A83">
            <w:r>
              <w:t xml:space="preserve">               Y pórtate como un campeón.</w:t>
            </w:r>
          </w:p>
          <w:p w:rsidR="00756701" w:rsidRDefault="00756701" w:rsidP="00BB7A83"/>
        </w:tc>
      </w:tr>
      <w:tr w:rsidR="00C10B44" w:rsidTr="00BB7A83">
        <w:trPr>
          <w:trHeight w:val="1197"/>
        </w:trPr>
        <w:tc>
          <w:tcPr>
            <w:tcW w:w="7318" w:type="dxa"/>
          </w:tcPr>
          <w:p w:rsidR="00C10B44" w:rsidRDefault="00C10B44" w:rsidP="00BB7A83">
            <w:r>
              <w:t>MÚSICA:</w:t>
            </w:r>
            <w:r w:rsidR="00756701">
              <w:t xml:space="preserve"> Banda sonora de David el gnomo.</w:t>
            </w:r>
          </w:p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/>
          </w:tcPr>
          <w:p w:rsidR="00C10B44" w:rsidRDefault="00C10B44" w:rsidP="00BB7A83"/>
        </w:tc>
      </w:tr>
    </w:tbl>
    <w:p w:rsidR="00C10B44" w:rsidRDefault="00C10B44"/>
    <w:p w:rsidR="00C10B44" w:rsidRDefault="00C10B44"/>
    <w:sectPr w:rsidR="00C10B44" w:rsidSect="00D124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17D7"/>
    <w:rsid w:val="00086D50"/>
    <w:rsid w:val="00187734"/>
    <w:rsid w:val="001C1EF7"/>
    <w:rsid w:val="00207C4C"/>
    <w:rsid w:val="00280ACF"/>
    <w:rsid w:val="002C1303"/>
    <w:rsid w:val="00362E9F"/>
    <w:rsid w:val="003817D7"/>
    <w:rsid w:val="00447097"/>
    <w:rsid w:val="004A454B"/>
    <w:rsid w:val="00545946"/>
    <w:rsid w:val="006671A1"/>
    <w:rsid w:val="00672A78"/>
    <w:rsid w:val="006A41BF"/>
    <w:rsid w:val="006F0779"/>
    <w:rsid w:val="00756701"/>
    <w:rsid w:val="00794F3E"/>
    <w:rsid w:val="007D3A24"/>
    <w:rsid w:val="008D3B70"/>
    <w:rsid w:val="008E2D23"/>
    <w:rsid w:val="00981653"/>
    <w:rsid w:val="009E4708"/>
    <w:rsid w:val="00A36EB0"/>
    <w:rsid w:val="00A76E5B"/>
    <w:rsid w:val="00AD2B7A"/>
    <w:rsid w:val="00AE0B24"/>
    <w:rsid w:val="00B32081"/>
    <w:rsid w:val="00C05773"/>
    <w:rsid w:val="00C10B44"/>
    <w:rsid w:val="00C2078B"/>
    <w:rsid w:val="00D1240B"/>
    <w:rsid w:val="00D73659"/>
    <w:rsid w:val="00DA2708"/>
    <w:rsid w:val="00E22904"/>
    <w:rsid w:val="00E64D2A"/>
    <w:rsid w:val="00E85FB4"/>
    <w:rsid w:val="00FF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4</cp:revision>
  <dcterms:created xsi:type="dcterms:W3CDTF">2019-02-12T17:36:00Z</dcterms:created>
  <dcterms:modified xsi:type="dcterms:W3CDTF">2019-02-25T13:41:00Z</dcterms:modified>
</cp:coreProperties>
</file>