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1F" w:rsidRPr="00566A1F" w:rsidRDefault="00566A1F" w:rsidP="00566A1F">
      <w:pPr>
        <w:numPr>
          <w:ilvl w:val="0"/>
          <w:numId w:val="1"/>
        </w:numPr>
        <w:shd w:val="clear" w:color="auto" w:fill="FFFFFF"/>
        <w:spacing w:before="100" w:beforeAutospacing="1" w:after="120" w:line="240" w:lineRule="auto"/>
        <w:rPr>
          <w:rFonts w:ascii="Arial" w:eastAsia="Times New Roman" w:hAnsi="Arial" w:cs="Arial"/>
          <w:color w:val="000066"/>
          <w:sz w:val="21"/>
          <w:szCs w:val="21"/>
          <w:lang w:eastAsia="es-ES"/>
        </w:rPr>
      </w:pPr>
    </w:p>
    <w:p w:rsidR="00566A1F" w:rsidRPr="00566A1F" w:rsidRDefault="00566A1F" w:rsidP="00566A1F">
      <w:pPr>
        <w:numPr>
          <w:ilvl w:val="0"/>
          <w:numId w:val="1"/>
        </w:numPr>
        <w:shd w:val="clear" w:color="auto" w:fill="FFFFFF"/>
        <w:spacing w:before="100" w:beforeAutospacing="1" w:line="240" w:lineRule="auto"/>
        <w:rPr>
          <w:rFonts w:ascii="Arial" w:eastAsia="Times New Roman" w:hAnsi="Arial" w:cs="Arial"/>
          <w:color w:val="000066"/>
          <w:sz w:val="21"/>
          <w:szCs w:val="21"/>
          <w:lang w:eastAsia="es-ES"/>
        </w:rPr>
      </w:pPr>
      <w:hyperlink r:id="rId6" w:history="1">
        <w:r w:rsidRPr="00566A1F">
          <w:rPr>
            <w:rFonts w:ascii="Arial" w:eastAsia="Times New Roman" w:hAnsi="Arial" w:cs="Arial"/>
            <w:color w:val="4E882E"/>
            <w:sz w:val="21"/>
            <w:szCs w:val="21"/>
            <w:u w:val="single"/>
            <w:lang w:eastAsia="es-ES"/>
          </w:rPr>
          <w:t>sumas</w:t>
        </w:r>
      </w:hyperlink>
    </w:p>
    <w:p w:rsidR="00566A1F" w:rsidRPr="00566A1F" w:rsidRDefault="00566A1F" w:rsidP="00566A1F">
      <w:pPr>
        <w:shd w:val="clear" w:color="auto" w:fill="FFFFFF"/>
        <w:spacing w:line="240" w:lineRule="auto"/>
        <w:rPr>
          <w:rFonts w:ascii="Arial" w:eastAsia="Times New Roman" w:hAnsi="Arial" w:cs="Arial"/>
          <w:b/>
          <w:bCs/>
          <w:color w:val="000066"/>
          <w:sz w:val="18"/>
          <w:szCs w:val="18"/>
          <w:lang w:eastAsia="es-ES"/>
        </w:rPr>
      </w:pPr>
      <w:hyperlink r:id="rId7" w:tooltip="permanent link" w:history="1">
        <w:proofErr w:type="gramStart"/>
        <w:r w:rsidRPr="00566A1F">
          <w:rPr>
            <w:rFonts w:ascii="Arial" w:eastAsia="Times New Roman" w:hAnsi="Arial" w:cs="Arial"/>
            <w:b/>
            <w:bCs/>
            <w:color w:val="0000FF"/>
            <w:sz w:val="18"/>
            <w:szCs w:val="18"/>
            <w:u w:val="single"/>
            <w:lang w:eastAsia="es-ES"/>
          </w:rPr>
          <w:t>abril</w:t>
        </w:r>
        <w:proofErr w:type="gramEnd"/>
        <w:r w:rsidRPr="00566A1F">
          <w:rPr>
            <w:rFonts w:ascii="Arial" w:eastAsia="Times New Roman" w:hAnsi="Arial" w:cs="Arial"/>
            <w:b/>
            <w:bCs/>
            <w:color w:val="0000FF"/>
            <w:sz w:val="18"/>
            <w:szCs w:val="18"/>
            <w:u w:val="single"/>
            <w:lang w:eastAsia="es-ES"/>
          </w:rPr>
          <w:t xml:space="preserve"> 16, 2017</w:t>
        </w:r>
      </w:hyperlink>
    </w:p>
    <w:p w:rsidR="00566A1F" w:rsidRPr="00566A1F" w:rsidRDefault="00566A1F" w:rsidP="00566A1F">
      <w:pPr>
        <w:shd w:val="clear" w:color="auto" w:fill="FFFFFF"/>
        <w:spacing w:after="0" w:line="240" w:lineRule="auto"/>
        <w:outlineLvl w:val="2"/>
        <w:rPr>
          <w:rFonts w:ascii="Arial" w:eastAsia="Times New Roman" w:hAnsi="Arial" w:cs="Arial"/>
          <w:b/>
          <w:bCs/>
          <w:caps/>
          <w:color w:val="660000"/>
          <w:sz w:val="36"/>
          <w:szCs w:val="36"/>
          <w:lang w:eastAsia="es-ES"/>
        </w:rPr>
      </w:pPr>
      <w:bookmarkStart w:id="0" w:name="7933237912846683524"/>
      <w:bookmarkEnd w:id="0"/>
      <w:r w:rsidRPr="00566A1F">
        <w:rPr>
          <w:rFonts w:ascii="Arial" w:eastAsia="Times New Roman" w:hAnsi="Arial" w:cs="Arial"/>
          <w:b/>
          <w:bCs/>
          <w:caps/>
          <w:color w:val="660000"/>
          <w:sz w:val="36"/>
          <w:szCs w:val="36"/>
          <w:lang w:eastAsia="es-ES"/>
        </w:rPr>
        <w:t>ABNASAMBLEAS EN EDUCACIÓN INFANTIL. ABN</w:t>
      </w:r>
    </w:p>
    <w:p w:rsidR="00566A1F" w:rsidRPr="00566A1F" w:rsidRDefault="00566A1F" w:rsidP="00566A1F">
      <w:pPr>
        <w:shd w:val="clear" w:color="auto" w:fill="FFFFFF"/>
        <w:spacing w:after="240"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Tenía gana de acercaros cómo trabajamos la Asamblea en mi aula de 5 años </w:t>
      </w:r>
      <w:proofErr w:type="spellStart"/>
      <w:r w:rsidRPr="00566A1F">
        <w:rPr>
          <w:rFonts w:ascii="Arial" w:eastAsia="Times New Roman" w:hAnsi="Arial" w:cs="Arial"/>
          <w:b/>
          <w:bCs/>
          <w:color w:val="000000"/>
          <w:sz w:val="24"/>
          <w:szCs w:val="24"/>
          <w:lang w:eastAsia="es-ES"/>
        </w:rPr>
        <w:t>de el</w:t>
      </w:r>
      <w:proofErr w:type="spellEnd"/>
      <w:r w:rsidRPr="00566A1F">
        <w:rPr>
          <w:rFonts w:ascii="Arial" w:eastAsia="Times New Roman" w:hAnsi="Arial" w:cs="Arial"/>
          <w:b/>
          <w:bCs/>
          <w:color w:val="000000"/>
          <w:sz w:val="24"/>
          <w:szCs w:val="24"/>
          <w:lang w:eastAsia="es-ES"/>
        </w:rPr>
        <w:t xml:space="preserve"> colegio E.I. "El </w:t>
      </w:r>
      <w:proofErr w:type="spellStart"/>
      <w:r w:rsidRPr="00566A1F">
        <w:rPr>
          <w:rFonts w:ascii="Arial" w:eastAsia="Times New Roman" w:hAnsi="Arial" w:cs="Arial"/>
          <w:b/>
          <w:bCs/>
          <w:color w:val="000000"/>
          <w:sz w:val="24"/>
          <w:szCs w:val="24"/>
          <w:lang w:eastAsia="es-ES"/>
        </w:rPr>
        <w:t>Faro".Y</w:t>
      </w:r>
      <w:proofErr w:type="spellEnd"/>
      <w:r w:rsidRPr="00566A1F">
        <w:rPr>
          <w:rFonts w:ascii="Arial" w:eastAsia="Times New Roman" w:hAnsi="Arial" w:cs="Arial"/>
          <w:b/>
          <w:bCs/>
          <w:color w:val="000000"/>
          <w:sz w:val="24"/>
          <w:szCs w:val="24"/>
          <w:lang w:eastAsia="es-ES"/>
        </w:rPr>
        <w:t xml:space="preserve"> aquí, os la presento.</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La Asamblea, como sabéis es un espacio del tiempo que se dedica, generalmente, a primera hora de la mañana. En ella, se trabaja a nivel de grupo-clase, dónde se desarrolla la expresión oral, la socialización, el trabajo en grupo, el respeto al turno de palabra, el juego, la autoestima, la manipulación... Así como, los contenidos propios que queramos desarrollar en el proyecto que estemos realizando en ese momento. </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La Asamblea, la mayor virtud que tiene es que, favorece la unión de la clase, entre el propio alumnado y con el docente. Sin olvidar que,  da cabida a numerosas actividades y en consecuencia, al fomento de diferentes aspectos en el niño/a (</w:t>
      </w:r>
      <w:proofErr w:type="spellStart"/>
      <w:r w:rsidRPr="00566A1F">
        <w:rPr>
          <w:rFonts w:ascii="Arial" w:eastAsia="Times New Roman" w:hAnsi="Arial" w:cs="Arial"/>
          <w:b/>
          <w:bCs/>
          <w:color w:val="000000"/>
          <w:sz w:val="24"/>
          <w:szCs w:val="24"/>
          <w:lang w:eastAsia="es-ES"/>
        </w:rPr>
        <w:t>autoconcepto</w:t>
      </w:r>
      <w:proofErr w:type="spellEnd"/>
      <w:r w:rsidRPr="00566A1F">
        <w:rPr>
          <w:rFonts w:ascii="Arial" w:eastAsia="Times New Roman" w:hAnsi="Arial" w:cs="Arial"/>
          <w:b/>
          <w:bCs/>
          <w:color w:val="000000"/>
          <w:sz w:val="24"/>
          <w:szCs w:val="24"/>
          <w:lang w:eastAsia="es-ES"/>
        </w:rPr>
        <w:t>, autoestima, emociones,  lenguaje, lógica-matemática...)</w:t>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Para mí, es uno de los momentos de la jornada escolar, a la que doy mayor importancia, por lo que ocupa un destacado lugar a la hora de programar. En mi modesta opinión, considero que deberían formar parte de las rutinas de todas las clases, incluidas las de Primaria y Secundaria, pues son tales los beneficios que, no deben acabar cuando los alumno/as finalizan la Educación Infantil.</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En cada curso escolar me gusta cambiar el enfoque globalizador que va a conducir la temática de nuestras Asamblea, en este año, "Los Extraterrestres" son los dibujos que aparecen en nuestro corcho, que motivan la actividad. Además, disponemos de una mascota hecha de peluche que nos acompaña en la actividad del "</w:t>
      </w:r>
      <w:hyperlink r:id="rId8" w:history="1">
        <w:r w:rsidRPr="00566A1F">
          <w:rPr>
            <w:rFonts w:ascii="Arial" w:eastAsia="Times New Roman" w:hAnsi="Arial" w:cs="Arial"/>
            <w:b/>
            <w:bCs/>
            <w:color w:val="4E882E"/>
            <w:sz w:val="24"/>
            <w:szCs w:val="24"/>
            <w:u w:val="single"/>
            <w:lang w:eastAsia="es-ES"/>
          </w:rPr>
          <w:t>Protagonista de la semana</w:t>
        </w:r>
      </w:hyperlink>
      <w:r w:rsidRPr="00566A1F">
        <w:rPr>
          <w:rFonts w:ascii="Arial" w:eastAsia="Times New Roman" w:hAnsi="Arial" w:cs="Arial"/>
          <w:b/>
          <w:bCs/>
          <w:color w:val="000000"/>
          <w:sz w:val="24"/>
          <w:szCs w:val="24"/>
          <w:lang w:eastAsia="es-ES"/>
        </w:rPr>
        <w:t>". (Puedes ver en qué consiste, si pinchas en el enlace).</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Nosotros la realizamos, sobre las nueve y media. La primera media hora se utiliza para que se saluden entre ellos y para la lectura libre. </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En la Asamblea nos sentamos en círculo, para poder vernos todos. Y la hace </w:t>
      </w:r>
      <w:proofErr w:type="gramStart"/>
      <w:r w:rsidRPr="00566A1F">
        <w:rPr>
          <w:rFonts w:ascii="Arial" w:eastAsia="Times New Roman" w:hAnsi="Arial" w:cs="Arial"/>
          <w:b/>
          <w:bCs/>
          <w:color w:val="000000"/>
          <w:sz w:val="24"/>
          <w:szCs w:val="24"/>
          <w:lang w:eastAsia="es-ES"/>
        </w:rPr>
        <w:t>el niños</w:t>
      </w:r>
      <w:proofErr w:type="gramEnd"/>
      <w:r w:rsidRPr="00566A1F">
        <w:rPr>
          <w:rFonts w:ascii="Arial" w:eastAsia="Times New Roman" w:hAnsi="Arial" w:cs="Arial"/>
          <w:b/>
          <w:bCs/>
          <w:color w:val="000000"/>
          <w:sz w:val="24"/>
          <w:szCs w:val="24"/>
          <w:lang w:eastAsia="es-ES"/>
        </w:rPr>
        <w:t xml:space="preserve"> o la niña protagonista de esa semana, que es quien dirige las actividades que se desarrolla en ella. </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Tiene la siguiente dinámica:</w:t>
      </w:r>
    </w:p>
    <w:p w:rsidR="00566A1F" w:rsidRPr="00566A1F" w:rsidRDefault="00566A1F" w:rsidP="00566A1F">
      <w:pPr>
        <w:numPr>
          <w:ilvl w:val="0"/>
          <w:numId w:val="2"/>
        </w:num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Cantamos la canción de "Buenos días".</w:t>
      </w: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566A1F" w:rsidRPr="00566A1F" w:rsidRDefault="00566A1F" w:rsidP="00566A1F">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lastRenderedPageBreak/>
        <w:t>Pasamos lista.  Por orden, de izquierda a derecha, en nuestro recurso "el cole". Quien no ha venido se coloca en una de las naves espaciales que aparecen en el corcho de la Asamblea. </w:t>
      </w: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566A1F" w:rsidRPr="00566A1F" w:rsidRDefault="00566A1F" w:rsidP="00566A1F">
      <w:pPr>
        <w:numPr>
          <w:ilvl w:val="0"/>
          <w:numId w:val="4"/>
        </w:numPr>
        <w:shd w:val="clear" w:color="auto" w:fill="FFFFFF"/>
        <w:spacing w:before="100" w:beforeAutospacing="1" w:after="100" w:afterAutospacing="1"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El tiempo atmosférico. Que se pega encima del dibujo de la Asamblea, en el velcro. Eligiendo entre las opciones hay y se </w:t>
      </w:r>
      <w:r>
        <w:rPr>
          <w:rFonts w:ascii="Arial" w:eastAsia="Times New Roman" w:hAnsi="Arial" w:cs="Arial"/>
          <w:b/>
          <w:bCs/>
          <w:color w:val="000000"/>
          <w:sz w:val="24"/>
          <w:szCs w:val="24"/>
          <w:lang w:eastAsia="es-ES"/>
        </w:rPr>
        <w:t>suelen dar en nuestra localidad</w:t>
      </w:r>
      <w:r w:rsidRPr="00566A1F">
        <w:rPr>
          <w:rFonts w:ascii="Arial" w:eastAsia="Times New Roman" w:hAnsi="Arial" w:cs="Arial"/>
          <w:b/>
          <w:bCs/>
          <w:color w:val="000000"/>
          <w:sz w:val="24"/>
          <w:szCs w:val="24"/>
          <w:lang w:eastAsia="es-ES"/>
        </w:rPr>
        <w:br/>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r w:rsidRPr="00566A1F">
        <w:rPr>
          <w:rFonts w:ascii="Arial" w:eastAsia="Times New Roman" w:hAnsi="Symbol" w:cs="Arial"/>
          <w:b/>
          <w:bCs/>
          <w:color w:val="000000"/>
          <w:sz w:val="24"/>
          <w:szCs w:val="24"/>
          <w:lang w:eastAsia="es-ES"/>
        </w:rPr>
        <w:t></w:t>
      </w:r>
      <w:r w:rsidRPr="00566A1F">
        <w:rPr>
          <w:rFonts w:ascii="Arial" w:eastAsia="Times New Roman" w:hAnsi="Arial" w:cs="Arial"/>
          <w:b/>
          <w:bCs/>
          <w:color w:val="000000"/>
          <w:sz w:val="24"/>
          <w:szCs w:val="24"/>
          <w:lang w:eastAsia="es-ES"/>
        </w:rPr>
        <w:t xml:space="preserve">  La fecha en la que estamos. Siempre contamos, del primer número día del mes hasta el número en el que estamos, pues los números están </w:t>
      </w:r>
      <w:proofErr w:type="gramStart"/>
      <w:r w:rsidRPr="00566A1F">
        <w:rPr>
          <w:rFonts w:ascii="Arial" w:eastAsia="Times New Roman" w:hAnsi="Arial" w:cs="Arial"/>
          <w:b/>
          <w:bCs/>
          <w:color w:val="000000"/>
          <w:sz w:val="24"/>
          <w:szCs w:val="24"/>
          <w:lang w:eastAsia="es-ES"/>
        </w:rPr>
        <w:t>dispuesto</w:t>
      </w:r>
      <w:proofErr w:type="gramEnd"/>
      <w:r w:rsidRPr="00566A1F">
        <w:rPr>
          <w:rFonts w:ascii="Arial" w:eastAsia="Times New Roman" w:hAnsi="Arial" w:cs="Arial"/>
          <w:b/>
          <w:bCs/>
          <w:color w:val="000000"/>
          <w:sz w:val="24"/>
          <w:szCs w:val="24"/>
          <w:lang w:eastAsia="es-ES"/>
        </w:rPr>
        <w:t xml:space="preserve"> arriba del corcho, a disposición del alumno/a</w:t>
      </w: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r w:rsidRPr="00566A1F">
        <w:rPr>
          <w:rFonts w:ascii="Arial" w:eastAsia="Times New Roman" w:hAnsi="Arial" w:cs="Arial"/>
          <w:b/>
          <w:bCs/>
          <w:noProof/>
          <w:color w:val="4E882E"/>
          <w:sz w:val="24"/>
          <w:szCs w:val="24"/>
          <w:lang w:eastAsia="es-ES"/>
        </w:rPr>
        <w:drawing>
          <wp:inline distT="0" distB="0" distL="0" distR="0" wp14:anchorId="4AAF16A7" wp14:editId="3A04DB10">
            <wp:extent cx="3810000" cy="2133600"/>
            <wp:effectExtent l="0" t="0" r="0" b="0"/>
            <wp:docPr id="4" name="Imagen 4" descr="https://4.bp.blogspot.com/-AXkzcU8Kork/WPszhZQaFLI/AAAAAAAAAOY/LNxEe-VdPr4G25jZxB7SNBSOf5llDjXyQCEw/s400/20170422_11531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4.bp.blogspot.com/-AXkzcU8Kork/WPszhZQaFLI/AAAAAAAAAOY/LNxEe-VdPr4G25jZxB7SNBSOf5llDjXyQCEw/s400/20170422_11531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566A1F" w:rsidRPr="00566A1F" w:rsidRDefault="00566A1F" w:rsidP="00566A1F">
      <w:pPr>
        <w:numPr>
          <w:ilvl w:val="0"/>
          <w:numId w:val="5"/>
        </w:numPr>
        <w:shd w:val="clear" w:color="auto" w:fill="FFFFFF"/>
        <w:spacing w:before="100" w:beforeAutospacing="1" w:after="100" w:afterAutospacing="1"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Contamos el número de niñas hacia adelante y hacia atrás. Hacia delante se levantan, cuando hacen la retrocuenta, se sientan. Y </w:t>
      </w:r>
      <w:proofErr w:type="gramStart"/>
      <w:r w:rsidRPr="00566A1F">
        <w:rPr>
          <w:rFonts w:ascii="Arial" w:eastAsia="Times New Roman" w:hAnsi="Arial" w:cs="Arial"/>
          <w:b/>
          <w:bCs/>
          <w:color w:val="000000"/>
          <w:sz w:val="24"/>
          <w:szCs w:val="24"/>
          <w:lang w:eastAsia="es-ES"/>
        </w:rPr>
        <w:t>también ,</w:t>
      </w:r>
      <w:proofErr w:type="gramEnd"/>
      <w:r w:rsidRPr="00566A1F">
        <w:rPr>
          <w:rFonts w:ascii="Arial" w:eastAsia="Times New Roman" w:hAnsi="Arial" w:cs="Arial"/>
          <w:b/>
          <w:bCs/>
          <w:color w:val="000000"/>
          <w:sz w:val="24"/>
          <w:szCs w:val="24"/>
          <w:lang w:eastAsia="es-ES"/>
        </w:rPr>
        <w:t xml:space="preserve"> con los niños o viceversa.</w:t>
      </w:r>
    </w:p>
    <w:p w:rsidR="00566A1F" w:rsidRPr="00566A1F" w:rsidRDefault="00566A1F" w:rsidP="00566A1F">
      <w:pPr>
        <w:numPr>
          <w:ilvl w:val="0"/>
          <w:numId w:val="6"/>
        </w:numPr>
        <w:shd w:val="clear" w:color="auto" w:fill="FFFFFF"/>
        <w:spacing w:before="100" w:beforeAutospacing="1" w:after="100" w:afterAutospacing="1"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Con los datos obtenidos lo ponemos en el panel de corcho.</w:t>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r w:rsidRPr="00566A1F">
        <w:rPr>
          <w:rFonts w:ascii="Arial" w:eastAsia="Times New Roman" w:hAnsi="Arial" w:cs="Arial"/>
          <w:b/>
          <w:bCs/>
          <w:noProof/>
          <w:color w:val="4E882E"/>
          <w:sz w:val="24"/>
          <w:szCs w:val="24"/>
          <w:lang w:eastAsia="es-ES"/>
        </w:rPr>
        <w:drawing>
          <wp:inline distT="0" distB="0" distL="0" distR="0" wp14:anchorId="1A69E8C3" wp14:editId="6C13453F">
            <wp:extent cx="3810000" cy="2133600"/>
            <wp:effectExtent l="0" t="0" r="0" b="0"/>
            <wp:docPr id="7" name="Imagen 7" descr="https://1.bp.blogspot.com/-D2N7Bos-nUw/WPszl5AJdJI/AAAAAAAAAOY/ko3T9U1B7jcm9M51N0h6HjK0nmRzl2ZMgCEw/s400/20170422_1203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1.bp.blogspot.com/-D2N7Bos-nUw/WPszl5AJdJI/AAAAAAAAAOY/ko3T9U1B7jcm9M51N0h6HjK0nmRzl2ZMgCEw/s400/20170422_12032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566A1F" w:rsidRPr="00566A1F" w:rsidRDefault="00566A1F" w:rsidP="00566A1F">
      <w:pPr>
        <w:numPr>
          <w:ilvl w:val="0"/>
          <w:numId w:val="7"/>
        </w:num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Hacemos la suma, para saber </w:t>
      </w:r>
      <w:proofErr w:type="spellStart"/>
      <w:r w:rsidRPr="00566A1F">
        <w:rPr>
          <w:rFonts w:ascii="Arial" w:eastAsia="Times New Roman" w:hAnsi="Arial" w:cs="Arial"/>
          <w:b/>
          <w:bCs/>
          <w:color w:val="000000"/>
          <w:sz w:val="24"/>
          <w:szCs w:val="24"/>
          <w:lang w:eastAsia="es-ES"/>
        </w:rPr>
        <w:t>cuantos</w:t>
      </w:r>
      <w:proofErr w:type="spellEnd"/>
      <w:r w:rsidRPr="00566A1F">
        <w:rPr>
          <w:rFonts w:ascii="Arial" w:eastAsia="Times New Roman" w:hAnsi="Arial" w:cs="Arial"/>
          <w:b/>
          <w:bCs/>
          <w:color w:val="000000"/>
          <w:sz w:val="24"/>
          <w:szCs w:val="24"/>
          <w:lang w:eastAsia="es-ES"/>
        </w:rPr>
        <w:t xml:space="preserve"> han venido en total al colegio. Algunos, directamente, al poner en los niños/as que han </w:t>
      </w:r>
      <w:r w:rsidRPr="00566A1F">
        <w:rPr>
          <w:rFonts w:ascii="Arial" w:eastAsia="Times New Roman" w:hAnsi="Arial" w:cs="Arial"/>
          <w:b/>
          <w:bCs/>
          <w:color w:val="000000"/>
          <w:sz w:val="24"/>
          <w:szCs w:val="24"/>
          <w:lang w:eastAsia="es-ES"/>
        </w:rPr>
        <w:lastRenderedPageBreak/>
        <w:t xml:space="preserve">faltado en las naves, hacen el </w:t>
      </w:r>
      <w:proofErr w:type="spellStart"/>
      <w:r w:rsidRPr="00566A1F">
        <w:rPr>
          <w:rFonts w:ascii="Arial" w:eastAsia="Times New Roman" w:hAnsi="Arial" w:cs="Arial"/>
          <w:b/>
          <w:bCs/>
          <w:color w:val="000000"/>
          <w:sz w:val="24"/>
          <w:szCs w:val="24"/>
          <w:lang w:eastAsia="es-ES"/>
        </w:rPr>
        <w:t>calculo</w:t>
      </w:r>
      <w:proofErr w:type="spellEnd"/>
      <w:r w:rsidRPr="00566A1F">
        <w:rPr>
          <w:rFonts w:ascii="Arial" w:eastAsia="Times New Roman" w:hAnsi="Arial" w:cs="Arial"/>
          <w:b/>
          <w:bCs/>
          <w:color w:val="000000"/>
          <w:sz w:val="24"/>
          <w:szCs w:val="24"/>
          <w:lang w:eastAsia="es-ES"/>
        </w:rPr>
        <w:t xml:space="preserve"> mental y lo restan: "Si </w:t>
      </w:r>
      <w:proofErr w:type="spellStart"/>
      <w:r w:rsidRPr="00566A1F">
        <w:rPr>
          <w:rFonts w:ascii="Arial" w:eastAsia="Times New Roman" w:hAnsi="Arial" w:cs="Arial"/>
          <w:b/>
          <w:bCs/>
          <w:color w:val="000000"/>
          <w:sz w:val="24"/>
          <w:szCs w:val="24"/>
          <w:lang w:eastAsia="es-ES"/>
        </w:rPr>
        <w:t>somo</w:t>
      </w:r>
      <w:proofErr w:type="spellEnd"/>
      <w:r w:rsidRPr="00566A1F">
        <w:rPr>
          <w:rFonts w:ascii="Arial" w:eastAsia="Times New Roman" w:hAnsi="Arial" w:cs="Arial"/>
          <w:b/>
          <w:bCs/>
          <w:color w:val="000000"/>
          <w:sz w:val="24"/>
          <w:szCs w:val="24"/>
          <w:lang w:eastAsia="es-ES"/>
        </w:rPr>
        <w:t xml:space="preserve"> 25 y ha faltado 1, somos 24", o "si han faltado 3 somos 22". Pero para comprobarlo y seguir trabajando la manipulación, la hacemos con los palillos primero</w:t>
      </w: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r w:rsidRPr="00566A1F">
        <w:rPr>
          <w:rFonts w:ascii="Arial" w:eastAsia="Times New Roman" w:hAnsi="Arial" w:cs="Arial"/>
          <w:b/>
          <w:bCs/>
          <w:noProof/>
          <w:color w:val="4E882E"/>
          <w:sz w:val="24"/>
          <w:szCs w:val="24"/>
          <w:lang w:eastAsia="es-ES"/>
        </w:rPr>
        <w:drawing>
          <wp:inline distT="0" distB="0" distL="0" distR="0" wp14:anchorId="3AACBD38" wp14:editId="0FE3F0DA">
            <wp:extent cx="3048000" cy="2525395"/>
            <wp:effectExtent l="0" t="0" r="0" b="8255"/>
            <wp:docPr id="8" name="Imagen 8" descr="https://1.bp.blogspot.com/-EBOR1raVrFo/WPszmeoyhJI/AAAAAAAAAOY/p8IwwKpKLHombTgUme8EdN73ImfCBC4kwCEw/s320/20170422_12052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1.bp.blogspot.com/-EBOR1raVrFo/WPszmeoyhJI/AAAAAAAAAOY/p8IwwKpKLHombTgUme8EdN73ImfCBC4kwCEw/s320/20170422_12052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525395"/>
                    </a:xfrm>
                    <a:prstGeom prst="rect">
                      <a:avLst/>
                    </a:prstGeom>
                    <a:noFill/>
                    <a:ln>
                      <a:noFill/>
                    </a:ln>
                  </pic:spPr>
                </pic:pic>
              </a:graphicData>
            </a:graphic>
          </wp:inline>
        </w:drawing>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(Si quieres ver </w:t>
      </w:r>
      <w:proofErr w:type="spellStart"/>
      <w:r w:rsidRPr="00566A1F">
        <w:rPr>
          <w:rFonts w:ascii="Arial" w:eastAsia="Times New Roman" w:hAnsi="Arial" w:cs="Arial"/>
          <w:b/>
          <w:bCs/>
          <w:color w:val="000000"/>
          <w:sz w:val="24"/>
          <w:szCs w:val="24"/>
          <w:lang w:eastAsia="es-ES"/>
        </w:rPr>
        <w:t>como</w:t>
      </w:r>
      <w:proofErr w:type="spellEnd"/>
      <w:r w:rsidRPr="00566A1F">
        <w:rPr>
          <w:rFonts w:ascii="Arial" w:eastAsia="Times New Roman" w:hAnsi="Arial" w:cs="Arial"/>
          <w:b/>
          <w:bCs/>
          <w:color w:val="000000"/>
          <w:sz w:val="24"/>
          <w:szCs w:val="24"/>
          <w:lang w:eastAsia="es-ES"/>
        </w:rPr>
        <w:t xml:space="preserve"> hacemos la </w:t>
      </w:r>
      <w:hyperlink r:id="rId15" w:history="1">
        <w:r w:rsidRPr="00566A1F">
          <w:rPr>
            <w:rFonts w:ascii="Arial" w:eastAsia="Times New Roman" w:hAnsi="Arial" w:cs="Arial"/>
            <w:b/>
            <w:bCs/>
            <w:color w:val="4E882E"/>
            <w:sz w:val="24"/>
            <w:szCs w:val="24"/>
            <w:u w:val="single"/>
            <w:lang w:eastAsia="es-ES"/>
          </w:rPr>
          <w:t>suma</w:t>
        </w:r>
      </w:hyperlink>
      <w:r w:rsidRPr="00566A1F">
        <w:rPr>
          <w:rFonts w:ascii="Arial" w:eastAsia="Times New Roman" w:hAnsi="Arial" w:cs="Arial"/>
          <w:b/>
          <w:bCs/>
          <w:color w:val="000000"/>
          <w:sz w:val="24"/>
          <w:szCs w:val="24"/>
          <w:lang w:eastAsia="es-ES"/>
        </w:rPr>
        <w:t> con palillos puedes pinchar este enlace, donde verás un ejemplo) </w:t>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p>
    <w:p w:rsidR="00566A1F" w:rsidRPr="00566A1F" w:rsidRDefault="00566A1F" w:rsidP="00566A1F">
      <w:pPr>
        <w:numPr>
          <w:ilvl w:val="0"/>
          <w:numId w:val="8"/>
        </w:numPr>
        <w:shd w:val="clear" w:color="auto" w:fill="FFFFFF"/>
        <w:spacing w:before="100" w:beforeAutospacing="1" w:after="100" w:afterAutospacing="1"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Y después en la </w:t>
      </w:r>
      <w:hyperlink r:id="rId16" w:history="1">
        <w:r w:rsidRPr="00566A1F">
          <w:rPr>
            <w:rFonts w:ascii="Arial" w:eastAsia="Times New Roman" w:hAnsi="Arial" w:cs="Arial"/>
            <w:b/>
            <w:bCs/>
            <w:color w:val="4E882E"/>
            <w:sz w:val="24"/>
            <w:szCs w:val="24"/>
            <w:u w:val="single"/>
            <w:lang w:eastAsia="es-ES"/>
          </w:rPr>
          <w:t>"Tabla del 100"</w:t>
        </w:r>
      </w:hyperlink>
      <w:r w:rsidRPr="00566A1F">
        <w:rPr>
          <w:rFonts w:ascii="Arial" w:eastAsia="Times New Roman" w:hAnsi="Arial" w:cs="Arial"/>
          <w:b/>
          <w:bCs/>
          <w:color w:val="000000"/>
          <w:sz w:val="24"/>
          <w:szCs w:val="24"/>
          <w:lang w:eastAsia="es-ES"/>
        </w:rPr>
        <w:t>.  En esta ocasión, ponemos el dedo en el 15 y damos 9 saltitos.</w:t>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r w:rsidRPr="00566A1F">
        <w:rPr>
          <w:rFonts w:ascii="Arial" w:eastAsia="Times New Roman" w:hAnsi="Arial" w:cs="Arial"/>
          <w:b/>
          <w:bCs/>
          <w:noProof/>
          <w:color w:val="4E882E"/>
          <w:sz w:val="24"/>
          <w:szCs w:val="24"/>
          <w:lang w:eastAsia="es-ES"/>
        </w:rPr>
        <w:drawing>
          <wp:inline distT="0" distB="0" distL="0" distR="0" wp14:anchorId="6D5FC857" wp14:editId="0E959CFB">
            <wp:extent cx="3048000" cy="2590800"/>
            <wp:effectExtent l="0" t="0" r="0" b="0"/>
            <wp:docPr id="9" name="Imagen 9" descr="https://2.bp.blogspot.com/-UJ8LV8LqZNY/WPszeqrfVDI/AAAAAAAAAOY/QnkXacVK7jcQ4aTeZ78kJpkWGWKy1-wdACEw/s320/20170418_19333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2.bp.blogspot.com/-UJ8LV8LqZNY/WPszeqrfVDI/AAAAAAAAAOY/QnkXacVK7jcQ4aTeZ78kJpkWGWKy1-wdACEw/s320/20170418_19333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590800"/>
                    </a:xfrm>
                    <a:prstGeom prst="rect">
                      <a:avLst/>
                    </a:prstGeom>
                    <a:noFill/>
                    <a:ln>
                      <a:noFill/>
                    </a:ln>
                  </pic:spPr>
                </pic:pic>
              </a:graphicData>
            </a:graphic>
          </wp:inline>
        </w:drawing>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566A1F" w:rsidRPr="00566A1F" w:rsidRDefault="00566A1F" w:rsidP="00566A1F">
      <w:pPr>
        <w:numPr>
          <w:ilvl w:val="0"/>
          <w:numId w:val="9"/>
        </w:numPr>
        <w:shd w:val="clear" w:color="auto" w:fill="FFFFFF"/>
        <w:spacing w:before="100" w:beforeAutospacing="1" w:after="100" w:afterAutospacing="1"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Ponemos el resultado en nuestro panel de la Asamblea:</w:t>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r w:rsidRPr="00566A1F">
        <w:rPr>
          <w:rFonts w:ascii="Arial" w:eastAsia="Times New Roman" w:hAnsi="Arial" w:cs="Arial"/>
          <w:b/>
          <w:bCs/>
          <w:noProof/>
          <w:color w:val="4E882E"/>
          <w:sz w:val="24"/>
          <w:szCs w:val="24"/>
          <w:lang w:eastAsia="es-ES"/>
        </w:rPr>
        <w:lastRenderedPageBreak/>
        <w:drawing>
          <wp:inline distT="0" distB="0" distL="0" distR="0" wp14:anchorId="205B60BD" wp14:editId="6C9AE862">
            <wp:extent cx="3810000" cy="3026410"/>
            <wp:effectExtent l="0" t="0" r="0" b="2540"/>
            <wp:docPr id="11" name="Imagen 11" descr="https://2.bp.blogspot.com/-0Ts7mvC2YuI/WPszmUirfKI/AAAAAAAAAOY/xkQ0OWqB3L0o0_hm7Jt9bYZvMI2HbB4CgCEw/s400/20170422_12061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2.bp.blogspot.com/-0Ts7mvC2YuI/WPszmUirfKI/AAAAAAAAAOY/xkQ0OWqB3L0o0_hm7Jt9bYZvMI2HbB4CgCEw/s400/20170422_12061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026410"/>
                    </a:xfrm>
                    <a:prstGeom prst="rect">
                      <a:avLst/>
                    </a:prstGeom>
                    <a:noFill/>
                    <a:ln>
                      <a:noFill/>
                    </a:ln>
                  </pic:spPr>
                </pic:pic>
              </a:graphicData>
            </a:graphic>
          </wp:inline>
        </w:drawing>
      </w:r>
    </w:p>
    <w:p w:rsidR="00566A1F" w:rsidRPr="00566A1F" w:rsidRDefault="00566A1F" w:rsidP="00566A1F">
      <w:pPr>
        <w:numPr>
          <w:ilvl w:val="0"/>
          <w:numId w:val="10"/>
        </w:numPr>
        <w:shd w:val="clear" w:color="auto" w:fill="FFFFFF"/>
        <w:spacing w:before="100" w:beforeAutospacing="1" w:after="100" w:afterAutospacing="1" w:line="240" w:lineRule="auto"/>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Y comprobamos la operación contándonos todos, hacia delante y hacia atrás. Con el mismo mecanismo que antes.</w:t>
      </w:r>
    </w:p>
    <w:p w:rsidR="00566A1F" w:rsidRPr="00566A1F" w:rsidRDefault="00566A1F" w:rsidP="00566A1F">
      <w:pPr>
        <w:shd w:val="clear" w:color="auto" w:fill="FFFFFF"/>
        <w:spacing w:after="0" w:line="240" w:lineRule="auto"/>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bookmarkStart w:id="1" w:name="_GoBack"/>
      <w:bookmarkEnd w:id="1"/>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566A1F" w:rsidRPr="00566A1F" w:rsidRDefault="00566A1F" w:rsidP="00566A1F">
      <w:pPr>
        <w:numPr>
          <w:ilvl w:val="0"/>
          <w:numId w:val="11"/>
        </w:numPr>
        <w:shd w:val="clear" w:color="auto" w:fill="FFFFFF"/>
        <w:spacing w:before="100" w:beforeAutospacing="1" w:after="100" w:afterAutospacing="1"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Tras la suma, hacemos "El Número protagonista" con nuestra </w:t>
      </w:r>
      <w:hyperlink r:id="rId21" w:history="1">
        <w:r w:rsidRPr="00566A1F">
          <w:rPr>
            <w:rFonts w:ascii="Arial" w:eastAsia="Times New Roman" w:hAnsi="Arial" w:cs="Arial"/>
            <w:b/>
            <w:bCs/>
            <w:color w:val="4E882E"/>
            <w:sz w:val="24"/>
            <w:szCs w:val="24"/>
            <w:u w:val="single"/>
            <w:lang w:eastAsia="es-ES"/>
          </w:rPr>
          <w:t>"Casita del 10"</w:t>
        </w:r>
      </w:hyperlink>
      <w:r w:rsidRPr="00566A1F">
        <w:rPr>
          <w:rFonts w:ascii="Arial" w:eastAsia="Times New Roman" w:hAnsi="Arial" w:cs="Arial"/>
          <w:b/>
          <w:bCs/>
          <w:color w:val="000000"/>
          <w:sz w:val="24"/>
          <w:szCs w:val="24"/>
          <w:lang w:eastAsia="es-ES"/>
        </w:rPr>
        <w:t>, dependiendo del día trabajamos el número que toque entre el 1 y el 10. </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Esta actividad la hacen entre todos y es el protagonista quien va llamando a los demás compañeros/as para que realicen una parte del juego. </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(Si deseas saber </w:t>
      </w:r>
      <w:proofErr w:type="spellStart"/>
      <w:r w:rsidRPr="00566A1F">
        <w:rPr>
          <w:rFonts w:ascii="Arial" w:eastAsia="Times New Roman" w:hAnsi="Arial" w:cs="Arial"/>
          <w:b/>
          <w:bCs/>
          <w:color w:val="000000"/>
          <w:sz w:val="24"/>
          <w:szCs w:val="24"/>
          <w:lang w:eastAsia="es-ES"/>
        </w:rPr>
        <w:t>como</w:t>
      </w:r>
      <w:proofErr w:type="spellEnd"/>
      <w:r w:rsidRPr="00566A1F">
        <w:rPr>
          <w:rFonts w:ascii="Arial" w:eastAsia="Times New Roman" w:hAnsi="Arial" w:cs="Arial"/>
          <w:b/>
          <w:bCs/>
          <w:color w:val="000000"/>
          <w:sz w:val="24"/>
          <w:szCs w:val="24"/>
          <w:lang w:eastAsia="es-ES"/>
        </w:rPr>
        <w:t xml:space="preserve"> se lleva la actividad de descomposición pincha encima del enlace)</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r w:rsidRPr="00566A1F">
        <w:rPr>
          <w:rFonts w:ascii="Arial" w:eastAsia="Times New Roman" w:hAnsi="Arial" w:cs="Arial"/>
          <w:b/>
          <w:bCs/>
          <w:noProof/>
          <w:color w:val="4E882E"/>
          <w:sz w:val="24"/>
          <w:szCs w:val="24"/>
          <w:lang w:eastAsia="es-ES"/>
        </w:rPr>
        <w:drawing>
          <wp:inline distT="0" distB="0" distL="0" distR="0" wp14:anchorId="764B578E" wp14:editId="436AD5C0">
            <wp:extent cx="3810000" cy="2133600"/>
            <wp:effectExtent l="0" t="0" r="0" b="0"/>
            <wp:docPr id="13" name="Imagen 13" descr="https://1.bp.blogspot.com/-KXPnbCaSsH8/WPszmz5EMqI/AAAAAAAAAOY/7JTdHyU3DeAVsYI-NA77REw47Yh3dhvmQCEw/s400/20170422_12070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1.bp.blogspot.com/-KXPnbCaSsH8/WPszmz5EMqI/AAAAAAAAAOY/7JTdHyU3DeAVsYI-NA77REw47Yh3dhvmQCEw/s400/20170422_12070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Y una vez acabada, esta parte de la Asamblea, solemos continuar con aquella actividad que favorezca el entendimiento del trabajo individual de la ficha. Por lo que  podemos hacer juegos específicos de </w:t>
      </w:r>
      <w:hyperlink r:id="rId24" w:history="1">
        <w:r w:rsidRPr="00566A1F">
          <w:rPr>
            <w:rFonts w:ascii="Arial" w:eastAsia="Times New Roman" w:hAnsi="Arial" w:cs="Arial"/>
            <w:b/>
            <w:bCs/>
            <w:color w:val="4E882E"/>
            <w:sz w:val="24"/>
            <w:szCs w:val="24"/>
            <w:u w:val="single"/>
            <w:lang w:eastAsia="es-ES"/>
          </w:rPr>
          <w:t>ABN con la PDI</w:t>
        </w:r>
      </w:hyperlink>
      <w:r w:rsidRPr="00566A1F">
        <w:rPr>
          <w:rFonts w:ascii="Arial" w:eastAsia="Times New Roman" w:hAnsi="Arial" w:cs="Arial"/>
          <w:b/>
          <w:bCs/>
          <w:color w:val="000000"/>
          <w:sz w:val="24"/>
          <w:szCs w:val="24"/>
          <w:lang w:eastAsia="es-ES"/>
        </w:rPr>
        <w:t xml:space="preserve">, </w:t>
      </w:r>
      <w:r w:rsidRPr="00566A1F">
        <w:rPr>
          <w:rFonts w:ascii="Arial" w:eastAsia="Times New Roman" w:hAnsi="Arial" w:cs="Arial"/>
          <w:b/>
          <w:bCs/>
          <w:color w:val="000000"/>
          <w:sz w:val="24"/>
          <w:szCs w:val="24"/>
          <w:lang w:eastAsia="es-ES"/>
        </w:rPr>
        <w:lastRenderedPageBreak/>
        <w:t>con el "</w:t>
      </w:r>
      <w:hyperlink r:id="rId25" w:history="1">
        <w:r w:rsidRPr="00566A1F">
          <w:rPr>
            <w:rFonts w:ascii="Arial" w:eastAsia="Times New Roman" w:hAnsi="Arial" w:cs="Arial"/>
            <w:b/>
            <w:bCs/>
            <w:color w:val="4E882E"/>
            <w:sz w:val="24"/>
            <w:szCs w:val="24"/>
            <w:u w:val="single"/>
            <w:lang w:eastAsia="es-ES"/>
          </w:rPr>
          <w:t>Jardín de las decenas</w:t>
        </w:r>
      </w:hyperlink>
      <w:r w:rsidRPr="00566A1F">
        <w:rPr>
          <w:rFonts w:ascii="Arial" w:eastAsia="Times New Roman" w:hAnsi="Arial" w:cs="Arial"/>
          <w:b/>
          <w:bCs/>
          <w:color w:val="000000"/>
          <w:sz w:val="24"/>
          <w:szCs w:val="24"/>
          <w:lang w:eastAsia="es-ES"/>
        </w:rPr>
        <w:t>", de </w:t>
      </w:r>
      <w:hyperlink r:id="rId26" w:history="1">
        <w:r w:rsidRPr="00566A1F">
          <w:rPr>
            <w:rFonts w:ascii="Arial" w:eastAsia="Times New Roman" w:hAnsi="Arial" w:cs="Arial"/>
            <w:b/>
            <w:bCs/>
            <w:color w:val="4E882E"/>
            <w:sz w:val="24"/>
            <w:szCs w:val="24"/>
            <w:u w:val="single"/>
            <w:lang w:eastAsia="es-ES"/>
          </w:rPr>
          <w:t>cartas</w:t>
        </w:r>
      </w:hyperlink>
      <w:r w:rsidRPr="00566A1F">
        <w:rPr>
          <w:rFonts w:ascii="Arial" w:eastAsia="Times New Roman" w:hAnsi="Arial" w:cs="Arial"/>
          <w:b/>
          <w:bCs/>
          <w:color w:val="000000"/>
          <w:sz w:val="24"/>
          <w:szCs w:val="24"/>
          <w:lang w:eastAsia="es-ES"/>
        </w:rPr>
        <w:t>, "El libro viajero"... o centrarnos en actividades específicas del proyecto. </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 xml:space="preserve">La </w:t>
      </w:r>
      <w:proofErr w:type="gramStart"/>
      <w:r w:rsidRPr="00566A1F">
        <w:rPr>
          <w:rFonts w:ascii="Arial" w:eastAsia="Times New Roman" w:hAnsi="Arial" w:cs="Arial"/>
          <w:b/>
          <w:bCs/>
          <w:color w:val="000000"/>
          <w:sz w:val="24"/>
          <w:szCs w:val="24"/>
          <w:lang w:eastAsia="es-ES"/>
        </w:rPr>
        <w:t>Asamblea ,</w:t>
      </w:r>
      <w:proofErr w:type="gramEnd"/>
      <w:r w:rsidRPr="00566A1F">
        <w:rPr>
          <w:rFonts w:ascii="Arial" w:eastAsia="Times New Roman" w:hAnsi="Arial" w:cs="Arial"/>
          <w:b/>
          <w:bCs/>
          <w:color w:val="000000"/>
          <w:sz w:val="24"/>
          <w:szCs w:val="24"/>
          <w:lang w:eastAsia="es-ES"/>
        </w:rPr>
        <w:t xml:space="preserve"> la hacemos desde los 3 años, es una promoción que llevamos juntos los tres cursos. Al principio, la mecánica va más lenta, pero luego, como es mi caso, se hace en diez minutos. Es una gozada, ver como la hacen sólo, mi guía en la Asamblea por lo general, es inexistente. </w:t>
      </w:r>
    </w:p>
    <w:p w:rsidR="00566A1F" w:rsidRPr="00566A1F" w:rsidRDefault="00566A1F" w:rsidP="00566A1F">
      <w:pPr>
        <w:shd w:val="clear" w:color="auto" w:fill="FFFFFF"/>
        <w:spacing w:after="0" w:line="240" w:lineRule="auto"/>
        <w:jc w:val="both"/>
        <w:rPr>
          <w:rFonts w:ascii="Arial" w:eastAsia="Times New Roman" w:hAnsi="Arial" w:cs="Arial"/>
          <w:b/>
          <w:bCs/>
          <w:color w:val="000000"/>
          <w:sz w:val="24"/>
          <w:szCs w:val="24"/>
          <w:lang w:eastAsia="es-ES"/>
        </w:rPr>
      </w:pPr>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r w:rsidRPr="00566A1F">
        <w:rPr>
          <w:rFonts w:ascii="Arial" w:eastAsia="Times New Roman" w:hAnsi="Arial" w:cs="Arial"/>
          <w:b/>
          <w:bCs/>
          <w:color w:val="000000"/>
          <w:sz w:val="24"/>
          <w:szCs w:val="24"/>
          <w:lang w:eastAsia="es-ES"/>
        </w:rPr>
        <w:t>Y es que, ¡qué mayor logro, que los alumnos/as realicen las tareas con autonomía</w:t>
      </w:r>
      <w:proofErr w:type="gramStart"/>
      <w:r w:rsidRPr="00566A1F">
        <w:rPr>
          <w:rFonts w:ascii="Arial" w:eastAsia="Times New Roman" w:hAnsi="Arial" w:cs="Arial"/>
          <w:b/>
          <w:bCs/>
          <w:color w:val="000000"/>
          <w:sz w:val="24"/>
          <w:szCs w:val="24"/>
          <w:lang w:eastAsia="es-ES"/>
        </w:rPr>
        <w:t>!.</w:t>
      </w:r>
      <w:proofErr w:type="gramEnd"/>
    </w:p>
    <w:p w:rsidR="00566A1F" w:rsidRPr="00566A1F" w:rsidRDefault="00566A1F" w:rsidP="00566A1F">
      <w:pPr>
        <w:shd w:val="clear" w:color="auto" w:fill="FFFFFF"/>
        <w:spacing w:after="0" w:line="240" w:lineRule="auto"/>
        <w:jc w:val="center"/>
        <w:rPr>
          <w:rFonts w:ascii="Arial" w:eastAsia="Times New Roman" w:hAnsi="Arial" w:cs="Arial"/>
          <w:b/>
          <w:bCs/>
          <w:color w:val="000000"/>
          <w:sz w:val="24"/>
          <w:szCs w:val="24"/>
          <w:lang w:eastAsia="es-ES"/>
        </w:rPr>
      </w:pPr>
    </w:p>
    <w:p w:rsidR="00F31AB2" w:rsidRDefault="00F31AB2"/>
    <w:sectPr w:rsidR="00F31A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5984"/>
    <w:multiLevelType w:val="multilevel"/>
    <w:tmpl w:val="E49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37A68"/>
    <w:multiLevelType w:val="multilevel"/>
    <w:tmpl w:val="9086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800E7"/>
    <w:multiLevelType w:val="multilevel"/>
    <w:tmpl w:val="87DA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568C4"/>
    <w:multiLevelType w:val="multilevel"/>
    <w:tmpl w:val="E91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F2BA9"/>
    <w:multiLevelType w:val="multilevel"/>
    <w:tmpl w:val="7F44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232D5"/>
    <w:multiLevelType w:val="multilevel"/>
    <w:tmpl w:val="AEBE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43DDB"/>
    <w:multiLevelType w:val="multilevel"/>
    <w:tmpl w:val="934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344EF"/>
    <w:multiLevelType w:val="multilevel"/>
    <w:tmpl w:val="8A8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F1E62"/>
    <w:multiLevelType w:val="multilevel"/>
    <w:tmpl w:val="7A92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293498"/>
    <w:multiLevelType w:val="multilevel"/>
    <w:tmpl w:val="F3D0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37E4D"/>
    <w:multiLevelType w:val="multilevel"/>
    <w:tmpl w:val="642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8"/>
  </w:num>
  <w:num w:numId="6">
    <w:abstractNumId w:val="6"/>
  </w:num>
  <w:num w:numId="7">
    <w:abstractNumId w:val="7"/>
  </w:num>
  <w:num w:numId="8">
    <w:abstractNumId w:val="9"/>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1F"/>
    <w:rsid w:val="00566A1F"/>
    <w:rsid w:val="00F31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6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6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4501">
      <w:bodyDiv w:val="1"/>
      <w:marLeft w:val="0"/>
      <w:marRight w:val="0"/>
      <w:marTop w:val="0"/>
      <w:marBottom w:val="0"/>
      <w:divBdr>
        <w:top w:val="none" w:sz="0" w:space="0" w:color="auto"/>
        <w:left w:val="none" w:sz="0" w:space="0" w:color="auto"/>
        <w:bottom w:val="none" w:sz="0" w:space="0" w:color="auto"/>
        <w:right w:val="none" w:sz="0" w:space="0" w:color="auto"/>
      </w:divBdr>
      <w:divsChild>
        <w:div w:id="534390700">
          <w:marLeft w:val="0"/>
          <w:marRight w:val="0"/>
          <w:marTop w:val="0"/>
          <w:marBottom w:val="0"/>
          <w:divBdr>
            <w:top w:val="none" w:sz="0" w:space="0" w:color="auto"/>
            <w:left w:val="none" w:sz="0" w:space="0" w:color="auto"/>
            <w:bottom w:val="none" w:sz="0" w:space="0" w:color="auto"/>
            <w:right w:val="none" w:sz="0" w:space="0" w:color="auto"/>
          </w:divBdr>
          <w:divsChild>
            <w:div w:id="240876460">
              <w:marLeft w:val="0"/>
              <w:marRight w:val="0"/>
              <w:marTop w:val="0"/>
              <w:marBottom w:val="450"/>
              <w:divBdr>
                <w:top w:val="none" w:sz="0" w:space="0" w:color="auto"/>
                <w:left w:val="none" w:sz="0" w:space="0" w:color="auto"/>
                <w:bottom w:val="none" w:sz="0" w:space="0" w:color="auto"/>
                <w:right w:val="none" w:sz="0" w:space="0" w:color="auto"/>
              </w:divBdr>
            </w:div>
          </w:divsChild>
        </w:div>
        <w:div w:id="1831553385">
          <w:marLeft w:val="0"/>
          <w:marRight w:val="0"/>
          <w:marTop w:val="0"/>
          <w:marBottom w:val="0"/>
          <w:divBdr>
            <w:top w:val="none" w:sz="0" w:space="0" w:color="auto"/>
            <w:left w:val="none" w:sz="0" w:space="0" w:color="auto"/>
            <w:bottom w:val="none" w:sz="0" w:space="0" w:color="auto"/>
            <w:right w:val="none" w:sz="0" w:space="0" w:color="auto"/>
          </w:divBdr>
          <w:divsChild>
            <w:div w:id="1363357090">
              <w:marLeft w:val="0"/>
              <w:marRight w:val="0"/>
              <w:marTop w:val="0"/>
              <w:marBottom w:val="240"/>
              <w:divBdr>
                <w:top w:val="none" w:sz="0" w:space="0" w:color="auto"/>
                <w:left w:val="none" w:sz="0" w:space="0" w:color="auto"/>
                <w:bottom w:val="none" w:sz="0" w:space="0" w:color="auto"/>
                <w:right w:val="none" w:sz="0" w:space="0" w:color="auto"/>
              </w:divBdr>
              <w:divsChild>
                <w:div w:id="204754785">
                  <w:marLeft w:val="0"/>
                  <w:marRight w:val="0"/>
                  <w:marTop w:val="0"/>
                  <w:marBottom w:val="0"/>
                  <w:divBdr>
                    <w:top w:val="none" w:sz="0" w:space="0" w:color="auto"/>
                    <w:left w:val="none" w:sz="0" w:space="0" w:color="auto"/>
                    <w:bottom w:val="none" w:sz="0" w:space="0" w:color="auto"/>
                    <w:right w:val="none" w:sz="0" w:space="0" w:color="auto"/>
                  </w:divBdr>
                </w:div>
              </w:divsChild>
            </w:div>
            <w:div w:id="1205020297">
              <w:marLeft w:val="0"/>
              <w:marRight w:val="0"/>
              <w:marTop w:val="0"/>
              <w:marBottom w:val="0"/>
              <w:divBdr>
                <w:top w:val="none" w:sz="0" w:space="0" w:color="auto"/>
                <w:left w:val="none" w:sz="0" w:space="0" w:color="auto"/>
                <w:bottom w:val="none" w:sz="0" w:space="0" w:color="auto"/>
                <w:right w:val="none" w:sz="0" w:space="0" w:color="auto"/>
              </w:divBdr>
              <w:divsChild>
                <w:div w:id="4145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quirell.blogspot.com.es/2017/02/el-libro-viajero-de-abn.html" TargetMode="External"/><Relationship Id="rId13" Type="http://schemas.openxmlformats.org/officeDocument/2006/relationships/hyperlink" Target="https://1.bp.blogspot.com/-EBOR1raVrFo/WPszmeoyhJI/AAAAAAAAAOY/p8IwwKpKLHombTgUme8EdN73ImfCBC4kwCEw/s1600/20170422_120523.jpg" TargetMode="External"/><Relationship Id="rId18" Type="http://schemas.openxmlformats.org/officeDocument/2006/relationships/image" Target="media/image4.jpeg"/><Relationship Id="rId26" Type="http://schemas.openxmlformats.org/officeDocument/2006/relationships/hyperlink" Target="https://marquirell.blogspot.com.es/2016/11/jugamos-las-cartas.html" TargetMode="External"/><Relationship Id="rId3" Type="http://schemas.microsoft.com/office/2007/relationships/stylesWithEffects" Target="stylesWithEffects.xml"/><Relationship Id="rId21" Type="http://schemas.openxmlformats.org/officeDocument/2006/relationships/hyperlink" Target="https://marquirell.blogspot.com.es/2017/03/en-mi-colegio-e.html" TargetMode="External"/><Relationship Id="rId7" Type="http://schemas.openxmlformats.org/officeDocument/2006/relationships/hyperlink" Target="https://marquirell.blogspot.com/2017/04/abnasambleas-en-educacion-infantil.html" TargetMode="External"/><Relationship Id="rId12" Type="http://schemas.openxmlformats.org/officeDocument/2006/relationships/image" Target="media/image2.jpeg"/><Relationship Id="rId17" Type="http://schemas.openxmlformats.org/officeDocument/2006/relationships/hyperlink" Target="https://2.bp.blogspot.com/-UJ8LV8LqZNY/WPszeqrfVDI/AAAAAAAAAOY/QnkXacVK7jcQ4aTeZ78kJpkWGWKy1-wdACEw/s1600/20170418_193338.jpg" TargetMode="External"/><Relationship Id="rId25" Type="http://schemas.openxmlformats.org/officeDocument/2006/relationships/hyperlink" Target="https://marquirell.blogspot.com.es/2017/04/el-jardin-de-las-decenas-conteo-y_13.html" TargetMode="External"/><Relationship Id="rId2" Type="http://schemas.openxmlformats.org/officeDocument/2006/relationships/styles" Target="styles.xml"/><Relationship Id="rId16" Type="http://schemas.openxmlformats.org/officeDocument/2006/relationships/hyperlink" Target="https://marquirell.blogspot.com.es/2017/04/la-tabla-del-100.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marquirell.blogspot.com/search/label/sumas" TargetMode="External"/><Relationship Id="rId11" Type="http://schemas.openxmlformats.org/officeDocument/2006/relationships/hyperlink" Target="https://1.bp.blogspot.com/-D2N7Bos-nUw/WPszl5AJdJI/AAAAAAAAAOY/ko3T9U1B7jcm9M51N0h6HjK0nmRzl2ZMgCEw/s1600/20170422_120323.jpg" TargetMode="External"/><Relationship Id="rId24" Type="http://schemas.openxmlformats.org/officeDocument/2006/relationships/hyperlink" Target="https://marquirell.blogspot.com.es/2017/04/abn-con-la-pdi.html" TargetMode="External"/><Relationship Id="rId5" Type="http://schemas.openxmlformats.org/officeDocument/2006/relationships/webSettings" Target="webSettings.xml"/><Relationship Id="rId15" Type="http://schemas.openxmlformats.org/officeDocument/2006/relationships/hyperlink" Target="https://marquirell.blogspot.com.es/2017/04/mi-jardin-de-las-decenas-sumas.html"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2.bp.blogspot.com/-0Ts7mvC2YuI/WPszmUirfKI/AAAAAAAAAOY/xkQ0OWqB3L0o0_hm7Jt9bYZvMI2HbB4CgCEw/s1600/20170422_120614.jpg" TargetMode="External"/><Relationship Id="rId4" Type="http://schemas.openxmlformats.org/officeDocument/2006/relationships/settings" Target="settings.xml"/><Relationship Id="rId9" Type="http://schemas.openxmlformats.org/officeDocument/2006/relationships/hyperlink" Target="https://4.bp.blogspot.com/-AXkzcU8Kork/WPszhZQaFLI/AAAAAAAAAOY/LNxEe-VdPr4G25jZxB7SNBSOf5llDjXyQCEw/s1600/20170422_115315.jpg" TargetMode="External"/><Relationship Id="rId14" Type="http://schemas.openxmlformats.org/officeDocument/2006/relationships/image" Target="media/image3.jpeg"/><Relationship Id="rId22" Type="http://schemas.openxmlformats.org/officeDocument/2006/relationships/hyperlink" Target="https://1.bp.blogspot.com/-KXPnbCaSsH8/WPszmz5EMqI/AAAAAAAAAOY/7JTdHyU3DeAVsYI-NA77REw47Yh3dhvmQCEw/s1600/20170422_120702.jp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Vega</dc:creator>
  <cp:lastModifiedBy>Marta Vega</cp:lastModifiedBy>
  <cp:revision>1</cp:revision>
  <dcterms:created xsi:type="dcterms:W3CDTF">2019-02-07T23:10:00Z</dcterms:created>
  <dcterms:modified xsi:type="dcterms:W3CDTF">2019-02-07T23:14:00Z</dcterms:modified>
</cp:coreProperties>
</file>