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1105"/>
        <w:gridCol w:w="1251"/>
        <w:gridCol w:w="1515"/>
        <w:gridCol w:w="1487"/>
        <w:gridCol w:w="2007"/>
      </w:tblGrid>
      <w:tr w:rsidR="00D677AE" w:rsidRPr="00D91D63" w:rsidTr="00D91D63">
        <w:trPr>
          <w:trHeight w:val="1"/>
        </w:trPr>
        <w:tc>
          <w:tcPr>
            <w:tcW w:w="3099" w:type="dxa"/>
            <w:shd w:val="clear" w:color="auto" w:fill="D9D9D9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Alumno/a</w:t>
            </w:r>
          </w:p>
        </w:tc>
        <w:tc>
          <w:tcPr>
            <w:tcW w:w="392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Francisco Miguel Ramírez Gómez</w:t>
            </w:r>
          </w:p>
        </w:tc>
        <w:tc>
          <w:tcPr>
            <w:tcW w:w="347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 xml:space="preserve">Fecha:     20       </w:t>
            </w:r>
            <w:proofErr w:type="gramStart"/>
            <w:r w:rsidRPr="00D91D63">
              <w:rPr>
                <w:rFonts w:eastAsia="Calibri" w:cstheme="minorHAnsi"/>
                <w:sz w:val="18"/>
                <w:szCs w:val="18"/>
              </w:rPr>
              <w:t>/  3</w:t>
            </w:r>
            <w:proofErr w:type="gramEnd"/>
            <w:r w:rsidRPr="00D91D63">
              <w:rPr>
                <w:rFonts w:eastAsia="Calibri" w:cstheme="minorHAnsi"/>
                <w:sz w:val="18"/>
                <w:szCs w:val="18"/>
              </w:rPr>
              <w:t xml:space="preserve">    /2018</w:t>
            </w:r>
          </w:p>
        </w:tc>
      </w:tr>
      <w:tr w:rsidR="00D677AE" w:rsidRPr="00D91D63" w:rsidTr="00D91D63">
        <w:trPr>
          <w:trHeight w:val="1"/>
        </w:trPr>
        <w:tc>
          <w:tcPr>
            <w:tcW w:w="3099" w:type="dxa"/>
            <w:shd w:val="clear" w:color="auto" w:fill="D9D9D9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Nombre del plato y su autor</w:t>
            </w:r>
          </w:p>
        </w:tc>
        <w:tc>
          <w:tcPr>
            <w:tcW w:w="7392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bookmarkStart w:id="0" w:name="_GoBack"/>
            <w:r w:rsidRPr="00D91D63">
              <w:rPr>
                <w:rFonts w:eastAsia="Calibri" w:cstheme="minorHAnsi"/>
                <w:b/>
                <w:sz w:val="18"/>
                <w:szCs w:val="18"/>
              </w:rPr>
              <w:t>Ajo Verde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. </w:t>
            </w:r>
            <w:r w:rsidRPr="00985E85">
              <w:rPr>
                <w:rFonts w:eastAsia="Calibri" w:cstheme="minorHAnsi"/>
                <w:b/>
                <w:sz w:val="18"/>
                <w:szCs w:val="18"/>
              </w:rPr>
              <w:t>Receta de la provincia de Almería</w:t>
            </w:r>
            <w:bookmarkEnd w:id="0"/>
          </w:p>
        </w:tc>
      </w:tr>
      <w:tr w:rsidR="00D677AE" w:rsidRPr="00D91D63" w:rsidTr="00D91D63">
        <w:trPr>
          <w:trHeight w:val="1"/>
        </w:trPr>
        <w:tc>
          <w:tcPr>
            <w:tcW w:w="3099" w:type="dxa"/>
            <w:shd w:val="clear" w:color="auto" w:fill="D9D9D9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Catalogado en</w:t>
            </w:r>
          </w:p>
        </w:tc>
        <w:tc>
          <w:tcPr>
            <w:tcW w:w="392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Primer Plato</w:t>
            </w:r>
          </w:p>
        </w:tc>
        <w:tc>
          <w:tcPr>
            <w:tcW w:w="3472" w:type="dxa"/>
            <w:gridSpan w:val="2"/>
            <w:vMerge w:val="restart"/>
            <w:shd w:val="clear" w:color="auto" w:fill="D9D9D9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D91D63">
              <w:rPr>
                <w:rFonts w:eastAsia="Calibri" w:cstheme="minorHAnsi"/>
                <w:b/>
                <w:sz w:val="18"/>
                <w:szCs w:val="18"/>
              </w:rPr>
              <w:t>Nº</w:t>
            </w:r>
            <w:proofErr w:type="spellEnd"/>
            <w:r w:rsidRPr="00D91D63">
              <w:rPr>
                <w:rFonts w:eastAsia="Calibri" w:cstheme="minorHAnsi"/>
                <w:b/>
                <w:sz w:val="18"/>
                <w:szCs w:val="18"/>
              </w:rPr>
              <w:t xml:space="preserve"> de PAX:4</w:t>
            </w:r>
          </w:p>
        </w:tc>
      </w:tr>
      <w:tr w:rsidR="00D677AE" w:rsidRPr="00D91D63" w:rsidTr="00D91D63">
        <w:trPr>
          <w:trHeight w:val="1"/>
        </w:trPr>
        <w:tc>
          <w:tcPr>
            <w:tcW w:w="3099" w:type="dxa"/>
            <w:shd w:val="clear" w:color="auto" w:fill="D9D9D9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proofErr w:type="gramStart"/>
            <w:r w:rsidRPr="00D91D63">
              <w:rPr>
                <w:rFonts w:eastAsia="Calibri" w:cstheme="minorHAnsi"/>
                <w:b/>
                <w:sz w:val="18"/>
                <w:szCs w:val="18"/>
              </w:rPr>
              <w:t>Tº</w:t>
            </w:r>
            <w:proofErr w:type="spellEnd"/>
            <w:r w:rsidRPr="00D91D63">
              <w:rPr>
                <w:rFonts w:eastAsia="Calibri" w:cstheme="minorHAnsi"/>
                <w:b/>
                <w:sz w:val="18"/>
                <w:szCs w:val="18"/>
              </w:rPr>
              <w:t xml:space="preserve">  de</w:t>
            </w:r>
            <w:proofErr w:type="gramEnd"/>
            <w:r w:rsidRPr="00D91D63">
              <w:rPr>
                <w:rFonts w:eastAsia="Calibri" w:cstheme="minorHAnsi"/>
                <w:b/>
                <w:sz w:val="18"/>
                <w:szCs w:val="18"/>
              </w:rPr>
              <w:t xml:space="preserve"> preparación aprox.</w:t>
            </w:r>
          </w:p>
        </w:tc>
        <w:tc>
          <w:tcPr>
            <w:tcW w:w="392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15-20 Min</w:t>
            </w:r>
          </w:p>
        </w:tc>
        <w:tc>
          <w:tcPr>
            <w:tcW w:w="3472" w:type="dxa"/>
            <w:gridSpan w:val="2"/>
            <w:vMerge/>
            <w:shd w:val="clear" w:color="auto" w:fill="D9D9D9"/>
            <w:tcMar>
              <w:left w:w="108" w:type="dxa"/>
              <w:right w:w="108" w:type="dxa"/>
            </w:tcMar>
          </w:tcPr>
          <w:p w:rsidR="0078277B" w:rsidRPr="00D91D63" w:rsidRDefault="0078277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77AE" w:rsidRPr="00D91D63" w:rsidTr="00D91D63">
        <w:trPr>
          <w:trHeight w:val="1"/>
        </w:trPr>
        <w:tc>
          <w:tcPr>
            <w:tcW w:w="4574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INGREDIENTES</w:t>
            </w:r>
          </w:p>
        </w:tc>
        <w:tc>
          <w:tcPr>
            <w:tcW w:w="1113" w:type="dxa"/>
            <w:shd w:val="clear" w:color="auto" w:fill="D9D9D9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PESO NETO</w:t>
            </w:r>
          </w:p>
        </w:tc>
        <w:tc>
          <w:tcPr>
            <w:tcW w:w="1332" w:type="dxa"/>
            <w:shd w:val="clear" w:color="auto" w:fill="D9D9D9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UNIDAD</w:t>
            </w:r>
          </w:p>
        </w:tc>
        <w:tc>
          <w:tcPr>
            <w:tcW w:w="1232" w:type="dxa"/>
            <w:shd w:val="clear" w:color="auto" w:fill="D9D9D9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PRECIO UD</w:t>
            </w:r>
          </w:p>
        </w:tc>
        <w:tc>
          <w:tcPr>
            <w:tcW w:w="2240" w:type="dxa"/>
            <w:shd w:val="clear" w:color="auto" w:fill="D9D9D9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EUROS</w:t>
            </w:r>
          </w:p>
        </w:tc>
      </w:tr>
      <w:tr w:rsidR="00D677AE" w:rsidRPr="00D91D63" w:rsidTr="00D91D63">
        <w:trPr>
          <w:trHeight w:val="1"/>
        </w:trPr>
        <w:tc>
          <w:tcPr>
            <w:tcW w:w="457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right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Calabaza</w:t>
            </w:r>
          </w:p>
        </w:tc>
        <w:tc>
          <w:tcPr>
            <w:tcW w:w="1113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0.500</w:t>
            </w:r>
          </w:p>
        </w:tc>
        <w:tc>
          <w:tcPr>
            <w:tcW w:w="13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Kg</w:t>
            </w:r>
          </w:p>
        </w:tc>
        <w:tc>
          <w:tcPr>
            <w:tcW w:w="12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D91D6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1,49</w:t>
            </w:r>
          </w:p>
        </w:tc>
        <w:tc>
          <w:tcPr>
            <w:tcW w:w="2240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D91D6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0,74</w:t>
            </w:r>
          </w:p>
        </w:tc>
      </w:tr>
      <w:tr w:rsidR="00D677AE" w:rsidRPr="00D91D63" w:rsidTr="00D91D63">
        <w:trPr>
          <w:trHeight w:val="1"/>
        </w:trPr>
        <w:tc>
          <w:tcPr>
            <w:tcW w:w="457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right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Pimiento Verde</w:t>
            </w:r>
          </w:p>
        </w:tc>
        <w:tc>
          <w:tcPr>
            <w:tcW w:w="1113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0.500</w:t>
            </w:r>
          </w:p>
        </w:tc>
        <w:tc>
          <w:tcPr>
            <w:tcW w:w="13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Kg</w:t>
            </w:r>
          </w:p>
        </w:tc>
        <w:tc>
          <w:tcPr>
            <w:tcW w:w="12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D91D6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1,25</w:t>
            </w:r>
          </w:p>
        </w:tc>
        <w:tc>
          <w:tcPr>
            <w:tcW w:w="2240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D91D6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0,62</w:t>
            </w:r>
          </w:p>
        </w:tc>
      </w:tr>
      <w:tr w:rsidR="00D677AE" w:rsidRPr="00D91D63" w:rsidTr="00D91D63">
        <w:trPr>
          <w:trHeight w:val="1"/>
        </w:trPr>
        <w:tc>
          <w:tcPr>
            <w:tcW w:w="457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right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Tomate</w:t>
            </w:r>
          </w:p>
        </w:tc>
        <w:tc>
          <w:tcPr>
            <w:tcW w:w="1113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0.500</w:t>
            </w:r>
          </w:p>
        </w:tc>
        <w:tc>
          <w:tcPr>
            <w:tcW w:w="13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Kg</w:t>
            </w:r>
          </w:p>
        </w:tc>
        <w:tc>
          <w:tcPr>
            <w:tcW w:w="12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D91D6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1,99</w:t>
            </w:r>
          </w:p>
        </w:tc>
        <w:tc>
          <w:tcPr>
            <w:tcW w:w="2240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D91D6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</w:t>
            </w:r>
          </w:p>
        </w:tc>
      </w:tr>
      <w:tr w:rsidR="00D677AE" w:rsidRPr="00D91D63" w:rsidTr="00D91D63">
        <w:trPr>
          <w:trHeight w:val="1"/>
        </w:trPr>
        <w:tc>
          <w:tcPr>
            <w:tcW w:w="457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right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Ajo</w:t>
            </w:r>
          </w:p>
        </w:tc>
        <w:tc>
          <w:tcPr>
            <w:tcW w:w="1113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Dientes</w:t>
            </w:r>
          </w:p>
        </w:tc>
        <w:tc>
          <w:tcPr>
            <w:tcW w:w="12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0.04</w:t>
            </w:r>
          </w:p>
        </w:tc>
        <w:tc>
          <w:tcPr>
            <w:tcW w:w="2240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0.16</w:t>
            </w:r>
          </w:p>
        </w:tc>
      </w:tr>
      <w:tr w:rsidR="00D677AE" w:rsidRPr="00D91D63" w:rsidTr="00D91D63">
        <w:trPr>
          <w:trHeight w:val="1"/>
        </w:trPr>
        <w:tc>
          <w:tcPr>
            <w:tcW w:w="457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right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Patata</w:t>
            </w:r>
            <w:r w:rsidR="00D91D63" w:rsidRPr="00D91D63">
              <w:rPr>
                <w:rFonts w:eastAsia="Calibri" w:cstheme="minorHAnsi"/>
                <w:b/>
                <w:sz w:val="18"/>
                <w:szCs w:val="18"/>
              </w:rPr>
              <w:t xml:space="preserve"> (4 unid) </w:t>
            </w:r>
          </w:p>
        </w:tc>
        <w:tc>
          <w:tcPr>
            <w:tcW w:w="1113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D91D6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0,500</w:t>
            </w:r>
          </w:p>
        </w:tc>
        <w:tc>
          <w:tcPr>
            <w:tcW w:w="13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D91D6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kg</w:t>
            </w:r>
          </w:p>
        </w:tc>
        <w:tc>
          <w:tcPr>
            <w:tcW w:w="12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0.37</w:t>
            </w:r>
          </w:p>
        </w:tc>
        <w:tc>
          <w:tcPr>
            <w:tcW w:w="2240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D91D6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0,18</w:t>
            </w:r>
          </w:p>
        </w:tc>
      </w:tr>
      <w:tr w:rsidR="00D677AE" w:rsidRPr="00D91D63" w:rsidTr="00D91D63">
        <w:trPr>
          <w:trHeight w:val="1"/>
        </w:trPr>
        <w:tc>
          <w:tcPr>
            <w:tcW w:w="457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right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Comino</w:t>
            </w:r>
          </w:p>
        </w:tc>
        <w:tc>
          <w:tcPr>
            <w:tcW w:w="1113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C/S</w:t>
            </w:r>
          </w:p>
        </w:tc>
        <w:tc>
          <w:tcPr>
            <w:tcW w:w="13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Kg</w:t>
            </w:r>
          </w:p>
        </w:tc>
        <w:tc>
          <w:tcPr>
            <w:tcW w:w="12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78277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240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D91D6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0,01</w:t>
            </w:r>
          </w:p>
        </w:tc>
      </w:tr>
      <w:tr w:rsidR="00D677AE" w:rsidRPr="00D91D63" w:rsidTr="00D91D63">
        <w:trPr>
          <w:trHeight w:val="1"/>
        </w:trPr>
        <w:tc>
          <w:tcPr>
            <w:tcW w:w="457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right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Sal</w:t>
            </w:r>
          </w:p>
        </w:tc>
        <w:tc>
          <w:tcPr>
            <w:tcW w:w="1113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C/S</w:t>
            </w:r>
          </w:p>
        </w:tc>
        <w:tc>
          <w:tcPr>
            <w:tcW w:w="13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Kg</w:t>
            </w:r>
          </w:p>
        </w:tc>
        <w:tc>
          <w:tcPr>
            <w:tcW w:w="12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78277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240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D91D6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0,01</w:t>
            </w:r>
          </w:p>
        </w:tc>
      </w:tr>
      <w:tr w:rsidR="00D677AE" w:rsidRPr="00D91D63" w:rsidTr="00D91D63">
        <w:trPr>
          <w:trHeight w:val="1"/>
        </w:trPr>
        <w:tc>
          <w:tcPr>
            <w:tcW w:w="457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right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Aceite de oliva Virgen Extra</w:t>
            </w:r>
          </w:p>
        </w:tc>
        <w:tc>
          <w:tcPr>
            <w:tcW w:w="1113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C/S</w:t>
            </w:r>
          </w:p>
        </w:tc>
        <w:tc>
          <w:tcPr>
            <w:tcW w:w="13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L</w:t>
            </w:r>
          </w:p>
        </w:tc>
        <w:tc>
          <w:tcPr>
            <w:tcW w:w="12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D677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4,79</w:t>
            </w:r>
          </w:p>
        </w:tc>
        <w:tc>
          <w:tcPr>
            <w:tcW w:w="2240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D677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0,47</w:t>
            </w:r>
          </w:p>
        </w:tc>
      </w:tr>
      <w:tr w:rsidR="00D677AE" w:rsidRPr="00D91D63" w:rsidTr="00D91D63">
        <w:trPr>
          <w:trHeight w:val="1"/>
        </w:trPr>
        <w:tc>
          <w:tcPr>
            <w:tcW w:w="457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78277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13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78277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3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78277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TOTAL</w:t>
            </w:r>
          </w:p>
        </w:tc>
        <w:tc>
          <w:tcPr>
            <w:tcW w:w="2240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677AE" w:rsidRDefault="00D677AE" w:rsidP="00D677AE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677AE">
              <w:rPr>
                <w:rFonts w:eastAsia="Calibri" w:cstheme="minorHAnsi"/>
                <w:b/>
                <w:sz w:val="18"/>
                <w:szCs w:val="18"/>
              </w:rPr>
              <w:t>3,19</w:t>
            </w:r>
          </w:p>
        </w:tc>
      </w:tr>
      <w:tr w:rsidR="00D677AE" w:rsidRPr="00D91D63" w:rsidTr="00D91D63">
        <w:trPr>
          <w:trHeight w:val="1"/>
        </w:trPr>
        <w:tc>
          <w:tcPr>
            <w:tcW w:w="457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78277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13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78277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3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78277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32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COSTE/PAX</w:t>
            </w:r>
          </w:p>
        </w:tc>
        <w:tc>
          <w:tcPr>
            <w:tcW w:w="2240" w:type="dxa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677AE" w:rsidRDefault="00D677AE" w:rsidP="00D677AE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677AE">
              <w:rPr>
                <w:rFonts w:eastAsia="Calibri" w:cstheme="minorHAnsi"/>
                <w:b/>
                <w:sz w:val="18"/>
                <w:szCs w:val="18"/>
              </w:rPr>
              <w:t>0,79</w:t>
            </w:r>
          </w:p>
        </w:tc>
      </w:tr>
      <w:tr w:rsidR="0078277B" w:rsidRPr="00D91D63" w:rsidTr="00D91D63">
        <w:trPr>
          <w:trHeight w:val="2212"/>
        </w:trPr>
        <w:tc>
          <w:tcPr>
            <w:tcW w:w="10491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:rsidR="0078277B" w:rsidRDefault="00D677AE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6CB742">
                  <wp:simplePos x="0" y="0"/>
                  <wp:positionH relativeFrom="column">
                    <wp:posOffset>2305685</wp:posOffset>
                  </wp:positionH>
                  <wp:positionV relativeFrom="paragraph">
                    <wp:posOffset>3175</wp:posOffset>
                  </wp:positionV>
                  <wp:extent cx="4308475" cy="2790825"/>
                  <wp:effectExtent l="0" t="0" r="0" b="0"/>
                  <wp:wrapThrough wrapText="bothSides">
                    <wp:wrapPolygon edited="0">
                      <wp:start x="0" y="0"/>
                      <wp:lineTo x="0" y="21526"/>
                      <wp:lineTo x="21489" y="21526"/>
                      <wp:lineTo x="21489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9" t="34431" r="29499" b="8232"/>
                          <a:stretch/>
                        </pic:blipFill>
                        <pic:spPr bwMode="auto">
                          <a:xfrm>
                            <a:off x="0" y="0"/>
                            <a:ext cx="4308475" cy="2790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5E85" w:rsidRPr="00D91D63">
              <w:rPr>
                <w:rFonts w:eastAsia="Calibri" w:cstheme="minorHAnsi"/>
                <w:b/>
                <w:sz w:val="18"/>
                <w:szCs w:val="18"/>
              </w:rPr>
              <w:t>ELABORACIÓN:</w:t>
            </w:r>
            <w:r w:rsidR="00D91D63" w:rsidRPr="00D91D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91D63" w:rsidRPr="00D91D63" w:rsidRDefault="00D91D63" w:rsidP="00D677AE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Se cuece en agua las patatas y la calabaza. Se asan los tomates y pimientos en el horno a 180º C entre 8 y 10 minutos, se dejan enfriar y se limpian. Una vez todo listo, se pica lo más fino posible.</w:t>
            </w:r>
          </w:p>
          <w:p w:rsidR="00D91D63" w:rsidRPr="00D91D63" w:rsidRDefault="00D91D63" w:rsidP="00D677AE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 xml:space="preserve">Por otro </w:t>
            </w:r>
            <w:proofErr w:type="gramStart"/>
            <w:r w:rsidRPr="00D91D63">
              <w:rPr>
                <w:rFonts w:eastAsia="Calibri" w:cstheme="minorHAnsi"/>
                <w:sz w:val="18"/>
                <w:szCs w:val="18"/>
              </w:rPr>
              <w:t>lado</w:t>
            </w:r>
            <w:proofErr w:type="gramEnd"/>
            <w:r w:rsidRPr="00D91D63">
              <w:rPr>
                <w:rFonts w:eastAsia="Calibri" w:cstheme="minorHAnsi"/>
                <w:sz w:val="18"/>
                <w:szCs w:val="18"/>
              </w:rPr>
              <w:t xml:space="preserve"> se majan en el mortero el ajo y los cominos con un poco de sal, se diluye con un poco de aceite y se mezcla con el anterior majado.</w:t>
            </w:r>
          </w:p>
          <w:p w:rsidR="00D91D63" w:rsidRPr="00D91D63" w:rsidRDefault="00D91D63" w:rsidP="00D677AE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Se suele servir acompañado de bacalao desmigajado o de otro pescado</w:t>
            </w:r>
          </w:p>
          <w:p w:rsidR="0078277B" w:rsidRPr="00D91D63" w:rsidRDefault="0078277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78277B" w:rsidRPr="00D91D63" w:rsidTr="00D91D63">
        <w:tc>
          <w:tcPr>
            <w:tcW w:w="10491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>MATERIALES Y RECURSOS.</w:t>
            </w:r>
          </w:p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 xml:space="preserve">Batería de </w:t>
            </w:r>
            <w:proofErr w:type="spellStart"/>
            <w:proofErr w:type="gramStart"/>
            <w:r w:rsidRPr="00D91D63">
              <w:rPr>
                <w:rFonts w:eastAsia="Calibri" w:cstheme="minorHAnsi"/>
                <w:sz w:val="18"/>
                <w:szCs w:val="18"/>
              </w:rPr>
              <w:t>cocina:Placa</w:t>
            </w:r>
            <w:proofErr w:type="spellEnd"/>
            <w:proofErr w:type="gramEnd"/>
            <w:r w:rsidRPr="00D91D63">
              <w:rPr>
                <w:rFonts w:eastAsia="Calibri" w:cstheme="minorHAnsi"/>
                <w:sz w:val="18"/>
                <w:szCs w:val="18"/>
              </w:rPr>
              <w:t xml:space="preserve"> de </w:t>
            </w:r>
            <w:proofErr w:type="spellStart"/>
            <w:r w:rsidRPr="00D91D63">
              <w:rPr>
                <w:rFonts w:eastAsia="Calibri" w:cstheme="minorHAnsi"/>
                <w:sz w:val="18"/>
                <w:szCs w:val="18"/>
              </w:rPr>
              <w:t>horno,Mortero,Rondón</w:t>
            </w:r>
            <w:proofErr w:type="spellEnd"/>
          </w:p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proofErr w:type="gramStart"/>
            <w:r w:rsidRPr="00D91D63">
              <w:rPr>
                <w:rFonts w:eastAsia="Calibri" w:cstheme="minorHAnsi"/>
                <w:sz w:val="18"/>
                <w:szCs w:val="18"/>
              </w:rPr>
              <w:t>Maquinaria:Fogones</w:t>
            </w:r>
            <w:proofErr w:type="gramEnd"/>
            <w:r w:rsidRPr="00D91D63">
              <w:rPr>
                <w:rFonts w:eastAsia="Calibri" w:cstheme="minorHAnsi"/>
                <w:sz w:val="18"/>
                <w:szCs w:val="18"/>
              </w:rPr>
              <w:t>,horno</w:t>
            </w:r>
            <w:proofErr w:type="spellEnd"/>
          </w:p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 xml:space="preserve">Utensilios y </w:t>
            </w:r>
            <w:proofErr w:type="spellStart"/>
            <w:proofErr w:type="gramStart"/>
            <w:r w:rsidRPr="00D91D63">
              <w:rPr>
                <w:rFonts w:eastAsia="Calibri" w:cstheme="minorHAnsi"/>
                <w:sz w:val="18"/>
                <w:szCs w:val="18"/>
              </w:rPr>
              <w:t>herramientas:Cuchillo</w:t>
            </w:r>
            <w:proofErr w:type="gramEnd"/>
            <w:r w:rsidRPr="00D91D63">
              <w:rPr>
                <w:rFonts w:eastAsia="Calibri" w:cstheme="minorHAnsi"/>
                <w:sz w:val="18"/>
                <w:szCs w:val="18"/>
              </w:rPr>
              <w:t>,Tabla</w:t>
            </w:r>
            <w:proofErr w:type="spellEnd"/>
          </w:p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 xml:space="preserve">Zonas de </w:t>
            </w:r>
            <w:proofErr w:type="spellStart"/>
            <w:proofErr w:type="gramStart"/>
            <w:r w:rsidRPr="00D91D63">
              <w:rPr>
                <w:rFonts w:eastAsia="Calibri" w:cstheme="minorHAnsi"/>
                <w:sz w:val="18"/>
                <w:szCs w:val="18"/>
              </w:rPr>
              <w:t>trabajo:Zona</w:t>
            </w:r>
            <w:proofErr w:type="spellEnd"/>
            <w:proofErr w:type="gramEnd"/>
            <w:r w:rsidRPr="00D91D63">
              <w:rPr>
                <w:rFonts w:eastAsia="Calibri" w:cstheme="minorHAnsi"/>
                <w:sz w:val="18"/>
                <w:szCs w:val="18"/>
              </w:rPr>
              <w:t xml:space="preserve"> caliente</w:t>
            </w:r>
          </w:p>
        </w:tc>
      </w:tr>
      <w:tr w:rsidR="0078277B" w:rsidRPr="00D91D63" w:rsidTr="00D677AE">
        <w:trPr>
          <w:trHeight w:val="2220"/>
        </w:trPr>
        <w:tc>
          <w:tcPr>
            <w:tcW w:w="10491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:rsidR="00D91D63" w:rsidRDefault="00985E85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D91D63">
              <w:rPr>
                <w:rFonts w:eastAsia="Calibri" w:cstheme="minorHAnsi"/>
                <w:b/>
                <w:sz w:val="18"/>
                <w:szCs w:val="18"/>
              </w:rPr>
              <w:t xml:space="preserve">OBSERVACIONES. </w:t>
            </w:r>
            <w:hyperlink r:id="rId6" w:history="1">
              <w:r w:rsidR="00D91D63" w:rsidRPr="00E920E3">
                <w:rPr>
                  <w:rStyle w:val="Hipervnculo"/>
                  <w:rFonts w:eastAsia="Calibri" w:cstheme="minorHAnsi"/>
                  <w:b/>
                  <w:sz w:val="18"/>
                  <w:szCs w:val="18"/>
                </w:rPr>
                <w:t>http://www.ieamed.es/ieamed/servlet/FrontController?action=RecordContent&amp;table=25&amp;element=21957&amp;menu=biblioteca&amp;ec=default</w:t>
              </w:r>
            </w:hyperlink>
          </w:p>
          <w:p w:rsidR="00D91D63" w:rsidRDefault="00D91D6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Receta de la provincia de Almería</w:t>
            </w:r>
          </w:p>
          <w:p w:rsidR="0078277B" w:rsidRPr="00D91D63" w:rsidRDefault="00985E85">
            <w:pPr>
              <w:spacing w:after="0" w:line="240" w:lineRule="auto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Se suele servir acompañado de bacalao desmigajado o de otro pescado</w:t>
            </w:r>
            <w:r w:rsidRPr="00D91D63">
              <w:rPr>
                <w:rFonts w:eastAsia="Calibri" w:cstheme="minorHAnsi"/>
                <w:color w:val="FF0000"/>
                <w:sz w:val="18"/>
                <w:szCs w:val="18"/>
              </w:rPr>
              <w:t>.</w:t>
            </w:r>
          </w:p>
          <w:p w:rsidR="00D91D63" w:rsidRPr="00D91D63" w:rsidRDefault="00D91D63" w:rsidP="00D91D6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C</w:t>
            </w:r>
            <w:r w:rsidRPr="00D91D63">
              <w:rPr>
                <w:rFonts w:eastAsia="Calibri" w:cstheme="minorHAnsi"/>
                <w:b/>
                <w:sz w:val="18"/>
                <w:szCs w:val="18"/>
              </w:rPr>
              <w:t>uriosidades</w:t>
            </w:r>
          </w:p>
          <w:p w:rsidR="00D91D63" w:rsidRPr="00D91D63" w:rsidRDefault="00D91D63" w:rsidP="00D91D6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Esta receta es bien conocida en el centro de adultos de Cuevas de Almanzora, sobre todo por sus mujeres que son las que han estado al frente de los fogones.</w:t>
            </w:r>
          </w:p>
          <w:p w:rsidR="0078277B" w:rsidRPr="00D91D63" w:rsidRDefault="00D91D63" w:rsidP="00D91D6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D91D63">
              <w:rPr>
                <w:rFonts w:eastAsia="Calibri" w:cstheme="minorHAnsi"/>
                <w:sz w:val="18"/>
                <w:szCs w:val="18"/>
              </w:rPr>
              <w:t>Con algunas amistades de Cuevas, donde es más habitual, he comentado esta receta y coinciden en la forma de elaborarla con sus pocos recursos y agradable en la mesa.</w:t>
            </w:r>
          </w:p>
          <w:p w:rsidR="0078277B" w:rsidRPr="00D91D63" w:rsidRDefault="00D677A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hyperlink r:id="rId7" w:history="1">
              <w:r w:rsidR="00D91D63" w:rsidRPr="006575C4">
                <w:rPr>
                  <w:rStyle w:val="Hipervnculo"/>
                  <w:rFonts w:eastAsia="Calibri" w:cstheme="minorHAnsi"/>
                  <w:sz w:val="18"/>
                  <w:szCs w:val="18"/>
                </w:rPr>
                <w:t>https://youtu.be/7XJio3dAGCw?list=PLukiIJ4bllEwlcn-qzlPLgZNY7fgf2Z3A</w:t>
              </w:r>
            </w:hyperlink>
            <w:r w:rsidR="00D91D63">
              <w:rPr>
                <w:rFonts w:eastAsia="Calibri" w:cstheme="minorHAnsi"/>
                <w:sz w:val="18"/>
                <w:szCs w:val="18"/>
              </w:rPr>
              <w:t xml:space="preserve">  ver video</w:t>
            </w:r>
          </w:p>
        </w:tc>
      </w:tr>
    </w:tbl>
    <w:p w:rsidR="0078277B" w:rsidRDefault="0078277B">
      <w:pPr>
        <w:spacing w:after="20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78277B" w:rsidRDefault="0078277B">
      <w:pPr>
        <w:spacing w:after="200" w:line="276" w:lineRule="auto"/>
        <w:jc w:val="center"/>
        <w:rPr>
          <w:rFonts w:ascii="Calibri" w:eastAsia="Calibri" w:hAnsi="Calibri" w:cs="Calibri"/>
          <w:b/>
          <w:sz w:val="20"/>
        </w:rPr>
      </w:pPr>
    </w:p>
    <w:p w:rsidR="0078277B" w:rsidRDefault="0078277B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:rsidR="0078277B" w:rsidRDefault="0078277B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:rsidR="0078277B" w:rsidRDefault="0078277B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:rsidR="0078277B" w:rsidRDefault="0078277B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sectPr w:rsidR="0078277B" w:rsidSect="00D91D6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E7C"/>
    <w:multiLevelType w:val="hybridMultilevel"/>
    <w:tmpl w:val="5D1C79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30930"/>
    <w:multiLevelType w:val="multilevel"/>
    <w:tmpl w:val="40D83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9851A4"/>
    <w:multiLevelType w:val="hybridMultilevel"/>
    <w:tmpl w:val="8A788D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95485"/>
    <w:multiLevelType w:val="hybridMultilevel"/>
    <w:tmpl w:val="87A066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77B"/>
    <w:rsid w:val="0078277B"/>
    <w:rsid w:val="00985E85"/>
    <w:rsid w:val="00D677AE"/>
    <w:rsid w:val="00D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356B"/>
  <w15:docId w15:val="{2C30FDE6-80EB-46D7-B88E-30701D4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D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1D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1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7XJio3dAGCw?list=PLukiIJ4bllEwlcn-qzlPLgZNY7fgf2Z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amed.es/ieamed/servlet/FrontController?action=RecordContent&amp;table=25&amp;element=21957&amp;menu=biblioteca&amp;ec=defau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german</cp:lastModifiedBy>
  <cp:revision>3</cp:revision>
  <dcterms:created xsi:type="dcterms:W3CDTF">2018-03-21T09:10:00Z</dcterms:created>
  <dcterms:modified xsi:type="dcterms:W3CDTF">2018-03-21T09:16:00Z</dcterms:modified>
</cp:coreProperties>
</file>