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30" w:rsidRDefault="00066A32" w:rsidP="00066A32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66A32">
        <w:rPr>
          <w:rFonts w:ascii="Bookman Old Style" w:hAnsi="Bookman Old Style"/>
          <w:sz w:val="24"/>
          <w:szCs w:val="24"/>
        </w:rPr>
        <w:t>Realizamos el “</w:t>
      </w:r>
      <w:proofErr w:type="spellStart"/>
      <w:r w:rsidRPr="00066A32">
        <w:rPr>
          <w:rFonts w:ascii="Bookman Old Style" w:hAnsi="Bookman Old Style"/>
          <w:sz w:val="24"/>
          <w:szCs w:val="24"/>
        </w:rPr>
        <w:t>Enfadómetro</w:t>
      </w:r>
      <w:proofErr w:type="spellEnd"/>
      <w:r w:rsidRPr="00066A32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una herramienta presente en clase a diario. Los conflictos y situaciones que exalten, irriten o de lo contrario contenten a nuestros/as alumnos/as van a sucederse todos los días; por eso, este recurso para la gestión de los diferentes estados de ánimo deberá estar siempre presente.</w:t>
      </w:r>
    </w:p>
    <w:p w:rsidR="00066A32" w:rsidRDefault="00066A32" w:rsidP="00066A32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066A32" w:rsidRDefault="00066A32" w:rsidP="00066A32">
      <w:pPr>
        <w:pStyle w:val="Prrafodelista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¿Cómo lo hacemos? Un semicírculo dividido en tres sectores (verde, naranja y rojo) cada uno de ellos mide el nivel de enfado o insatisfacción, </w:t>
      </w:r>
      <w:r w:rsidRPr="00353A01">
        <w:rPr>
          <w:rFonts w:ascii="Bookman Old Style" w:hAnsi="Bookman Old Style"/>
          <w:color w:val="00B050"/>
          <w:sz w:val="24"/>
          <w:szCs w:val="24"/>
        </w:rPr>
        <w:t>contento o satisfecho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353A01">
        <w:rPr>
          <w:rFonts w:ascii="Bookman Old Style" w:hAnsi="Bookman Old Style"/>
          <w:color w:val="FFC000"/>
          <w:sz w:val="24"/>
          <w:szCs w:val="24"/>
        </w:rPr>
        <w:t>irritado o molesto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353A01">
        <w:rPr>
          <w:rFonts w:ascii="Bookman Old Style" w:hAnsi="Bookman Old Style"/>
          <w:color w:val="FF0000"/>
          <w:sz w:val="24"/>
          <w:szCs w:val="24"/>
        </w:rPr>
        <w:t>enfadado o en total desacuerdo con la situación, insatisfecho con la situación totalmente.</w:t>
      </w:r>
    </w:p>
    <w:p w:rsidR="00D83E83" w:rsidRDefault="00D83E83" w:rsidP="00066A32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 esta manera, en el momento en el que el alumnado se enfade con otro o por cualquier otra causa y/o circunstancia necesite expresar sus pensamientos o sentimientos (tanto en positivo o en negativo), se levantará y moverá la flecha indicando el color que mejor refleje su estado anímico en ese momento. Así, además le dará tiempo a pensar y a gestionar ese sentimiento, en vez de explotar, ya que en ese caso nadie le prestará atención. </w:t>
      </w:r>
    </w:p>
    <w:p w:rsidR="00D83E83" w:rsidRDefault="00D83E83" w:rsidP="00066A32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Entendiendo que sólo siguiendo las maneras y procedimientos adecuados de gestión y expresión puede comunicarse correctamente con el medio, para lograr que sus compañeros/as  y cualquier otra persona le entienda, y al mismo tiempo, verá satisfecha su necesidad de expresión y de ser entendido, sin frustrarse.</w:t>
      </w:r>
    </w:p>
    <w:p w:rsidR="00D83E83" w:rsidRPr="00D83E83" w:rsidRDefault="00D83E83" w:rsidP="00066A32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Además, es importante tratar la capacidad de autocontrol y conciencia de los propios sentimientos precisamente en </w:t>
      </w:r>
      <w:r w:rsidR="006079F4">
        <w:rPr>
          <w:rFonts w:ascii="Bookman Old Style" w:hAnsi="Bookman Old Style"/>
          <w:sz w:val="24"/>
          <w:szCs w:val="24"/>
        </w:rPr>
        <w:t>dichas</w:t>
      </w:r>
      <w:r>
        <w:rPr>
          <w:rFonts w:ascii="Bookman Old Style" w:hAnsi="Bookman Old Style"/>
          <w:sz w:val="24"/>
          <w:szCs w:val="24"/>
        </w:rPr>
        <w:t xml:space="preserve"> situaciones</w:t>
      </w:r>
      <w:r w:rsidR="006079F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sectPr w:rsidR="00D83E83" w:rsidRPr="00D83E83" w:rsidSect="00385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178"/>
    <w:multiLevelType w:val="hybridMultilevel"/>
    <w:tmpl w:val="221608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A32"/>
    <w:rsid w:val="00066A32"/>
    <w:rsid w:val="00177468"/>
    <w:rsid w:val="00353A01"/>
    <w:rsid w:val="00385130"/>
    <w:rsid w:val="0058098C"/>
    <w:rsid w:val="006079F4"/>
    <w:rsid w:val="00AE2AB1"/>
    <w:rsid w:val="00D83E83"/>
    <w:rsid w:val="00DB3AE2"/>
    <w:rsid w:val="00DD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colegio2</dc:creator>
  <cp:keywords/>
  <dc:description/>
  <cp:lastModifiedBy>colegio2</cp:lastModifiedBy>
  <cp:revision>3</cp:revision>
  <cp:lastPrinted>2019-01-29T12:27:00Z</cp:lastPrinted>
  <dcterms:created xsi:type="dcterms:W3CDTF">2019-01-29T11:56:00Z</dcterms:created>
  <dcterms:modified xsi:type="dcterms:W3CDTF">2019-01-29T14:05:00Z</dcterms:modified>
</cp:coreProperties>
</file>