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FE" w:rsidRDefault="002C5D06" w:rsidP="002C5D06">
      <w:pPr>
        <w:ind w:left="708" w:firstLine="708"/>
        <w:rPr>
          <w:rFonts w:ascii="Arial" w:hAnsi="Arial" w:cs="Arial"/>
          <w:sz w:val="28"/>
          <w:szCs w:val="28"/>
        </w:rPr>
      </w:pPr>
      <w:r w:rsidRPr="002C5D06">
        <w:rPr>
          <w:rFonts w:ascii="Arial" w:hAnsi="Arial" w:cs="Arial"/>
          <w:b/>
          <w:sz w:val="28"/>
          <w:szCs w:val="28"/>
          <w:u w:val="single"/>
        </w:rPr>
        <w:t>MESA DE LOS ALUMNOS Y ALUMNAS</w:t>
      </w:r>
    </w:p>
    <w:p w:rsidR="007655CE" w:rsidRDefault="007655CE" w:rsidP="007655CE">
      <w:pPr>
        <w:rPr>
          <w:rFonts w:ascii="Arial" w:hAnsi="Arial" w:cs="Arial"/>
          <w:sz w:val="28"/>
          <w:szCs w:val="28"/>
        </w:rPr>
      </w:pPr>
    </w:p>
    <w:p w:rsidR="007655CE" w:rsidRDefault="007655CE" w:rsidP="007655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las mesas de cada alumno y alumna hay colocados dos tramos de recta numérica, una casa del 100 y una casita para descomponer números.</w:t>
      </w:r>
    </w:p>
    <w:p w:rsidR="007655CE" w:rsidRDefault="007655CE" w:rsidP="007655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dos tramos de recta numérica se los coloqué en sus mesas para que les fuera más cómodo el trabajo sobre numeración y ejercicios para la adquisición de los niveles de la cadena numérica; también, para el trabajo de los “amigos del 10”. Una vez que fuimos avanzando en numeración se empezó a trabajar con la casa del 100, por eso no están colocados todos los tramos.</w:t>
      </w:r>
    </w:p>
    <w:p w:rsidR="007655CE" w:rsidRDefault="007655CE" w:rsidP="007655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casa del 100 ha servido para multitud de ejercicios sobre el sentido del número y las transformaciones numéricas.</w:t>
      </w:r>
    </w:p>
    <w:p w:rsidR="007655CE" w:rsidRDefault="007655CE" w:rsidP="007655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casa para descomponer la han utilizado para ejercicios de descomposición.</w:t>
      </w:r>
    </w:p>
    <w:p w:rsidR="007655CE" w:rsidRDefault="007655CE" w:rsidP="007655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esta forma en sus mesas han tenido recursos para trabajar más cómodos, además de tener a golpe de vista todos los números objeto de estudio para este curso.</w:t>
      </w:r>
    </w:p>
    <w:p w:rsidR="00A86255" w:rsidRDefault="00A86255" w:rsidP="007655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1" name="Imagen 1" descr="C:\Users\Vanessa\Desktop\formación en centros abn 18-19\Fotos Abn 18-19\20190516_08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formación en centros abn 18-19\Fotos Abn 18-19\20190516_084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55" w:rsidRDefault="00A86255" w:rsidP="007655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3038264"/>
            <wp:effectExtent l="19050" t="0" r="0" b="0"/>
            <wp:docPr id="2" name="Imagen 2" descr="C:\Users\Vanessa\Desktop\formación en centros abn 18-19\Fotos Abn 18-19\20190516_08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Desktop\formación en centros abn 18-19\Fotos Abn 18-19\20190516_084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55" w:rsidRPr="002C5D06" w:rsidRDefault="00A86255" w:rsidP="007655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3" name="Imagen 3" descr="C:\Users\Vanessa\Desktop\formación en centros abn 18-19\Fotos Abn 18-19\20190516_08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essa\Desktop\formación en centros abn 18-19\Fotos Abn 18-19\20190516_084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255" w:rsidRPr="002C5D06" w:rsidSect="00D76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D06"/>
    <w:rsid w:val="002C5D06"/>
    <w:rsid w:val="007655CE"/>
    <w:rsid w:val="00A86255"/>
    <w:rsid w:val="00D7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2019-05-19T16:59:00Z</dcterms:created>
  <dcterms:modified xsi:type="dcterms:W3CDTF">2019-05-19T17:28:00Z</dcterms:modified>
</cp:coreProperties>
</file>