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14" w:rsidRDefault="00836D14"/>
    <w:tbl>
      <w:tblPr>
        <w:tblStyle w:val="Tablaconcuadrcula"/>
        <w:tblpPr w:leftFromText="141" w:rightFromText="141" w:vertAnchor="page" w:horzAnchor="margin" w:tblpXSpec="center" w:tblpY="594"/>
        <w:tblW w:w="15168" w:type="dxa"/>
        <w:tblLook w:val="04A0" w:firstRow="1" w:lastRow="0" w:firstColumn="1" w:lastColumn="0" w:noHBand="0" w:noVBand="1"/>
      </w:tblPr>
      <w:tblGrid>
        <w:gridCol w:w="4077"/>
        <w:gridCol w:w="2410"/>
        <w:gridCol w:w="2552"/>
        <w:gridCol w:w="2835"/>
        <w:gridCol w:w="3294"/>
      </w:tblGrid>
      <w:tr w:rsidR="00B835B1" w:rsidTr="0027170E">
        <w:tc>
          <w:tcPr>
            <w:tcW w:w="4077" w:type="dxa"/>
          </w:tcPr>
          <w:p w:rsidR="00B835B1" w:rsidRDefault="00B835B1" w:rsidP="00B835B1">
            <w:r>
              <w:t>CRITERIO DE EVALUACIÓN</w:t>
            </w:r>
          </w:p>
        </w:tc>
        <w:tc>
          <w:tcPr>
            <w:tcW w:w="2410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552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835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3294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B835B1" w:rsidTr="0027170E">
        <w:trPr>
          <w:trHeight w:val="2696"/>
        </w:trPr>
        <w:tc>
          <w:tcPr>
            <w:tcW w:w="4077" w:type="dxa"/>
          </w:tcPr>
          <w:p w:rsidR="00384B73" w:rsidRPr="00384B73" w:rsidRDefault="00384B73" w:rsidP="0038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 Anticipar, mediante la actuación y la intervención sobre los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4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objetos, posibles resultados, consecuencias 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384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ransformaciones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384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derivadas de su acción.</w:t>
            </w:r>
          </w:p>
          <w:p w:rsidR="00B835B1" w:rsidRPr="00B835B1" w:rsidRDefault="00B835B1" w:rsidP="00B83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384B73" w:rsidRPr="00384B73" w:rsidRDefault="00384B73" w:rsidP="0038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Explora, manipula, experimenta,</w:t>
            </w:r>
            <w:r w:rsidR="00F56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 xml:space="preserve">observa… para predecir, </w:t>
            </w:r>
            <w:r w:rsidRPr="00384B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 un</w:t>
            </w:r>
          </w:p>
          <w:p w:rsidR="00384B73" w:rsidRPr="00384B73" w:rsidRDefault="00384B73" w:rsidP="0038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4B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razonamiento aleatorio, </w:t>
            </w:r>
            <w:proofErr w:type="spellStart"/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resultados,consecuencias</w:t>
            </w:r>
            <w:proofErr w:type="spellEnd"/>
            <w:r w:rsidRPr="00384B73">
              <w:rPr>
                <w:rFonts w:ascii="Times New Roman" w:hAnsi="Times New Roman" w:cs="Times New Roman"/>
                <w:sz w:val="18"/>
                <w:szCs w:val="18"/>
              </w:rPr>
              <w:t xml:space="preserve"> y transformaciones</w:t>
            </w:r>
          </w:p>
          <w:p w:rsidR="00384B73" w:rsidRPr="00384B73" w:rsidRDefault="00384B73" w:rsidP="0038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derivadas de su acción, en</w:t>
            </w:r>
          </w:p>
          <w:p w:rsidR="00384B73" w:rsidRPr="00384B73" w:rsidRDefault="00384B73" w:rsidP="0038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situaciones</w:t>
            </w:r>
            <w:proofErr w:type="gramEnd"/>
            <w:r w:rsidRPr="00384B73">
              <w:rPr>
                <w:rFonts w:ascii="Times New Roman" w:hAnsi="Times New Roman" w:cs="Times New Roman"/>
                <w:sz w:val="18"/>
                <w:szCs w:val="18"/>
              </w:rPr>
              <w:t xml:space="preserve"> espontáneas o sugeridas.</w:t>
            </w:r>
            <w:r w:rsidR="00836D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Así mismo, verbaliza y describe sus</w:t>
            </w:r>
          </w:p>
          <w:p w:rsidR="00384B73" w:rsidRPr="00384B73" w:rsidRDefault="00384B73" w:rsidP="0038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observaciones</w:t>
            </w:r>
            <w:proofErr w:type="gramEnd"/>
            <w:r w:rsidRPr="00384B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4B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sin 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relacionar 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explicación con los fenómenos observados.</w:t>
            </w:r>
          </w:p>
          <w:p w:rsidR="00B835B1" w:rsidRPr="00384B73" w:rsidRDefault="00B835B1" w:rsidP="00384B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384B73" w:rsidRPr="00384B73" w:rsidRDefault="00384B73" w:rsidP="0038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 xml:space="preserve">Explora, manipula, </w:t>
            </w:r>
            <w:proofErr w:type="spellStart"/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experimenta,observa</w:t>
            </w:r>
            <w:proofErr w:type="spellEnd"/>
            <w:r w:rsidRPr="00384B73">
              <w:rPr>
                <w:rFonts w:ascii="Times New Roman" w:hAnsi="Times New Roman" w:cs="Times New Roman"/>
                <w:sz w:val="18"/>
                <w:szCs w:val="18"/>
              </w:rPr>
              <w:t xml:space="preserve">… para predecir, </w:t>
            </w:r>
            <w:r w:rsidRPr="00384B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 algún</w:t>
            </w:r>
            <w:r w:rsidR="002717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84B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razonamiento, 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resultados,</w:t>
            </w:r>
            <w:r w:rsidR="002717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 xml:space="preserve">consecuencias y </w:t>
            </w:r>
            <w:r w:rsidR="00F56DFA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ransformaciones</w:t>
            </w:r>
          </w:p>
          <w:p w:rsidR="00384B73" w:rsidRPr="00384B73" w:rsidRDefault="00384B73" w:rsidP="0038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derivadas de su acción, en</w:t>
            </w:r>
          </w:p>
          <w:p w:rsidR="00384B73" w:rsidRPr="00384B73" w:rsidRDefault="00384B73" w:rsidP="0038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situaciones</w:t>
            </w:r>
            <w:proofErr w:type="gramEnd"/>
            <w:r w:rsidRPr="00384B73">
              <w:rPr>
                <w:rFonts w:ascii="Times New Roman" w:hAnsi="Times New Roman" w:cs="Times New Roman"/>
                <w:sz w:val="18"/>
                <w:szCs w:val="18"/>
              </w:rPr>
              <w:t xml:space="preserve"> espontáneas o sugeridas.</w:t>
            </w:r>
          </w:p>
          <w:p w:rsidR="00B835B1" w:rsidRPr="00384B73" w:rsidRDefault="00384B73" w:rsidP="0027170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Así mismo, verbaliza y describe sus</w:t>
            </w:r>
            <w:r w:rsidR="002717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 xml:space="preserve">observaciones, relacionando </w:t>
            </w:r>
            <w:r w:rsidRPr="00384B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</w:t>
            </w:r>
            <w:r w:rsidR="002717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84B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ocasiones, 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la explicación con los</w:t>
            </w:r>
            <w:r w:rsidR="002717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fenómenos observados</w:t>
            </w:r>
          </w:p>
        </w:tc>
        <w:tc>
          <w:tcPr>
            <w:tcW w:w="2835" w:type="dxa"/>
          </w:tcPr>
          <w:p w:rsidR="00384B73" w:rsidRPr="00384B73" w:rsidRDefault="00384B73" w:rsidP="0038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Explora, manipula, experimenta,</w:t>
            </w:r>
          </w:p>
          <w:p w:rsidR="00384B73" w:rsidRPr="00384B73" w:rsidRDefault="00384B73" w:rsidP="0038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 xml:space="preserve">observa… para predecir, </w:t>
            </w:r>
            <w:r w:rsidRPr="00384B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</w:t>
            </w:r>
          </w:p>
          <w:p w:rsidR="00384B73" w:rsidRPr="00384B73" w:rsidRDefault="00384B73" w:rsidP="0038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4B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razonamientos</w:t>
            </w:r>
            <w:proofErr w:type="gramEnd"/>
            <w:r w:rsidRPr="00384B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sencillos, </w:t>
            </w:r>
            <w:proofErr w:type="spellStart"/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resultados,consecuencias</w:t>
            </w:r>
            <w:proofErr w:type="spellEnd"/>
            <w:r w:rsidRPr="00384B73">
              <w:rPr>
                <w:rFonts w:ascii="Times New Roman" w:hAnsi="Times New Roman" w:cs="Times New Roman"/>
                <w:sz w:val="18"/>
                <w:szCs w:val="18"/>
              </w:rPr>
              <w:t xml:space="preserve"> y transformaciones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derivadas de su acción, 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situaciones espontáneas o sugeridas.</w:t>
            </w:r>
          </w:p>
          <w:p w:rsidR="00384B73" w:rsidRPr="00384B73" w:rsidRDefault="00384B73" w:rsidP="0038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Así mismo, verbaliza y describe sus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observaciones, relacionando</w:t>
            </w:r>
          </w:p>
          <w:p w:rsidR="00B835B1" w:rsidRPr="00384B73" w:rsidRDefault="00384B73" w:rsidP="00384B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4B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frecuentemente 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la explicación con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los fenómenos observados</w:t>
            </w:r>
          </w:p>
        </w:tc>
        <w:tc>
          <w:tcPr>
            <w:tcW w:w="3294" w:type="dxa"/>
          </w:tcPr>
          <w:p w:rsidR="00384B73" w:rsidRPr="00384B73" w:rsidRDefault="00384B73" w:rsidP="0038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Explora, manipula, experimenta,</w:t>
            </w:r>
          </w:p>
          <w:p w:rsidR="00384B73" w:rsidRPr="00384B73" w:rsidRDefault="00384B73" w:rsidP="0038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 xml:space="preserve">observa… para predecir, </w:t>
            </w:r>
            <w:r w:rsidRPr="00384B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 un</w:t>
            </w:r>
          </w:p>
          <w:p w:rsidR="00384B73" w:rsidRPr="00384B73" w:rsidRDefault="00384B73" w:rsidP="0038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4B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razonamiento de cierta</w:t>
            </w:r>
          </w:p>
          <w:p w:rsidR="00384B73" w:rsidRPr="00384B73" w:rsidRDefault="00384B73" w:rsidP="0038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4B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complejidad, 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resultados,</w:t>
            </w:r>
          </w:p>
          <w:p w:rsidR="00384B73" w:rsidRPr="00384B73" w:rsidRDefault="00384B73" w:rsidP="0038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consecuencias y transformaciones</w:t>
            </w:r>
          </w:p>
          <w:p w:rsidR="00384B73" w:rsidRPr="00384B73" w:rsidRDefault="00384B73" w:rsidP="0038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derivadas de su acción, en</w:t>
            </w:r>
          </w:p>
          <w:p w:rsidR="00384B73" w:rsidRPr="00384B73" w:rsidRDefault="00384B73" w:rsidP="0038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situaciones</w:t>
            </w:r>
            <w:proofErr w:type="gramEnd"/>
            <w:r w:rsidRPr="00384B73">
              <w:rPr>
                <w:rFonts w:ascii="Times New Roman" w:hAnsi="Times New Roman" w:cs="Times New Roman"/>
                <w:sz w:val="18"/>
                <w:szCs w:val="18"/>
              </w:rPr>
              <w:t xml:space="preserve"> espontáneas o sugeridas.</w:t>
            </w:r>
          </w:p>
          <w:p w:rsidR="00384B73" w:rsidRPr="00384B73" w:rsidRDefault="00384B73" w:rsidP="0038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Así mismo, verbaliza y describe sus</w:t>
            </w:r>
          </w:p>
          <w:p w:rsidR="00384B73" w:rsidRPr="00384B73" w:rsidRDefault="00384B73" w:rsidP="0038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observaciones con originalidad,</w:t>
            </w:r>
          </w:p>
          <w:p w:rsidR="00384B73" w:rsidRPr="00384B73" w:rsidRDefault="00384B73" w:rsidP="0038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 xml:space="preserve">relacionando </w:t>
            </w:r>
            <w:r w:rsidRPr="00384B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muchas veces 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la</w:t>
            </w:r>
          </w:p>
          <w:p w:rsidR="00384B73" w:rsidRPr="00384B73" w:rsidRDefault="00384B73" w:rsidP="0038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explicación con los fenómenos</w:t>
            </w:r>
          </w:p>
          <w:p w:rsidR="00B835B1" w:rsidRPr="00384B73" w:rsidRDefault="00384B73" w:rsidP="00384B73">
            <w:pPr>
              <w:rPr>
                <w:sz w:val="18"/>
                <w:szCs w:val="18"/>
              </w:rPr>
            </w:pPr>
            <w:proofErr w:type="gramStart"/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observados</w:t>
            </w:r>
            <w:proofErr w:type="gramEnd"/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94C80" w:rsidTr="0027170E">
        <w:tc>
          <w:tcPr>
            <w:tcW w:w="4077" w:type="dxa"/>
          </w:tcPr>
          <w:p w:rsidR="00384B73" w:rsidRPr="00384B73" w:rsidRDefault="00384B73" w:rsidP="0038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Este criterio centra su atención en la capacidad que tienen los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niños y niñas para comprender el mundo que los rodea y los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cambios que se producen. Asimismo, se comprobará su iniciación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 xml:space="preserve">en el pensamiento científico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 xml:space="preserve"> la enunciación de sencillas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hipótesis que anticipe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posible resultados. Para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ello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 xml:space="preserve"> ,habrá</w:t>
            </w:r>
            <w:proofErr w:type="gramEnd"/>
            <w:r w:rsidRPr="00384B73">
              <w:rPr>
                <w:rFonts w:ascii="Times New Roman" w:hAnsi="Times New Roman" w:cs="Times New Roman"/>
                <w:sz w:val="18"/>
                <w:szCs w:val="18"/>
              </w:rPr>
              <w:t xml:space="preserve"> que considerar si manifiestan curiosidad e interés por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conocer el origen de determinados objetos o materiales; si los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exploran y manipulan con finalidades concretas o no expresan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ninguna finalidad; si les gusta explorar y experimentar (juntar,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verter, mojar ...) observando sus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consecuencias, y si anticipan qué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acciones tienen que realizar para producir determinados efectos.</w:t>
            </w:r>
          </w:p>
          <w:p w:rsidR="00994C80" w:rsidRPr="00B835B1" w:rsidRDefault="00384B73" w:rsidP="00F56D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, habrá que prestar atención a si verbalizan 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describen sus observaciones y percepciones de una manera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ajustada a su edad o no encuentran las palabras adecuadas. Para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ello, se podrá observar, en acciones espontáneas o en actividades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sugeridas, si quieren conocer nuevos aspectos sobre los objetos 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fenómenos del entorno; si preguntan cuando no encuentran 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respuesta; si manifiestan interés por el resultado de sus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experimentaciones y si exploran por iniciativa propia y observan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con detalle. Igualmente, se tendrá en cuenta si utilizan el material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con imaginación y le encuentran modos de uso y funcionamientos</w:t>
            </w:r>
            <w:r w:rsidR="00F56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diversos o si inventan nuevas exploraciones y dan explicaciones</w:t>
            </w:r>
            <w:r w:rsidR="00F56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4B73">
              <w:rPr>
                <w:rFonts w:ascii="Times New Roman" w:hAnsi="Times New Roman" w:cs="Times New Roman"/>
                <w:sz w:val="18"/>
                <w:szCs w:val="18"/>
              </w:rPr>
              <w:t>originales a los fenómenos observados o provocados</w:t>
            </w:r>
          </w:p>
        </w:tc>
        <w:tc>
          <w:tcPr>
            <w:tcW w:w="11091" w:type="dxa"/>
            <w:gridSpan w:val="4"/>
          </w:tcPr>
          <w:p w:rsidR="00994C80" w:rsidRDefault="00994C80" w:rsidP="00994C80">
            <w:pPr>
              <w:jc w:val="center"/>
              <w:rPr>
                <w:b/>
              </w:rPr>
            </w:pPr>
            <w:r w:rsidRPr="00994C80">
              <w:rPr>
                <w:b/>
              </w:rPr>
              <w:t>ACTIVIDADES</w:t>
            </w:r>
          </w:p>
          <w:p w:rsidR="00836D14" w:rsidRDefault="00836D14" w:rsidP="00836D14">
            <w:pPr>
              <w:rPr>
                <w:b/>
              </w:rPr>
            </w:pPr>
            <w:r>
              <w:rPr>
                <w:b/>
              </w:rPr>
              <w:t>1.- Actividades con plastilina: Con un color o con dos colores</w:t>
            </w:r>
          </w:p>
          <w:p w:rsidR="00836D14" w:rsidRDefault="00836D14" w:rsidP="00836D14">
            <w:r>
              <w:rPr>
                <w:b/>
              </w:rPr>
              <w:t xml:space="preserve">     </w:t>
            </w:r>
            <w:r>
              <w:t xml:space="preserve"> </w:t>
            </w:r>
          </w:p>
          <w:p w:rsidR="00836D14" w:rsidRDefault="00836D14" w:rsidP="00836D14">
            <w:r>
              <w:t xml:space="preserve">                                 -  Estimación de la longitud. Damos dos bolas una con más masa y otra con menos y Preguntamos ¿Con cuál de las dos bolas saldrá en churro más largo?...</w:t>
            </w:r>
          </w:p>
          <w:p w:rsidR="00836D14" w:rsidRDefault="00836D14" w:rsidP="00836D14">
            <w:r>
              <w:t xml:space="preserve">                                 - Comparaciones.  Repartimos bolas al alumnado, y preguntamos ¿Cuáles son iguales? Diferentes. Las ordenamos de mayor a menor.  Trabajamos los conceptos MÁS QUE, MENOS QUÉ, IGUAL QUÉ, IGUALES.</w:t>
            </w:r>
          </w:p>
          <w:p w:rsidR="00836D14" w:rsidRDefault="00836D14" w:rsidP="00836D14">
            <w:r>
              <w:t xml:space="preserve">                                 - Hacemos porciones.  Agrupamos en dos partes y preguntamos ¿Hay tantas porciones en un lado como en el otro? ¿Dónde hay menos, donde hay más</w:t>
            </w:r>
            <w:proofErr w:type="gramStart"/>
            <w:r>
              <w:t>?.</w:t>
            </w:r>
            <w:proofErr w:type="gramEnd"/>
            <w:r>
              <w:t xml:space="preserve"> ¿Podemos igualarlas</w:t>
            </w:r>
            <w:proofErr w:type="gramStart"/>
            <w:r>
              <w:t>?</w:t>
            </w:r>
            <w:r w:rsidR="00B13746">
              <w:t>.</w:t>
            </w:r>
            <w:proofErr w:type="gramEnd"/>
          </w:p>
          <w:p w:rsidR="00B13746" w:rsidRDefault="00B13746" w:rsidP="00836D14"/>
          <w:p w:rsidR="00B13746" w:rsidRDefault="0016166E" w:rsidP="00836D14">
            <w:r w:rsidRPr="0016166E">
              <w:rPr>
                <w:b/>
              </w:rPr>
              <w:t xml:space="preserve">2. Actividades con </w:t>
            </w:r>
            <w:r>
              <w:rPr>
                <w:b/>
              </w:rPr>
              <w:t xml:space="preserve">agua, </w:t>
            </w:r>
            <w:r w:rsidRPr="0016166E">
              <w:rPr>
                <w:b/>
              </w:rPr>
              <w:t>arena, piedras y hojas</w:t>
            </w:r>
            <w:r>
              <w:t xml:space="preserve">.  Llenamos cubos con estos materiales y preguntamos al alumnado. ¿Cuál pesará más, cual pesará menos? </w:t>
            </w:r>
          </w:p>
          <w:p w:rsidR="0016166E" w:rsidRDefault="0016166E" w:rsidP="00836D14">
            <w:r>
              <w:t>Si mojamos estos materiales..... ¿Qué ocurriría</w:t>
            </w:r>
            <w:proofErr w:type="gramStart"/>
            <w:r>
              <w:t>?.</w:t>
            </w:r>
            <w:proofErr w:type="gramEnd"/>
          </w:p>
          <w:p w:rsidR="0016166E" w:rsidRDefault="0016166E" w:rsidP="00836D14">
            <w:r>
              <w:t>Llenamos cubos de agua y echamos diferentes materiales, piedras, papel, hojas, tapones... ¿qué ocurre? Antes de echar nada al agua, preguntamos, si echamos esto....qué ocurre</w:t>
            </w:r>
            <w:proofErr w:type="gramStart"/>
            <w:r>
              <w:t>????</w:t>
            </w:r>
            <w:proofErr w:type="gramEnd"/>
          </w:p>
          <w:p w:rsidR="00836D14" w:rsidRDefault="00836D14" w:rsidP="00836D14">
            <w:bookmarkStart w:id="0" w:name="_GoBack"/>
            <w:bookmarkEnd w:id="0"/>
          </w:p>
          <w:p w:rsidR="00836D14" w:rsidRPr="00836D14" w:rsidRDefault="00836D14" w:rsidP="00836D14">
            <w:r>
              <w:t xml:space="preserve">                                 </w:t>
            </w:r>
          </w:p>
        </w:tc>
      </w:tr>
      <w:tr w:rsidR="00836D14" w:rsidTr="0027170E">
        <w:tc>
          <w:tcPr>
            <w:tcW w:w="4077" w:type="dxa"/>
          </w:tcPr>
          <w:p w:rsidR="00836D14" w:rsidRPr="00384B73" w:rsidRDefault="00836D14" w:rsidP="0038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1" w:type="dxa"/>
            <w:gridSpan w:val="4"/>
          </w:tcPr>
          <w:p w:rsidR="00836D14" w:rsidRPr="00994C80" w:rsidRDefault="00836D14" w:rsidP="00994C80">
            <w:pPr>
              <w:jc w:val="center"/>
              <w:rPr>
                <w:b/>
              </w:rPr>
            </w:pPr>
          </w:p>
        </w:tc>
      </w:tr>
    </w:tbl>
    <w:p w:rsidR="0020002D" w:rsidRDefault="0020002D"/>
    <w:p w:rsidR="00B835B1" w:rsidRDefault="00B835B1"/>
    <w:tbl>
      <w:tblPr>
        <w:tblStyle w:val="Tablaconcuadrcula"/>
        <w:tblpPr w:leftFromText="141" w:rightFromText="141" w:vertAnchor="page" w:horzAnchor="margin" w:tblpXSpec="center" w:tblpY="594"/>
        <w:tblW w:w="15168" w:type="dxa"/>
        <w:tblLook w:val="04A0" w:firstRow="1" w:lastRow="0" w:firstColumn="1" w:lastColumn="0" w:noHBand="0" w:noVBand="1"/>
      </w:tblPr>
      <w:tblGrid>
        <w:gridCol w:w="4077"/>
        <w:gridCol w:w="2410"/>
        <w:gridCol w:w="2552"/>
        <w:gridCol w:w="2693"/>
        <w:gridCol w:w="3436"/>
      </w:tblGrid>
      <w:tr w:rsidR="00B835B1" w:rsidTr="0027170E">
        <w:tc>
          <w:tcPr>
            <w:tcW w:w="4077" w:type="dxa"/>
          </w:tcPr>
          <w:p w:rsidR="00B835B1" w:rsidRDefault="00B835B1" w:rsidP="00836D14">
            <w:r>
              <w:t>CRITERIO DE EVALUACIÓN</w:t>
            </w:r>
          </w:p>
        </w:tc>
        <w:tc>
          <w:tcPr>
            <w:tcW w:w="2410" w:type="dxa"/>
          </w:tcPr>
          <w:p w:rsidR="00B835B1" w:rsidRDefault="00B835B1" w:rsidP="00836D14">
            <w:pPr>
              <w:jc w:val="center"/>
            </w:pPr>
          </w:p>
        </w:tc>
        <w:tc>
          <w:tcPr>
            <w:tcW w:w="2552" w:type="dxa"/>
          </w:tcPr>
          <w:p w:rsidR="00B835B1" w:rsidRDefault="00B835B1" w:rsidP="00836D14">
            <w:pPr>
              <w:jc w:val="center"/>
            </w:pPr>
          </w:p>
        </w:tc>
        <w:tc>
          <w:tcPr>
            <w:tcW w:w="2693" w:type="dxa"/>
          </w:tcPr>
          <w:p w:rsidR="00B835B1" w:rsidRDefault="00B835B1" w:rsidP="00836D14">
            <w:pPr>
              <w:jc w:val="center"/>
            </w:pPr>
          </w:p>
        </w:tc>
        <w:tc>
          <w:tcPr>
            <w:tcW w:w="3436" w:type="dxa"/>
          </w:tcPr>
          <w:p w:rsidR="00B835B1" w:rsidRDefault="00B835B1" w:rsidP="00836D14">
            <w:pPr>
              <w:jc w:val="center"/>
            </w:pPr>
          </w:p>
        </w:tc>
      </w:tr>
    </w:tbl>
    <w:p w:rsidR="00B835B1" w:rsidRDefault="00B835B1"/>
    <w:sectPr w:rsidR="00B835B1" w:rsidSect="00384B73">
      <w:pgSz w:w="16838" w:h="11906" w:orient="landscape"/>
      <w:pgMar w:top="141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62D7"/>
    <w:rsid w:val="0016166E"/>
    <w:rsid w:val="0020002D"/>
    <w:rsid w:val="0027170E"/>
    <w:rsid w:val="003062D7"/>
    <w:rsid w:val="00384B73"/>
    <w:rsid w:val="003E460F"/>
    <w:rsid w:val="00434D20"/>
    <w:rsid w:val="005E41DD"/>
    <w:rsid w:val="00711184"/>
    <w:rsid w:val="00836D14"/>
    <w:rsid w:val="00985189"/>
    <w:rsid w:val="00994C80"/>
    <w:rsid w:val="00A54237"/>
    <w:rsid w:val="00B13746"/>
    <w:rsid w:val="00B835B1"/>
    <w:rsid w:val="00D420ED"/>
    <w:rsid w:val="00D92BD1"/>
    <w:rsid w:val="00F05AEA"/>
    <w:rsid w:val="00F4074A"/>
    <w:rsid w:val="00F42945"/>
    <w:rsid w:val="00F56DFA"/>
    <w:rsid w:val="00FA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0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6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8BF55-234B-42BD-8A2C-5FB63523D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625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Luffi</cp:lastModifiedBy>
  <cp:revision>4</cp:revision>
  <dcterms:created xsi:type="dcterms:W3CDTF">2019-01-13T17:56:00Z</dcterms:created>
  <dcterms:modified xsi:type="dcterms:W3CDTF">2019-02-04T14:28:00Z</dcterms:modified>
</cp:coreProperties>
</file>